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D1B" w:rsidRPr="005E74E0" w:rsidRDefault="00125D1B" w:rsidP="00125D1B">
      <w:pPr>
        <w:pStyle w:val="1"/>
        <w:jc w:val="center"/>
        <w:rPr>
          <w:b/>
          <w:szCs w:val="28"/>
        </w:rPr>
      </w:pPr>
      <w:r w:rsidRPr="005E74E0">
        <w:rPr>
          <w:b/>
          <w:szCs w:val="28"/>
        </w:rPr>
        <w:t>ДЕПАРТАМЕНТ ОБРАЗОВАНИЯ ГОРОДА МОСКВЫ</w:t>
      </w:r>
    </w:p>
    <w:p w:rsidR="00125D1B" w:rsidRPr="005E74E0" w:rsidRDefault="00125D1B" w:rsidP="00125D1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74E0">
        <w:rPr>
          <w:rFonts w:ascii="Times New Roman" w:hAnsi="Times New Roman"/>
          <w:b/>
          <w:sz w:val="28"/>
          <w:szCs w:val="28"/>
        </w:rPr>
        <w:t>САМАРСКИЙ ФИЛИАЛ</w:t>
      </w:r>
    </w:p>
    <w:p w:rsidR="00125D1B" w:rsidRPr="005E74E0" w:rsidRDefault="00125D1B" w:rsidP="00125D1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74E0">
        <w:rPr>
          <w:rFonts w:ascii="Times New Roman" w:hAnsi="Times New Roman"/>
          <w:b/>
          <w:sz w:val="28"/>
          <w:szCs w:val="28"/>
        </w:rPr>
        <w:t xml:space="preserve">ГОСУДАРСТВЕННОГО </w:t>
      </w:r>
      <w:r>
        <w:rPr>
          <w:rFonts w:ascii="Times New Roman" w:hAnsi="Times New Roman"/>
          <w:b/>
          <w:sz w:val="28"/>
          <w:szCs w:val="28"/>
        </w:rPr>
        <w:t xml:space="preserve">БЮДЖЕТНОГО </w:t>
      </w:r>
      <w:r w:rsidRPr="005E74E0">
        <w:rPr>
          <w:rFonts w:ascii="Times New Roman" w:hAnsi="Times New Roman"/>
          <w:b/>
          <w:sz w:val="28"/>
          <w:szCs w:val="28"/>
        </w:rPr>
        <w:t>ОБРАЗОВАТЕЛЬНОГО УЧРЕЖДЕНИЯ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E74E0">
        <w:rPr>
          <w:rFonts w:ascii="Times New Roman" w:hAnsi="Times New Roman"/>
          <w:b/>
          <w:sz w:val="28"/>
          <w:szCs w:val="28"/>
        </w:rPr>
        <w:t>ВЫСШЕГО ПРОФЕССИОНАЛЬНОГО ОБРАЗОВАНИЯ ГОРОДА МОСКВЫ</w:t>
      </w:r>
    </w:p>
    <w:p w:rsidR="00125D1B" w:rsidRPr="005E74E0" w:rsidRDefault="00125D1B" w:rsidP="00125D1B">
      <w:pPr>
        <w:pStyle w:val="2"/>
        <w:jc w:val="center"/>
        <w:rPr>
          <w:bCs/>
        </w:rPr>
      </w:pPr>
      <w:r w:rsidRPr="005E74E0">
        <w:rPr>
          <w:bCs/>
        </w:rPr>
        <w:t>«МОСКОВСКИЙ ГОРОДСКОЙ</w:t>
      </w:r>
      <w:r>
        <w:rPr>
          <w:bCs/>
        </w:rPr>
        <w:t xml:space="preserve"> </w:t>
      </w:r>
      <w:r w:rsidRPr="005E74E0">
        <w:rPr>
          <w:bCs/>
        </w:rPr>
        <w:t>ПЕДАГОГИЧЕСКИЙ УНИВЕРСИТЕТ»</w:t>
      </w:r>
    </w:p>
    <w:p w:rsidR="00435DC9" w:rsidRDefault="00435DC9" w:rsidP="00435DC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35DC9" w:rsidRDefault="00435DC9" w:rsidP="00435DC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35DC9" w:rsidRDefault="00435DC9" w:rsidP="00435DC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35DC9" w:rsidRDefault="00435DC9" w:rsidP="00435DC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35DC9" w:rsidRDefault="00435DC9" w:rsidP="00435DC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35DC9" w:rsidRDefault="00435DC9" w:rsidP="00435DC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35DC9" w:rsidRDefault="00435DC9" w:rsidP="00435DC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35DC9" w:rsidRDefault="00435DC9" w:rsidP="00435DC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25D1B">
        <w:rPr>
          <w:rFonts w:ascii="Times New Roman" w:hAnsi="Times New Roman"/>
          <w:b/>
          <w:bCs/>
          <w:sz w:val="24"/>
          <w:szCs w:val="24"/>
        </w:rPr>
        <w:t>ИТОГОВАЯ РАБОТА</w:t>
      </w:r>
    </w:p>
    <w:p w:rsidR="00435DC9" w:rsidRDefault="00435DC9" w:rsidP="00435DC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35DC9" w:rsidRDefault="00435DC9" w:rsidP="00435DC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по программе курсов повышения квалификации</w:t>
      </w:r>
    </w:p>
    <w:p w:rsidR="00435DC9" w:rsidRDefault="00443E36" w:rsidP="00435DC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на основе</w:t>
      </w:r>
      <w:r w:rsidR="00435DC9">
        <w:rPr>
          <w:rFonts w:ascii="Times New Roman" w:hAnsi="Times New Roman"/>
          <w:b/>
          <w:bCs/>
          <w:sz w:val="24"/>
          <w:szCs w:val="24"/>
        </w:rPr>
        <w:t xml:space="preserve"> именного образовательного чека</w:t>
      </w:r>
    </w:p>
    <w:p w:rsidR="00435DC9" w:rsidRDefault="00435DC9" w:rsidP="00435DC9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«</w:t>
      </w:r>
      <w:r w:rsidR="00085302">
        <w:rPr>
          <w:rFonts w:ascii="Times New Roman" w:hAnsi="Times New Roman"/>
          <w:b/>
          <w:sz w:val="24"/>
          <w:szCs w:val="24"/>
        </w:rPr>
        <w:t>Формирование информационной культуры у педагогов ДОО</w:t>
      </w:r>
      <w:r>
        <w:rPr>
          <w:rFonts w:ascii="Times New Roman" w:eastAsia="Calibri" w:hAnsi="Times New Roman"/>
          <w:b/>
          <w:sz w:val="24"/>
          <w:szCs w:val="24"/>
        </w:rPr>
        <w:t>»</w:t>
      </w:r>
    </w:p>
    <w:p w:rsidR="00435DC9" w:rsidRDefault="00435DC9" w:rsidP="00435D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(</w:t>
      </w:r>
      <w:r w:rsidR="00085302">
        <w:rPr>
          <w:rFonts w:ascii="Times New Roman" w:eastAsia="Calibri" w:hAnsi="Times New Roman"/>
          <w:b/>
          <w:sz w:val="24"/>
          <w:szCs w:val="24"/>
        </w:rPr>
        <w:t>вариатив</w:t>
      </w:r>
      <w:r w:rsidR="00A927AD">
        <w:rPr>
          <w:rFonts w:ascii="Times New Roman" w:eastAsia="Calibri" w:hAnsi="Times New Roman"/>
          <w:b/>
          <w:sz w:val="24"/>
          <w:szCs w:val="24"/>
        </w:rPr>
        <w:t>ный</w:t>
      </w:r>
      <w:r>
        <w:rPr>
          <w:rFonts w:ascii="Times New Roman" w:eastAsia="Calibri" w:hAnsi="Times New Roman"/>
          <w:b/>
          <w:sz w:val="24"/>
          <w:szCs w:val="24"/>
        </w:rPr>
        <w:t xml:space="preserve"> блок, </w:t>
      </w:r>
      <w:r w:rsidR="00085302">
        <w:rPr>
          <w:rFonts w:ascii="Times New Roman" w:eastAsia="Calibri" w:hAnsi="Times New Roman"/>
          <w:b/>
          <w:sz w:val="24"/>
          <w:szCs w:val="24"/>
        </w:rPr>
        <w:t>36</w:t>
      </w:r>
      <w:r>
        <w:rPr>
          <w:rFonts w:ascii="Times New Roman" w:eastAsia="Calibri" w:hAnsi="Times New Roman"/>
          <w:b/>
          <w:sz w:val="24"/>
          <w:szCs w:val="24"/>
        </w:rPr>
        <w:t xml:space="preserve"> час</w:t>
      </w:r>
      <w:r w:rsidR="00085302">
        <w:rPr>
          <w:rFonts w:ascii="Times New Roman" w:eastAsia="Calibri" w:hAnsi="Times New Roman"/>
          <w:b/>
          <w:sz w:val="24"/>
          <w:szCs w:val="24"/>
        </w:rPr>
        <w:t>ов</w:t>
      </w:r>
      <w:r>
        <w:rPr>
          <w:rFonts w:ascii="Times New Roman" w:eastAsia="Calibri" w:hAnsi="Times New Roman"/>
          <w:b/>
          <w:sz w:val="24"/>
          <w:szCs w:val="24"/>
        </w:rPr>
        <w:t>)</w:t>
      </w:r>
    </w:p>
    <w:p w:rsidR="00435DC9" w:rsidRDefault="00435DC9" w:rsidP="00435DC9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35DC9" w:rsidRDefault="00435DC9" w:rsidP="00A927A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</w:t>
      </w:r>
      <w:r w:rsidR="00085302">
        <w:rPr>
          <w:rFonts w:ascii="Times New Roman" w:hAnsi="Times New Roman"/>
          <w:b/>
          <w:bCs/>
          <w:sz w:val="28"/>
          <w:szCs w:val="28"/>
        </w:rPr>
        <w:t>Дидактическая игра по познавательному развитию детей младшего дошкольного возраста</w:t>
      </w:r>
      <w:r>
        <w:rPr>
          <w:rFonts w:ascii="Times New Roman" w:hAnsi="Times New Roman"/>
          <w:b/>
          <w:bCs/>
          <w:sz w:val="28"/>
          <w:szCs w:val="28"/>
        </w:rPr>
        <w:t>»</w:t>
      </w:r>
    </w:p>
    <w:p w:rsidR="00435DC9" w:rsidRPr="00435DC9" w:rsidRDefault="00435DC9" w:rsidP="00435DC9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435DC9" w:rsidRDefault="00435DC9" w:rsidP="00435DC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35DC9" w:rsidRDefault="00435DC9" w:rsidP="00435DC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35DC9" w:rsidRDefault="00435DC9" w:rsidP="00435DC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35DC9" w:rsidRDefault="00435DC9" w:rsidP="00435DC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35DC9" w:rsidRDefault="00435DC9" w:rsidP="003439C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435DC9" w:rsidRDefault="00435DC9" w:rsidP="00435DC9">
      <w:pPr>
        <w:pStyle w:val="a3"/>
        <w:widowControl/>
        <w:spacing w:line="252" w:lineRule="auto"/>
        <w:ind w:firstLine="284"/>
        <w:jc w:val="both"/>
        <w:rPr>
          <w:szCs w:val="24"/>
        </w:rPr>
      </w:pPr>
    </w:p>
    <w:p w:rsidR="00435DC9" w:rsidRDefault="00435DC9" w:rsidP="00435DC9">
      <w:pPr>
        <w:pStyle w:val="a3"/>
        <w:widowControl/>
        <w:spacing w:line="252" w:lineRule="auto"/>
        <w:jc w:val="right"/>
        <w:rPr>
          <w:b/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b/>
          <w:szCs w:val="24"/>
        </w:rPr>
        <w:t>Слушатель курсов</w:t>
      </w:r>
    </w:p>
    <w:p w:rsidR="00435DC9" w:rsidRDefault="00085302" w:rsidP="00435DC9">
      <w:pPr>
        <w:pStyle w:val="a3"/>
        <w:widowControl/>
        <w:spacing w:line="252" w:lineRule="auto"/>
        <w:jc w:val="right"/>
        <w:rPr>
          <w:b/>
          <w:szCs w:val="24"/>
        </w:rPr>
      </w:pPr>
      <w:r>
        <w:rPr>
          <w:b/>
          <w:szCs w:val="24"/>
        </w:rPr>
        <w:t>Корнилова Татьяна Юрьевна</w:t>
      </w:r>
      <w:r w:rsidR="00435DC9">
        <w:rPr>
          <w:b/>
          <w:szCs w:val="24"/>
        </w:rPr>
        <w:t>,</w:t>
      </w:r>
    </w:p>
    <w:p w:rsidR="00435DC9" w:rsidRDefault="00085302" w:rsidP="00435DC9">
      <w:pPr>
        <w:pStyle w:val="a3"/>
        <w:widowControl/>
        <w:spacing w:line="252" w:lineRule="auto"/>
        <w:jc w:val="right"/>
        <w:rPr>
          <w:b/>
          <w:szCs w:val="24"/>
        </w:rPr>
      </w:pPr>
      <w:r>
        <w:rPr>
          <w:b/>
          <w:szCs w:val="24"/>
        </w:rPr>
        <w:t xml:space="preserve"> воспитатель МБДОУ№ 210</w:t>
      </w:r>
    </w:p>
    <w:p w:rsidR="00435DC9" w:rsidRDefault="00435DC9" w:rsidP="00435DC9">
      <w:pPr>
        <w:pStyle w:val="a3"/>
        <w:widowControl/>
        <w:spacing w:line="252" w:lineRule="auto"/>
        <w:jc w:val="right"/>
        <w:rPr>
          <w:b/>
          <w:szCs w:val="24"/>
        </w:rPr>
      </w:pPr>
      <w:r>
        <w:rPr>
          <w:b/>
          <w:szCs w:val="24"/>
        </w:rPr>
        <w:t xml:space="preserve"> </w:t>
      </w:r>
    </w:p>
    <w:p w:rsidR="00435DC9" w:rsidRDefault="00435DC9" w:rsidP="00435DC9">
      <w:pPr>
        <w:pStyle w:val="a3"/>
        <w:widowControl/>
        <w:spacing w:line="252" w:lineRule="auto"/>
        <w:ind w:firstLine="284"/>
        <w:jc w:val="both"/>
        <w:rPr>
          <w:b/>
          <w:szCs w:val="24"/>
        </w:rPr>
      </w:pPr>
    </w:p>
    <w:p w:rsidR="00435DC9" w:rsidRDefault="00435DC9" w:rsidP="00435DC9">
      <w:pPr>
        <w:pStyle w:val="a3"/>
        <w:widowControl/>
        <w:spacing w:line="252" w:lineRule="auto"/>
        <w:ind w:firstLine="284"/>
        <w:jc w:val="both"/>
        <w:rPr>
          <w:b/>
          <w:szCs w:val="24"/>
        </w:rPr>
      </w:pPr>
    </w:p>
    <w:tbl>
      <w:tblPr>
        <w:tblW w:w="0" w:type="auto"/>
        <w:tblLook w:val="04A0"/>
      </w:tblPr>
      <w:tblGrid>
        <w:gridCol w:w="4361"/>
        <w:gridCol w:w="5210"/>
      </w:tblGrid>
      <w:tr w:rsidR="00435DC9" w:rsidTr="0025535B">
        <w:tc>
          <w:tcPr>
            <w:tcW w:w="4361" w:type="dxa"/>
          </w:tcPr>
          <w:p w:rsidR="00435DC9" w:rsidRDefault="00435DC9" w:rsidP="0025535B">
            <w:pPr>
              <w:pStyle w:val="a3"/>
              <w:widowControl/>
              <w:spacing w:line="252" w:lineRule="auto"/>
              <w:jc w:val="both"/>
              <w:rPr>
                <w:b/>
                <w:szCs w:val="24"/>
              </w:rPr>
            </w:pPr>
          </w:p>
        </w:tc>
        <w:tc>
          <w:tcPr>
            <w:tcW w:w="5210" w:type="dxa"/>
          </w:tcPr>
          <w:p w:rsidR="00435DC9" w:rsidRDefault="00435DC9" w:rsidP="0025535B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_________________________________________</w:t>
            </w:r>
          </w:p>
          <w:p w:rsidR="00435DC9" w:rsidRDefault="00435DC9" w:rsidP="0025535B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(подпись, дата)</w:t>
            </w:r>
          </w:p>
          <w:p w:rsidR="00435DC9" w:rsidRDefault="00435DC9" w:rsidP="0025535B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  <w:p w:rsidR="00435DC9" w:rsidRDefault="00435DC9" w:rsidP="0025535B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  <w:p w:rsidR="00435DC9" w:rsidRDefault="00435DC9" w:rsidP="0025535B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  <w:p w:rsidR="00435DC9" w:rsidRDefault="00435DC9" w:rsidP="0025535B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</w:tc>
      </w:tr>
    </w:tbl>
    <w:p w:rsidR="00435DC9" w:rsidRDefault="00435DC9" w:rsidP="00435DC9">
      <w:pPr>
        <w:pStyle w:val="a3"/>
        <w:widowControl/>
        <w:spacing w:line="252" w:lineRule="auto"/>
        <w:ind w:firstLine="284"/>
        <w:jc w:val="both"/>
        <w:rPr>
          <w:szCs w:val="24"/>
        </w:rPr>
      </w:pPr>
    </w:p>
    <w:p w:rsidR="00435DC9" w:rsidRDefault="00435DC9" w:rsidP="00435DC9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E1221A" w:rsidRDefault="00E1221A" w:rsidP="00435DC9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E1221A" w:rsidRDefault="00E1221A" w:rsidP="00435DC9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B0436D" w:rsidRDefault="00DC4F05" w:rsidP="00B0436D">
      <w:pPr>
        <w:autoSpaceDE w:val="0"/>
        <w:autoSpaceDN w:val="0"/>
        <w:adjustRightInd w:val="0"/>
        <w:spacing w:after="0" w:line="360" w:lineRule="auto"/>
        <w:jc w:val="center"/>
        <w:rPr>
          <w:b/>
          <w:szCs w:val="24"/>
        </w:rPr>
      </w:pPr>
      <w:r>
        <w:rPr>
          <w:b/>
          <w:szCs w:val="24"/>
        </w:rPr>
        <w:t>Самара 2014 г</w:t>
      </w:r>
    </w:p>
    <w:p w:rsidR="00B0436D" w:rsidRDefault="00B0436D" w:rsidP="00B0436D">
      <w:pPr>
        <w:autoSpaceDE w:val="0"/>
        <w:autoSpaceDN w:val="0"/>
        <w:adjustRightInd w:val="0"/>
        <w:spacing w:after="0" w:line="360" w:lineRule="auto"/>
        <w:rPr>
          <w:b/>
          <w:szCs w:val="24"/>
        </w:rPr>
      </w:pPr>
    </w:p>
    <w:p w:rsidR="00B0436D" w:rsidRDefault="00B0436D" w:rsidP="00B0436D">
      <w:pPr>
        <w:autoSpaceDE w:val="0"/>
        <w:autoSpaceDN w:val="0"/>
        <w:adjustRightInd w:val="0"/>
        <w:spacing w:after="0" w:line="360" w:lineRule="auto"/>
        <w:rPr>
          <w:b/>
          <w:szCs w:val="24"/>
        </w:rPr>
      </w:pPr>
    </w:p>
    <w:p w:rsidR="00B0436D" w:rsidRPr="00783B0E" w:rsidRDefault="00B0436D" w:rsidP="00B0436D">
      <w:pPr>
        <w:autoSpaceDE w:val="0"/>
        <w:autoSpaceDN w:val="0"/>
        <w:adjustRightInd w:val="0"/>
        <w:spacing w:after="0" w:line="360" w:lineRule="auto"/>
        <w:rPr>
          <w:b/>
          <w:sz w:val="28"/>
          <w:szCs w:val="28"/>
        </w:rPr>
      </w:pPr>
    </w:p>
    <w:p w:rsidR="0054002A" w:rsidRDefault="0054002A" w:rsidP="00B043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07AAA" w:rsidRPr="00783B0E" w:rsidRDefault="00783B0E" w:rsidP="00B043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B0436D" w:rsidRPr="00207AAA" w:rsidRDefault="00207AAA" w:rsidP="00B0436D">
      <w:pPr>
        <w:autoSpaceDE w:val="0"/>
        <w:autoSpaceDN w:val="0"/>
        <w:adjustRightInd w:val="0"/>
        <w:spacing w:after="0" w:line="360" w:lineRule="auto"/>
        <w:rPr>
          <w:b/>
          <w:szCs w:val="24"/>
        </w:rPr>
      </w:pPr>
      <w:r>
        <w:rPr>
          <w:b/>
          <w:szCs w:val="24"/>
        </w:rPr>
        <w:t xml:space="preserve">     </w:t>
      </w:r>
      <w:r w:rsidR="00B0436D">
        <w:rPr>
          <w:b/>
          <w:szCs w:val="24"/>
        </w:rPr>
        <w:t xml:space="preserve"> </w:t>
      </w:r>
      <w:r w:rsidR="00B0436D">
        <w:rPr>
          <w:rFonts w:ascii="Times New Roman" w:hAnsi="Times New Roman" w:cs="Times New Roman"/>
          <w:color w:val="231F20"/>
          <w:sz w:val="28"/>
          <w:szCs w:val="28"/>
        </w:rPr>
        <w:t xml:space="preserve">Актуальность проблемы повышения качества дошкольного образования на </w:t>
      </w:r>
    </w:p>
    <w:p w:rsidR="00B0436D" w:rsidRDefault="00B0436D" w:rsidP="00B043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современном этапе подтверждается заинтересованностью со стороны государства вопросами воспитания и развития детей дошкольного возраста. Примером является принятие Федерального государственного </w:t>
      </w:r>
    </w:p>
    <w:p w:rsidR="00B0436D" w:rsidRDefault="00B0436D" w:rsidP="00B043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образовательного стандарта дошкольного образования (ФГОС ДО от 17.10.13г. №1155). Данный документ регламентирует образовательную деятельность дошкольной образовательной организации (ДОО) и позволяет по-иному рассматривать вопросы познавательного развития дошкольников.</w:t>
      </w:r>
    </w:p>
    <w:p w:rsidR="00B0436D" w:rsidRDefault="00B0436D" w:rsidP="00B043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ФГОС ДО  в качестве основного принципа дошкольного образования рассматривает формирование познавательных интересов и познавательных действий ребёнка в различных видах деятельности. Кроме того стандарт направлен на развитие интеллектуальных качеств дошкольников. Согласно ему программа должна обеспечивать развитие личности детей дошкольного возраста в различных видах деятельности. Данный документ трактует познавательное развитие как образовательную область, сущность которой</w:t>
      </w:r>
    </w:p>
    <w:p w:rsidR="00B0436D" w:rsidRDefault="00B0436D" w:rsidP="00B043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раскрывает следующим образом: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их свойствах и отношениях(форме,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планете Земля как общем доме людей, об особенностях её природы, многообразии стран и народов мира. Такое понимание познавательного развития дошкольников предполагает рассматривать его как процесс постепенного перехода от одной стадии развития познавательной деятельности к другой.</w:t>
      </w:r>
    </w:p>
    <w:p w:rsidR="00B0436D" w:rsidRDefault="00B0436D" w:rsidP="00B0436D">
      <w:pPr>
        <w:shd w:val="clear" w:color="auto" w:fill="FFFFFF"/>
        <w:spacing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B0436D" w:rsidRDefault="00B0436D" w:rsidP="00B0436D">
      <w:pPr>
        <w:shd w:val="clear" w:color="auto" w:fill="FFFFFF"/>
        <w:spacing w:after="120" w:line="360" w:lineRule="auto"/>
        <w:jc w:val="both"/>
        <w:rPr>
          <w:sz w:val="28"/>
          <w:szCs w:val="28"/>
        </w:rPr>
      </w:pPr>
    </w:p>
    <w:p w:rsidR="0054002A" w:rsidRDefault="00B0436D" w:rsidP="0054002A">
      <w:pPr>
        <w:shd w:val="clear" w:color="auto" w:fill="FFFFFF"/>
        <w:spacing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207AAA" w:rsidRDefault="0054002A" w:rsidP="0054002A">
      <w:pPr>
        <w:shd w:val="clear" w:color="auto" w:fill="FFFFFF"/>
        <w:spacing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0436D">
        <w:rPr>
          <w:rFonts w:ascii="Times New Roman CYR" w:hAnsi="Times New Roman CYR" w:cs="Times New Roman CYR"/>
          <w:sz w:val="28"/>
          <w:szCs w:val="28"/>
        </w:rPr>
        <w:t xml:space="preserve">Формирование у дошкольников первичных представлений о свойствах и отношениях объектов окружающего мира– одна из задач реализации образовательной области </w:t>
      </w:r>
      <w:r w:rsidR="00B0436D">
        <w:rPr>
          <w:rFonts w:ascii="Times New Roman" w:hAnsi="Times New Roman"/>
          <w:sz w:val="28"/>
          <w:szCs w:val="28"/>
        </w:rPr>
        <w:t xml:space="preserve">«Познание» </w:t>
      </w:r>
      <w:r w:rsidR="00B0436D">
        <w:rPr>
          <w:rFonts w:ascii="Times New Roman CYR" w:hAnsi="Times New Roman CYR" w:cs="Times New Roman CYR"/>
          <w:sz w:val="28"/>
          <w:szCs w:val="28"/>
        </w:rPr>
        <w:t>в детском саду в соответствии с федеральным государственным образовательным стандартом .</w:t>
      </w:r>
    </w:p>
    <w:p w:rsidR="00207AAA" w:rsidRDefault="00207AAA" w:rsidP="00207AAA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07AA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Дошкольный возраст</w:t>
      </w:r>
      <w:r w:rsidRPr="0020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207AAA">
        <w:rPr>
          <w:rFonts w:ascii="Times New Roman" w:eastAsia="Times New Roman" w:hAnsi="Times New Roman" w:cs="Times New Roman"/>
          <w:color w:val="000000"/>
          <w:sz w:val="28"/>
          <w:szCs w:val="28"/>
        </w:rPr>
        <w:t>- период активного познания мира и человеческих отношений. Но если ребёнок учится только на собственном опыте, его знания бывают неполные. Для уточнения, закрепления и приведение знаний в систему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используют дидактические игры. В </w:t>
      </w:r>
      <w:r w:rsidRPr="00207AAA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дидактической игре формируются коллективные отношения, положительные черты характера, изменяется поведение детей. Дидактические игры способствуют возникновению у детей потребности к установлению определённых социальных отношений со сверстниками и взрослыми, а также вызывают сильные эмоциональные переживания.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07AAA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представлений о времени начинается со второй младшей группы (от 3 до 4 лет). В этом возрасте формируют представление о частях суток: утро, день, вечер, ночь. Формирование временных представлений основано на наглядности, поэтому в работе используется большое количество картин, дидактических игр, направленных на развитие чувства времени, формирование представлений о временах года, частях суток, дней недели. </w:t>
      </w:r>
      <w:r w:rsidRPr="00207A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Данная дидактическая  игра ««Когда это бывает?»  может быть рекомендована для закрепления у детей 3—4 лет знаний о частях суток. Игра может быть интересна для совместной игры детей и родителей в кругу семьи.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Описание игры.</w:t>
      </w:r>
    </w:p>
    <w:p w:rsidR="00EA5DC0" w:rsidRDefault="00783B0E" w:rsidP="00207AAA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207AAA" w:rsidRPr="00207AAA">
        <w:rPr>
          <w:rFonts w:ascii="Times New Roman" w:eastAsia="Times New Roman" w:hAnsi="Times New Roman" w:cs="Times New Roman"/>
          <w:color w:val="000000"/>
          <w:sz w:val="28"/>
          <w:szCs w:val="28"/>
        </w:rPr>
        <w:t>На столе у играющих разные картинки, отражающие жизнь детей в детском саду: утренняя гимнастика, завтрак, занятия, игры на участке, сон, уборка групповой комнаты, приход родителей и др. К каждой части суток должно быть несколько сюжетных картинок. Дети выбирают себе картинку, внимательно рассматривают ее. На слово «утро» все дети, в руках у которых соответствующие картинки, поднимают их и каждый объясняет, почему о</w:t>
      </w:r>
      <w:r w:rsidR="00EA5D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</w:p>
    <w:p w:rsidR="00EA5DC0" w:rsidRDefault="00EA5DC0" w:rsidP="00207AAA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07AAA" w:rsidRPr="00EA5DC0" w:rsidRDefault="00207AAA" w:rsidP="00207AAA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AAA">
        <w:rPr>
          <w:rFonts w:ascii="Times New Roman" w:eastAsia="Times New Roman" w:hAnsi="Times New Roman" w:cs="Times New Roman"/>
          <w:color w:val="000000"/>
          <w:sz w:val="28"/>
          <w:szCs w:val="28"/>
        </w:rPr>
        <w:t>думает, что у него изображено утро: дети приходят в детский сад, их ждет воспитатель, они делают утреннюю гимнастику, умываются, завтракают, занимаются и др. Затем педагог говорит слово «день». Поднимают картинки те, у кого есть изображение какого-либо события или деятельности детей в это время суток: на прогулке, трудятся на участке, обедают, спят.</w:t>
      </w:r>
      <w:r w:rsidRPr="00207A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Педагог. Вечер.</w:t>
      </w:r>
      <w:r w:rsidRPr="00207A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Дети поднимают соответствующие карточки.</w:t>
      </w:r>
      <w:r w:rsidRPr="00207A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Почему ты показал эту карточку?</w:t>
      </w:r>
      <w:r w:rsidRPr="00207A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Ребенок. Потому что за детьми пришли мамы, на улице темно.</w:t>
      </w:r>
      <w:r w:rsidRPr="00207A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Педагог. Ночь.</w:t>
      </w:r>
      <w:r w:rsidRPr="00207A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Дети поднимают карточки с изображением спящих ребят.</w:t>
      </w:r>
      <w:r w:rsidRPr="00207A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Так закрепляются знания детей о частях суток. За каждый правильный ответ дети получают фишки: розовая фишка — утро, голубая — день, серая — вечер, черная — ночь.</w:t>
      </w:r>
      <w:r w:rsidRPr="00207A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Затем все карточки перемешиваются, и игра продолжается, но слова называются в другой последовательности: педагог сначала называет «вечер», а потом «утро», тем самым усиливая внимание к словесному сигналу.</w:t>
      </w:r>
    </w:p>
    <w:p w:rsidR="004A763A" w:rsidRDefault="004A763A" w:rsidP="00207AAA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="00207AAA" w:rsidRPr="0020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207AAA" w:rsidRPr="00207AA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умение  отвечать на вопросы,</w:t>
      </w:r>
      <w:r w:rsidR="00F36B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устанавливать причинно-следственные связи, самостоятельно придумывать объяснения явлениям природы и поступкам людей,</w:t>
      </w:r>
      <w:r w:rsidR="00F36B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способность к принятию собственных решений, опираясь на ранее полученные знания и умения.</w:t>
      </w:r>
    </w:p>
    <w:p w:rsidR="00333E64" w:rsidRDefault="00F36B3E" w:rsidP="00333E64">
      <w:pPr>
        <w:shd w:val="clear" w:color="auto" w:fill="FFFFFF"/>
        <w:spacing w:before="30" w:after="30" w:line="36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 w:rsidR="00333E6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:</w:t>
      </w:r>
    </w:p>
    <w:p w:rsidR="00333E64" w:rsidRDefault="00333E64" w:rsidP="00333E64">
      <w:pPr>
        <w:shd w:val="clear" w:color="auto" w:fill="FFFFFF"/>
        <w:spacing w:before="30" w:after="30" w:line="36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1.Формировать умение классифицировать, сравнивать, обобщать, анализировать группы предметов, формы, фигуры, числа, величины, определять последовательность чисел и находить место каждого из них в натуральном ряду, выявлять и устанавливать закономерности, связи и отношения, решать проблемы и предвидеть результат</w:t>
      </w: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через</w:t>
      </w: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игровую и практическую деятельность;</w:t>
      </w:r>
    </w:p>
    <w:p w:rsidR="00333E64" w:rsidRDefault="00333E64" w:rsidP="00333E64">
      <w:pPr>
        <w:shd w:val="clear" w:color="auto" w:fill="FFFFFF"/>
        <w:spacing w:before="30" w:after="3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3E64" w:rsidRDefault="00333E64" w:rsidP="00333E64">
      <w:pPr>
        <w:shd w:val="clear" w:color="auto" w:fill="FFFFFF"/>
        <w:spacing w:before="30" w:after="3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3E64" w:rsidRPr="00333E64" w:rsidRDefault="00333E64" w:rsidP="00333E64">
      <w:pPr>
        <w:shd w:val="clear" w:color="auto" w:fill="FFFFFF"/>
        <w:spacing w:before="30" w:after="30" w:line="36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2.Развивать умение строить простые высказывания о сущности выполненного действия; находить нужный способ выполнения задания; активно включаться в коллективную игру.</w:t>
      </w:r>
    </w:p>
    <w:p w:rsidR="00333E64" w:rsidRDefault="00333E64" w:rsidP="00333E64">
      <w:pPr>
        <w:shd w:val="clear" w:color="auto" w:fill="FFFFFF"/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3.Воспитывать целеустремлённость, настойчивость в достижении цели через дидактическую игру</w:t>
      </w:r>
    </w:p>
    <w:p w:rsidR="00207AAA" w:rsidRPr="00CF76B6" w:rsidRDefault="00333E64" w:rsidP="00333E64">
      <w:pPr>
        <w:shd w:val="clear" w:color="auto" w:fill="FFFFFF"/>
        <w:spacing w:before="30" w:after="3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="00207AAA" w:rsidRPr="0020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равила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игры</w:t>
      </w:r>
      <w:r w:rsidR="00207AAA" w:rsidRPr="0020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207AAA" w:rsidRPr="00207AAA">
        <w:rPr>
          <w:rFonts w:ascii="Times New Roman" w:eastAsia="Times New Roman" w:hAnsi="Times New Roman" w:cs="Times New Roman"/>
          <w:color w:val="000000"/>
          <w:sz w:val="28"/>
          <w:szCs w:val="28"/>
        </w:rPr>
        <w:t> по слову, которое произ</w:t>
      </w:r>
      <w:r w:rsidR="004233D2">
        <w:rPr>
          <w:rFonts w:ascii="Times New Roman" w:eastAsia="Times New Roman" w:hAnsi="Times New Roman" w:cs="Times New Roman"/>
          <w:color w:val="000000"/>
          <w:sz w:val="28"/>
          <w:szCs w:val="28"/>
        </w:rPr>
        <w:t>носит педагог, показывать картин</w:t>
      </w:r>
      <w:r w:rsidR="00207AAA" w:rsidRPr="00207AAA">
        <w:rPr>
          <w:rFonts w:ascii="Times New Roman" w:eastAsia="Times New Roman" w:hAnsi="Times New Roman" w:cs="Times New Roman"/>
          <w:color w:val="000000"/>
          <w:sz w:val="28"/>
          <w:szCs w:val="28"/>
        </w:rPr>
        <w:t>ку и объяснять, почему он ее поднял.</w:t>
      </w:r>
      <w:r w:rsidR="00207AAA" w:rsidRPr="00207A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F76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игры.</w:t>
      </w:r>
    </w:p>
    <w:p w:rsidR="00CF76B6" w:rsidRDefault="00CF76B6" w:rsidP="00CF76B6">
      <w:pPr>
        <w:spacing w:after="0" w:line="36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Дети рассаживаются за столом, на котором разложены картинки, отражающие жизнь детей в детском саду в разные периоды суток.</w:t>
      </w:r>
    </w:p>
    <w:p w:rsidR="00CF76B6" w:rsidRDefault="00CF76B6" w:rsidP="00CF76B6">
      <w:pPr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Доброе утро, ребята! Я очень рада всех вас видеть! Давайте улыбнемся друг другу. Скажите, любите ли вы ходить в детский сад?(Ответы детей)</w:t>
      </w:r>
    </w:p>
    <w:p w:rsidR="00CF76B6" w:rsidRDefault="00CF76B6" w:rsidP="00CF76B6">
      <w:pPr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Почему вам здесь нравится?(Ответы детей)</w:t>
      </w:r>
    </w:p>
    <w:p w:rsidR="00CF76B6" w:rsidRDefault="00CF76B6" w:rsidP="00CF76B6">
      <w:pPr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А кто вас будит по утрам?(Ответы детей)</w:t>
      </w:r>
    </w:p>
    <w:p w:rsidR="00CF76B6" w:rsidRDefault="00CF76B6" w:rsidP="00CF76B6">
      <w:pPr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А сейчас ребята </w:t>
      </w:r>
      <w:r w:rsidR="00016F16">
        <w:rPr>
          <w:rFonts w:ascii="Times New Roman" w:eastAsia="Times New Roman" w:hAnsi="Times New Roman" w:cs="Times New Roman"/>
          <w:color w:val="000000"/>
          <w:sz w:val="28"/>
        </w:rPr>
        <w:t>я вам прочту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загадки о частях суток.</w:t>
      </w:r>
    </w:p>
    <w:p w:rsidR="00CF76B6" w:rsidRDefault="00016F16" w:rsidP="00CF76B6">
      <w:pPr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З</w:t>
      </w:r>
      <w:r w:rsidR="00CF76B6">
        <w:rPr>
          <w:rFonts w:ascii="Times New Roman" w:eastAsia="Times New Roman" w:hAnsi="Times New Roman" w:cs="Times New Roman"/>
          <w:b/>
          <w:bCs/>
          <w:color w:val="000000"/>
          <w:sz w:val="28"/>
        </w:rPr>
        <w:t>агадки:</w:t>
      </w:r>
    </w:p>
    <w:p w:rsidR="00CF76B6" w:rsidRDefault="00016F16" w:rsidP="00016F16">
      <w:pPr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</w:t>
      </w:r>
      <w:r w:rsidR="00CF76B6">
        <w:rPr>
          <w:rFonts w:ascii="Times New Roman" w:eastAsia="Times New Roman" w:hAnsi="Times New Roman" w:cs="Times New Roman"/>
          <w:color w:val="000000"/>
          <w:sz w:val="28"/>
        </w:rPr>
        <w:t xml:space="preserve">Солнце яркое </w:t>
      </w:r>
      <w:r w:rsidR="00CF76B6" w:rsidRPr="00016F16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16F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петушок</w:t>
      </w:r>
      <w:r>
        <w:rPr>
          <w:rFonts w:ascii="Arial" w:eastAsia="Times New Roman" w:hAnsi="Arial" w:cs="Arial"/>
          <w:color w:val="000000"/>
        </w:rPr>
        <w:t xml:space="preserve"> </w:t>
      </w:r>
      <w:r w:rsidR="00CF76B6">
        <w:rPr>
          <w:rFonts w:ascii="Times New Roman" w:eastAsia="Times New Roman" w:hAnsi="Times New Roman" w:cs="Times New Roman"/>
          <w:color w:val="000000"/>
          <w:sz w:val="28"/>
        </w:rPr>
        <w:t>в саду поет</w:t>
      </w:r>
      <w:r>
        <w:rPr>
          <w:rFonts w:ascii="Times New Roman" w:eastAsia="Times New Roman" w:hAnsi="Times New Roman" w:cs="Times New Roman"/>
          <w:color w:val="000000"/>
          <w:sz w:val="28"/>
        </w:rPr>
        <w:t>,</w:t>
      </w:r>
    </w:p>
    <w:p w:rsidR="00016F16" w:rsidRDefault="00CF76B6" w:rsidP="00016F1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Наши дети просыпаются</w:t>
      </w:r>
      <w:r w:rsidR="00016F16">
        <w:rPr>
          <w:rFonts w:ascii="Arial" w:eastAsia="Times New Roman" w:hAnsi="Arial" w:cs="Arial"/>
          <w:color w:val="000000"/>
        </w:rPr>
        <w:t>,</w:t>
      </w:r>
      <w:r w:rsidR="00016F16">
        <w:rPr>
          <w:rFonts w:ascii="Times New Roman" w:eastAsia="Times New Roman" w:hAnsi="Times New Roman" w:cs="Times New Roman"/>
          <w:color w:val="000000"/>
          <w:sz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</w:rPr>
        <w:t>детский садик собираютс</w:t>
      </w:r>
      <w:r w:rsidR="00016F16">
        <w:rPr>
          <w:rFonts w:ascii="Times New Roman" w:eastAsia="Times New Roman" w:hAnsi="Times New Roman" w:cs="Times New Roman"/>
          <w:color w:val="000000"/>
          <w:sz w:val="28"/>
        </w:rPr>
        <w:t>я.</w:t>
      </w:r>
    </w:p>
    <w:p w:rsidR="00CF76B6" w:rsidRDefault="00016F16" w:rsidP="00016F16">
      <w:pPr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r w:rsidR="00CF76B6">
        <w:rPr>
          <w:rFonts w:ascii="Times New Roman" w:eastAsia="Times New Roman" w:hAnsi="Times New Roman" w:cs="Times New Roman"/>
          <w:color w:val="000000"/>
          <w:sz w:val="28"/>
        </w:rPr>
        <w:t>Утро)</w:t>
      </w:r>
    </w:p>
    <w:p w:rsidR="00CF76B6" w:rsidRDefault="00016F16" w:rsidP="00016F16">
      <w:pPr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</w:t>
      </w:r>
      <w:r w:rsidR="00CF76B6">
        <w:rPr>
          <w:rFonts w:ascii="Times New Roman" w:eastAsia="Times New Roman" w:hAnsi="Times New Roman" w:cs="Times New Roman"/>
          <w:color w:val="000000"/>
          <w:sz w:val="28"/>
        </w:rPr>
        <w:t>Солнце в небе</w:t>
      </w:r>
      <w:r>
        <w:rPr>
          <w:rFonts w:ascii="Arial" w:eastAsia="Times New Roman" w:hAnsi="Arial" w:cs="Arial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я</w:t>
      </w:r>
      <w:r w:rsidR="00CF76B6">
        <w:rPr>
          <w:rFonts w:ascii="Times New Roman" w:eastAsia="Times New Roman" w:hAnsi="Times New Roman" w:cs="Times New Roman"/>
          <w:color w:val="000000"/>
          <w:sz w:val="28"/>
        </w:rPr>
        <w:t>рко светит</w:t>
      </w:r>
      <w:r>
        <w:rPr>
          <w:rFonts w:ascii="Times New Roman" w:eastAsia="Times New Roman" w:hAnsi="Times New Roman" w:cs="Times New Roman"/>
          <w:color w:val="000000"/>
          <w:sz w:val="28"/>
        </w:rPr>
        <w:t>,</w:t>
      </w:r>
    </w:p>
    <w:p w:rsidR="00016F16" w:rsidRDefault="00CF76B6" w:rsidP="00016F16">
      <w:pPr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 прогулку мы идем</w:t>
      </w:r>
      <w:r w:rsidR="00016F16">
        <w:rPr>
          <w:rFonts w:ascii="Times New Roman" w:eastAsia="Times New Roman" w:hAnsi="Times New Roman" w:cs="Times New Roman"/>
          <w:color w:val="000000"/>
          <w:sz w:val="28"/>
        </w:rPr>
        <w:t>, п</w:t>
      </w:r>
      <w:r>
        <w:rPr>
          <w:rFonts w:ascii="Times New Roman" w:eastAsia="Times New Roman" w:hAnsi="Times New Roman" w:cs="Times New Roman"/>
          <w:color w:val="000000"/>
          <w:sz w:val="28"/>
        </w:rPr>
        <w:t>есни весело поем!</w:t>
      </w:r>
    </w:p>
    <w:p w:rsidR="00CF76B6" w:rsidRDefault="00CF76B6" w:rsidP="00016F16">
      <w:pPr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(День)</w:t>
      </w:r>
    </w:p>
    <w:p w:rsidR="00CF76B6" w:rsidRDefault="00016F16" w:rsidP="00016F16">
      <w:pPr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</w:t>
      </w:r>
      <w:r w:rsidR="00CF76B6">
        <w:rPr>
          <w:rFonts w:ascii="Times New Roman" w:eastAsia="Times New Roman" w:hAnsi="Times New Roman" w:cs="Times New Roman"/>
          <w:color w:val="000000"/>
          <w:sz w:val="28"/>
        </w:rPr>
        <w:t>Солнышко лучистое</w:t>
      </w:r>
      <w:r>
        <w:rPr>
          <w:rFonts w:ascii="Arial" w:eastAsia="Times New Roman" w:hAnsi="Arial" w:cs="Arial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</w:t>
      </w:r>
      <w:r w:rsidR="00CF76B6">
        <w:rPr>
          <w:rFonts w:ascii="Times New Roman" w:eastAsia="Times New Roman" w:hAnsi="Times New Roman" w:cs="Times New Roman"/>
          <w:color w:val="000000"/>
          <w:sz w:val="28"/>
        </w:rPr>
        <w:t>ело за дома,</w:t>
      </w:r>
    </w:p>
    <w:p w:rsidR="00016F16" w:rsidRDefault="00CF76B6" w:rsidP="00016F16">
      <w:pPr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Мы пришли с прогулки</w:t>
      </w:r>
      <w:r w:rsidR="00016F16">
        <w:rPr>
          <w:rFonts w:ascii="Times New Roman" w:eastAsia="Times New Roman" w:hAnsi="Times New Roman" w:cs="Times New Roman"/>
          <w:color w:val="000000"/>
          <w:sz w:val="28"/>
        </w:rPr>
        <w:t>-у</w:t>
      </w:r>
      <w:r>
        <w:rPr>
          <w:rFonts w:ascii="Times New Roman" w:eastAsia="Times New Roman" w:hAnsi="Times New Roman" w:cs="Times New Roman"/>
          <w:color w:val="000000"/>
          <w:sz w:val="28"/>
        </w:rPr>
        <w:t>жинать пора!</w:t>
      </w:r>
    </w:p>
    <w:p w:rsidR="00CF76B6" w:rsidRDefault="00CF76B6" w:rsidP="00016F16">
      <w:pPr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(Вечер)</w:t>
      </w:r>
    </w:p>
    <w:p w:rsidR="00CF76B6" w:rsidRDefault="00016F16" w:rsidP="00016F16">
      <w:pPr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4.</w:t>
      </w:r>
      <w:r w:rsidR="00CF76B6">
        <w:rPr>
          <w:rFonts w:ascii="Times New Roman" w:eastAsia="Times New Roman" w:hAnsi="Times New Roman" w:cs="Times New Roman"/>
          <w:color w:val="000000"/>
          <w:sz w:val="28"/>
        </w:rPr>
        <w:t>В небе звездочки горят</w:t>
      </w:r>
      <w:r w:rsidR="002A435D">
        <w:rPr>
          <w:rFonts w:ascii="Times New Roman" w:eastAsia="Times New Roman" w:hAnsi="Times New Roman" w:cs="Times New Roman"/>
          <w:color w:val="000000"/>
          <w:sz w:val="28"/>
        </w:rPr>
        <w:t>,</w:t>
      </w:r>
      <w:r>
        <w:rPr>
          <w:rFonts w:ascii="Arial" w:eastAsia="Times New Roman" w:hAnsi="Arial" w:cs="Arial"/>
          <w:color w:val="000000"/>
        </w:rPr>
        <w:t xml:space="preserve"> </w:t>
      </w:r>
      <w:r w:rsidR="002A435D">
        <w:rPr>
          <w:rFonts w:ascii="Times New Roman" w:eastAsia="Times New Roman" w:hAnsi="Times New Roman" w:cs="Times New Roman"/>
          <w:color w:val="000000"/>
          <w:sz w:val="28"/>
        </w:rPr>
        <w:t>в</w:t>
      </w:r>
      <w:r w:rsidR="00CF76B6">
        <w:rPr>
          <w:rFonts w:ascii="Times New Roman" w:eastAsia="Times New Roman" w:hAnsi="Times New Roman" w:cs="Times New Roman"/>
          <w:color w:val="000000"/>
          <w:sz w:val="28"/>
        </w:rPr>
        <w:t xml:space="preserve"> речке струйки говорят</w:t>
      </w:r>
    </w:p>
    <w:p w:rsidR="002A435D" w:rsidRDefault="00CF76B6" w:rsidP="002A435D">
      <w:pPr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 нам в окно луна глядит</w:t>
      </w:r>
      <w:r w:rsidR="00016F16">
        <w:rPr>
          <w:rFonts w:ascii="Arial" w:eastAsia="Times New Roman" w:hAnsi="Arial" w:cs="Arial"/>
          <w:color w:val="000000"/>
        </w:rPr>
        <w:t xml:space="preserve"> </w:t>
      </w:r>
      <w:r w:rsidR="002A435D">
        <w:rPr>
          <w:rFonts w:ascii="Times New Roman" w:eastAsia="Times New Roman" w:hAnsi="Times New Roman" w:cs="Times New Roman"/>
          <w:color w:val="000000"/>
          <w:sz w:val="28"/>
        </w:rPr>
        <w:t>,н</w:t>
      </w:r>
      <w:r>
        <w:rPr>
          <w:rFonts w:ascii="Times New Roman" w:eastAsia="Times New Roman" w:hAnsi="Times New Roman" w:cs="Times New Roman"/>
          <w:color w:val="000000"/>
          <w:sz w:val="28"/>
        </w:rPr>
        <w:t>ашим деткам спать велит.</w:t>
      </w:r>
    </w:p>
    <w:p w:rsidR="00CF76B6" w:rsidRDefault="00CF76B6" w:rsidP="002A435D">
      <w:pPr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(Ночь)</w:t>
      </w:r>
    </w:p>
    <w:p w:rsidR="002A435D" w:rsidRDefault="002A435D" w:rsidP="00CF76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2A435D" w:rsidRDefault="002A435D" w:rsidP="00CF76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2A435D" w:rsidRDefault="002A435D" w:rsidP="00CF76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CF76B6" w:rsidRDefault="00CF76B6" w:rsidP="00CF76B6">
      <w:pPr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Хорошо, все части суток мы отгадали. И так продолжим. Вы проснулись утром. </w:t>
      </w:r>
      <w:r w:rsidRPr="002A435D">
        <w:rPr>
          <w:rFonts w:ascii="Times New Roman" w:eastAsia="Times New Roman" w:hAnsi="Times New Roman" w:cs="Times New Roman"/>
          <w:color w:val="000000"/>
          <w:sz w:val="28"/>
        </w:rPr>
        <w:t>Что вы делаете потом?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2A435D">
        <w:rPr>
          <w:rFonts w:ascii="Times New Roman" w:eastAsia="Times New Roman" w:hAnsi="Times New Roman" w:cs="Times New Roman"/>
          <w:color w:val="000000"/>
          <w:sz w:val="28"/>
        </w:rPr>
        <w:t>(ответы детей)</w:t>
      </w:r>
    </w:p>
    <w:p w:rsidR="00CF76B6" w:rsidRDefault="00CF76B6" w:rsidP="00CF76B6">
      <w:pPr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После этого вы выходите на улицу и идете в детский сад.</w:t>
      </w:r>
    </w:p>
    <w:p w:rsidR="00CF76B6" w:rsidRPr="002A435D" w:rsidRDefault="00CF76B6" w:rsidP="00CF76B6">
      <w:pPr>
        <w:spacing w:after="0" w:line="360" w:lineRule="auto"/>
        <w:jc w:val="both"/>
        <w:rPr>
          <w:rFonts w:ascii="Arial" w:eastAsia="Times New Roman" w:hAnsi="Arial" w:cs="Arial"/>
          <w:color w:val="FF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Вспомните, светло или темно в это время? (ответы детей)</w:t>
      </w:r>
    </w:p>
    <w:p w:rsidR="00CF76B6" w:rsidRDefault="00CF76B6" w:rsidP="00CF76B6">
      <w:pPr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Какое время года сейчас? (Весна)</w:t>
      </w:r>
    </w:p>
    <w:p w:rsidR="00CF76B6" w:rsidRDefault="00CF76B6" w:rsidP="00CF76B6">
      <w:pPr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Правильно, весна! И по утрам у нас на улице уже светло.</w:t>
      </w:r>
    </w:p>
    <w:p w:rsidR="00CF76B6" w:rsidRDefault="00CF76B6" w:rsidP="00CF76B6">
      <w:pPr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Что вы делаете, придя в детский сад? (ответы детей)</w:t>
      </w:r>
    </w:p>
    <w:p w:rsidR="00CF76B6" w:rsidRDefault="00CF76B6" w:rsidP="00CF76B6">
      <w:pPr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Как называется еда по утрам? (Завтрак)</w:t>
      </w:r>
    </w:p>
    <w:p w:rsidR="00CF76B6" w:rsidRDefault="00CF76B6" w:rsidP="00CF76B6">
      <w:pPr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Поиграв, вы идете на утреннюю прогулку. На улице уже совсем светло. Солнышко проснулось и ярко светит. Наступает день. И вот вы возвращаетесь с прогулки в детский сад. Что вы делаете? (ответы детей). Да и снова садитесь за столы.</w:t>
      </w:r>
    </w:p>
    <w:p w:rsidR="00CF76B6" w:rsidRDefault="00CF76B6" w:rsidP="00CF76B6">
      <w:pPr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А как называется еда днем? (Обед)</w:t>
      </w:r>
    </w:p>
    <w:p w:rsidR="00CF76B6" w:rsidRDefault="00CF76B6" w:rsidP="00CF76B6">
      <w:pPr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После обеда – тихий час или по-другому дневной сон. Вы проснулись, пополдничали, поиграли и за вами пришли родители.</w:t>
      </w:r>
    </w:p>
    <w:p w:rsidR="00CF76B6" w:rsidRDefault="00CF76B6" w:rsidP="002A435D">
      <w:pPr>
        <w:spacing w:after="0" w:line="36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Вы выходите на улицу и идете домой или гуляете. А солнышко садится за дома. Наступает… (вечер</w:t>
      </w:r>
      <w:r w:rsidR="002A435D">
        <w:rPr>
          <w:rFonts w:ascii="Times New Roman" w:eastAsia="Times New Roman" w:hAnsi="Times New Roman" w:cs="Times New Roman"/>
          <w:color w:val="000000"/>
          <w:sz w:val="28"/>
        </w:rPr>
        <w:t xml:space="preserve">). Можно сказать вечереет. Дома </w:t>
      </w:r>
      <w:r w:rsidR="006B5BD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вы всей семьей садитесь кушать. Как назвать еду вечером? (Ужин).</w:t>
      </w:r>
    </w:p>
    <w:p w:rsidR="00CF76B6" w:rsidRDefault="00CF76B6" w:rsidP="00CF76B6">
      <w:pPr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Вот и все солнышко ушло спать, а на небе зажигаются звезды, и светит луна. День окончен. Мама читает вам перед сном сказку, и вы ложитесь спать.</w:t>
      </w:r>
    </w:p>
    <w:p w:rsidR="00CF76B6" w:rsidRDefault="00CF76B6" w:rsidP="00CF76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Наступает…(ночь). </w:t>
      </w:r>
    </w:p>
    <w:p w:rsidR="00CF76B6" w:rsidRDefault="00CF76B6" w:rsidP="00CF76B6">
      <w:pPr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-Что будет после ночи (утро, день)? (ответы детей) </w:t>
      </w:r>
    </w:p>
    <w:p w:rsidR="00286DF1" w:rsidRDefault="006B5BDF" w:rsidP="00286DF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Дети разбирают картинки, лежащие на столе.</w:t>
      </w:r>
      <w:r w:rsidR="00286DF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286DF1" w:rsidRDefault="008C08E7" w:rsidP="00B4119B">
      <w:pPr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-А теперь я буду называть время суток, </w:t>
      </w:r>
      <w:r w:rsidR="00EA5DC0">
        <w:rPr>
          <w:rFonts w:ascii="Times New Roman" w:eastAsiaTheme="minorHAnsi" w:hAnsi="Times New Roman" w:cs="Times New Roman"/>
          <w:sz w:val="28"/>
          <w:szCs w:val="28"/>
          <w:lang w:eastAsia="en-US"/>
        </w:rPr>
        <w:t>а вы буд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ете поднимать </w:t>
      </w:r>
      <w:r w:rsidR="00286DF1">
        <w:rPr>
          <w:rFonts w:ascii="Times New Roman" w:eastAsiaTheme="minorHAnsi" w:hAnsi="Times New Roman" w:cs="Times New Roman"/>
          <w:sz w:val="28"/>
          <w:szCs w:val="28"/>
          <w:lang w:eastAsia="en-US"/>
        </w:rPr>
        <w:t>картинки, на которых, как вам кажется, изображено это время суток и объяснять, почему именно эту картинку вы подняли.</w:t>
      </w:r>
      <w:r w:rsidR="00EA5DC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За каждый правильный ответ вы будете получать фишку, цвет которой соответствует определённой части суток:</w:t>
      </w:r>
      <w:r w:rsidR="000E324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A5DC0">
        <w:rPr>
          <w:rFonts w:ascii="Times New Roman" w:eastAsiaTheme="minorHAnsi" w:hAnsi="Times New Roman" w:cs="Times New Roman"/>
          <w:sz w:val="28"/>
          <w:szCs w:val="28"/>
          <w:lang w:eastAsia="en-US"/>
        </w:rPr>
        <w:t>розовая</w:t>
      </w:r>
      <w:r w:rsidR="000E324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A5DC0">
        <w:rPr>
          <w:rFonts w:ascii="Times New Roman" w:eastAsiaTheme="minorHAnsi" w:hAnsi="Times New Roman" w:cs="Times New Roman"/>
          <w:sz w:val="28"/>
          <w:szCs w:val="28"/>
          <w:lang w:eastAsia="en-US"/>
        </w:rPr>
        <w:t>-утро</w:t>
      </w:r>
      <w:r w:rsidR="000E324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="009849F9">
        <w:rPr>
          <w:rFonts w:ascii="Times New Roman" w:eastAsiaTheme="minorHAnsi" w:hAnsi="Times New Roman" w:cs="Times New Roman"/>
          <w:sz w:val="28"/>
          <w:szCs w:val="28"/>
          <w:lang w:eastAsia="en-US"/>
        </w:rPr>
        <w:t>голубая</w:t>
      </w:r>
      <w:r w:rsidR="000E324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-день, серая -вечер ,чёрная -ночь.</w:t>
      </w:r>
      <w:r w:rsidR="00286DF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Итак, я называю-«утро»</w:t>
      </w:r>
      <w:r w:rsidR="00B4119B">
        <w:rPr>
          <w:rFonts w:ascii="Times New Roman" w:eastAsiaTheme="minorHAnsi" w:hAnsi="Times New Roman" w:cs="Times New Roman"/>
          <w:sz w:val="28"/>
          <w:szCs w:val="28"/>
          <w:lang w:eastAsia="en-US"/>
        </w:rPr>
        <w:t>!</w:t>
      </w:r>
      <w:r w:rsidR="000E324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4119B">
        <w:rPr>
          <w:rFonts w:ascii="Times New Roman" w:eastAsiaTheme="minorHAnsi" w:hAnsi="Times New Roman" w:cs="Times New Roman"/>
          <w:sz w:val="28"/>
          <w:szCs w:val="28"/>
          <w:lang w:eastAsia="en-US"/>
        </w:rPr>
        <w:t>(дети поднимают картинки).</w:t>
      </w:r>
    </w:p>
    <w:p w:rsidR="000E3243" w:rsidRDefault="000E3243" w:rsidP="00B4119B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E3243" w:rsidRDefault="000E3243" w:rsidP="00B4119B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4119B" w:rsidRDefault="00B4119B" w:rsidP="009849F9">
      <w:pPr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-Почему ты поднял именно эту картинку?</w:t>
      </w:r>
      <w:r w:rsidR="000E324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Почему ты думаешь, что это относится к утру?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(ответы детей)</w:t>
      </w:r>
      <w:r w:rsidR="000E324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0E3243" w:rsidRDefault="009849F9" w:rsidP="009849F9">
      <w:pPr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Ана</w:t>
      </w:r>
      <w:r w:rsidR="000E3243">
        <w:rPr>
          <w:rFonts w:ascii="Times New Roman" w:eastAsiaTheme="minorHAnsi" w:hAnsi="Times New Roman" w:cs="Times New Roman"/>
          <w:sz w:val="28"/>
          <w:szCs w:val="28"/>
          <w:lang w:eastAsia="en-US"/>
        </w:rPr>
        <w:t>логично про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водится работа с другими частями суток: «день», «вечер», «ночь».</w:t>
      </w:r>
    </w:p>
    <w:p w:rsidR="00286DF1" w:rsidRDefault="004233D2" w:rsidP="009849F9">
      <w:pPr>
        <w:spacing w:line="36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Иллюстрации к игре.</w:t>
      </w:r>
    </w:p>
    <w:p w:rsidR="00300009" w:rsidRDefault="0008667D" w:rsidP="004233D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08667D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5940425" cy="3876127"/>
            <wp:effectExtent l="0" t="0" r="3175" b="0"/>
            <wp:docPr id="21" name="Рисунок 7" descr="http://detstvorzn.ru/uploads/posts/2013-11/1385318349_0_6ff02_bc2f38bb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tvorzn.ru/uploads/posts/2013-11/1385318349_0_6ff02_bc2f38bb_xl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3D2" w:rsidRDefault="0008667D" w:rsidP="004233D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08667D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5940425" cy="3216316"/>
            <wp:effectExtent l="0" t="0" r="3175" b="0"/>
            <wp:docPr id="5" name="Рисунок 1" descr="http://www.ds33-romashka.ru/image/zaryadk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s33-romashka.ru/image/zaryadka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67D" w:rsidRDefault="0008667D" w:rsidP="004233D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08667D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5940425" cy="4497483"/>
            <wp:effectExtent l="0" t="0" r="0" b="0"/>
            <wp:docPr id="6" name="Рисунок 1" descr="http://www.edu.cap.ru/home/5022/kartinki/deti%20igra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.cap.ru/home/5022/kartinki/deti%20igraut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67D" w:rsidRDefault="0008667D" w:rsidP="004233D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08667D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5940425" cy="4387428"/>
            <wp:effectExtent l="19050" t="0" r="3175" b="0"/>
            <wp:docPr id="7" name="Рисунок 1" descr="http://alchevskpravoslavniy.ru/wp-content/uploads/2013/08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chevskpravoslavniy.ru/wp-content/uploads/2013/08/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67D" w:rsidRDefault="0008667D" w:rsidP="004233D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300009" w:rsidRDefault="00300009" w:rsidP="004233D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08667D" w:rsidRDefault="0008667D" w:rsidP="004233D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08667D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5753100" cy="4314825"/>
            <wp:effectExtent l="19050" t="0" r="0" b="0"/>
            <wp:docPr id="8" name="Рисунок 1" descr="http://www.edu.cap.ru/home/4170/2013/10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.cap.ru/home/4170/2013/10/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67D" w:rsidRDefault="0008667D" w:rsidP="004233D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08667D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5343525" cy="3733800"/>
            <wp:effectExtent l="19050" t="0" r="9525" b="0"/>
            <wp:docPr id="9" name="Рисунок 7" descr="http://ped-kopilka.ru/upload/blogs/5459_f8fae9776b81a6da0a5cb2e8ce3c3fc8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5459_f8fae9776b81a6da0a5cb2e8ce3c3fc8.pn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67D" w:rsidRDefault="0008667D" w:rsidP="004233D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08667D" w:rsidRDefault="0008667D" w:rsidP="004233D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08667D" w:rsidRDefault="0008667D" w:rsidP="004233D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300009" w:rsidRDefault="00300009" w:rsidP="004233D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08667D" w:rsidRDefault="0008667D" w:rsidP="004233D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08667D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5400675" cy="3867150"/>
            <wp:effectExtent l="19050" t="0" r="9525" b="0"/>
            <wp:docPr id="10" name="Рисунок 4" descr="http://ped-kopilka.ru/upload/blogs/5459_df346532391dea55b5e268e41340f8f5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5459_df346532391dea55b5e268e41340f8f5.pn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67D" w:rsidRDefault="0008667D" w:rsidP="004233D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300009" w:rsidRPr="00300009" w:rsidRDefault="0008667D" w:rsidP="00300009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08667D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5495925" cy="3829050"/>
            <wp:effectExtent l="19050" t="0" r="9525" b="0"/>
            <wp:docPr id="13" name="Рисунок 13" descr="http://ped-kopilka.ru/upload/blogs/5459_34a939cd7ab6aa300b56e2cf384efe33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/5459_34a939cd7ab6aa300b56e2cf384efe33.pn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67D" w:rsidRPr="00300009" w:rsidRDefault="0008667D" w:rsidP="00300009">
      <w:pPr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08667D" w:rsidRDefault="00300009" w:rsidP="004233D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4811395</wp:posOffset>
            </wp:positionV>
            <wp:extent cx="5940425" cy="3705225"/>
            <wp:effectExtent l="19050" t="0" r="3175" b="0"/>
            <wp:wrapSquare wrapText="bothSides"/>
            <wp:docPr id="25" name="Рисунок 13" descr="http://www.v3wall.com/wallpaper/medium/1008/medium_20100810103220587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v3wall.com/wallpaper/medium/1008/medium_2010081010322058777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67D" w:rsidRPr="0008667D">
        <w:rPr>
          <w:rFonts w:ascii="Times New Roman" w:eastAsiaTheme="minorHAnsi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05450" cy="3848100"/>
            <wp:effectExtent l="19050" t="0" r="0" b="0"/>
            <wp:wrapSquare wrapText="bothSides"/>
            <wp:docPr id="12" name="Рисунок 1" descr="http://ped-kopilka.ru/upload/blogs/5459_ea95c74c1818f143aba3532065a672c6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5459_ea95c74c1818f143aba3532065a672c6.pn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67D">
        <w:rPr>
          <w:rFonts w:ascii="Times New Roman" w:eastAsiaTheme="minorHAnsi" w:hAnsi="Times New Roman"/>
          <w:sz w:val="28"/>
          <w:szCs w:val="28"/>
          <w:lang w:eastAsia="en-US"/>
        </w:rPr>
        <w:br w:type="textWrapping" w:clear="all"/>
      </w:r>
    </w:p>
    <w:p w:rsidR="0008667D" w:rsidRDefault="0008667D" w:rsidP="004233D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08667D" w:rsidRDefault="0008667D" w:rsidP="004233D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300009" w:rsidRDefault="00300009" w:rsidP="004233D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08667D" w:rsidRDefault="0008667D" w:rsidP="004233D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08667D" w:rsidRDefault="00300009" w:rsidP="004233D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00009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8" name="Рисунок 4" descr="http://i051.radikal.ru/1203/b9/9e8a8b8ff7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051.radikal.ru/1203/b9/9e8a8b8ff78f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009" w:rsidRDefault="00300009" w:rsidP="004233D2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00009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7" name="Рисунок 7" descr="http://forums.graaam.com/images/images_thumbs/efd959ce986e82ee5e7928c5ce62be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orums.graaam.com/images/images_thumbs/efd959ce986e82ee5e7928c5ce62bea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009" w:rsidRDefault="00300009" w:rsidP="00300009">
      <w:pPr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08667D" w:rsidRDefault="00300009" w:rsidP="00300009">
      <w:pPr>
        <w:tabs>
          <w:tab w:val="left" w:pos="5370"/>
        </w:tabs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ab/>
      </w:r>
      <w:r w:rsidR="00220E7C" w:rsidRPr="00220E7C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5940425" cy="3770190"/>
            <wp:effectExtent l="19050" t="0" r="3175" b="0"/>
            <wp:docPr id="1" name="Рисунок 1" descr="http://www.russiancreators.ru/files/images/temporaryimages/5138_3_Compressed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ussiancreators.ru/files/images/temporaryimages/5138_3_CompressedImag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606" w:rsidRDefault="00833606" w:rsidP="00300009">
      <w:pPr>
        <w:tabs>
          <w:tab w:val="left" w:pos="5370"/>
        </w:tabs>
        <w:rPr>
          <w:rFonts w:ascii="Times New Roman" w:eastAsiaTheme="minorHAnsi" w:hAnsi="Times New Roman"/>
          <w:sz w:val="28"/>
          <w:szCs w:val="28"/>
          <w:lang w:eastAsia="en-US"/>
        </w:rPr>
      </w:pPr>
      <w:r w:rsidRPr="00833606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4" name="Рисунок 1" descr="http://www2.klinikum-augsburg.de/images/children-game-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2.klinikum-augsburg.de/images/children-game-69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B0E" w:rsidRDefault="00783B0E" w:rsidP="00300009">
      <w:pPr>
        <w:tabs>
          <w:tab w:val="left" w:pos="5370"/>
        </w:tabs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83B0E" w:rsidRDefault="00783B0E" w:rsidP="00300009">
      <w:pPr>
        <w:tabs>
          <w:tab w:val="left" w:pos="5370"/>
        </w:tabs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83B0E" w:rsidRDefault="00783B0E" w:rsidP="00282750">
      <w:pPr>
        <w:tabs>
          <w:tab w:val="left" w:pos="5370"/>
        </w:tabs>
        <w:spacing w:line="360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Список используемых источников.</w:t>
      </w:r>
    </w:p>
    <w:p w:rsidR="00783B0E" w:rsidRPr="004C6B60" w:rsidRDefault="00783B0E" w:rsidP="001F1A9C">
      <w:pPr>
        <w:tabs>
          <w:tab w:val="left" w:pos="3360"/>
        </w:tabs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C6B60">
        <w:rPr>
          <w:rFonts w:ascii="Times New Roman" w:eastAsia="Times New Roman" w:hAnsi="Times New Roman" w:cs="Times New Roman"/>
          <w:color w:val="33333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4C6B60">
        <w:rPr>
          <w:rFonts w:ascii="Times New Roman" w:eastAsia="Times New Roman" w:hAnsi="Times New Roman" w:cs="Times New Roman"/>
          <w:color w:val="333333"/>
          <w:sz w:val="28"/>
          <w:szCs w:val="28"/>
        </w:rPr>
        <w:t>Закон об образовании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eastAsia="Times New Roman" w:hAnsi="Times New Roman"/>
          <w:color w:val="333333"/>
          <w:sz w:val="28"/>
          <w:szCs w:val="28"/>
        </w:rPr>
        <w:tab/>
      </w:r>
    </w:p>
    <w:p w:rsidR="00783B0E" w:rsidRPr="004C6B60" w:rsidRDefault="00783B0E" w:rsidP="001F1A9C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C6B60">
        <w:rPr>
          <w:rFonts w:ascii="Times New Roman" w:eastAsia="Times New Roman" w:hAnsi="Times New Roman" w:cs="Times New Roman"/>
          <w:color w:val="33333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4C6B60">
        <w:rPr>
          <w:rFonts w:ascii="Times New Roman" w:eastAsia="Times New Roman" w:hAnsi="Times New Roman" w:cs="Times New Roman"/>
          <w:color w:val="333333"/>
          <w:sz w:val="28"/>
          <w:szCs w:val="28"/>
        </w:rPr>
        <w:t>ФГОС ДО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1F1A9C" w:rsidRDefault="00783B0E" w:rsidP="001F1A9C">
      <w:pPr>
        <w:tabs>
          <w:tab w:val="left" w:pos="5370"/>
        </w:tabs>
        <w:spacing w:line="36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EC0C50">
        <w:rPr>
          <w:rFonts w:ascii="Times New Roman" w:eastAsia="Times New Roman" w:hAnsi="Times New Roman" w:cs="Times New Roman"/>
          <w:color w:val="333333"/>
          <w:sz w:val="28"/>
          <w:szCs w:val="28"/>
        </w:rPr>
        <w:t>З.</w:t>
      </w: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 «</w:t>
      </w:r>
      <w:r w:rsidRPr="00EC0C50">
        <w:rPr>
          <w:rFonts w:ascii="Times New Roman" w:eastAsia="Times New Roman" w:hAnsi="Times New Roman" w:cs="Times New Roman"/>
          <w:color w:val="333333"/>
          <w:sz w:val="28"/>
          <w:szCs w:val="28"/>
        </w:rPr>
        <w:t>Программа воспитания и обучения в детском 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аду</w:t>
      </w:r>
      <w:r>
        <w:rPr>
          <w:rFonts w:ascii="Times New Roman" w:eastAsia="Times New Roman" w:hAnsi="Times New Roman"/>
          <w:color w:val="33333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под редакцией М.А.Васильевой,В.В.Гербовой,Т.С.Комаровой.,ИЗД.6-ое исправле</w:t>
      </w:r>
      <w:r w:rsidRPr="00EC0C50">
        <w:rPr>
          <w:rFonts w:ascii="Times New Roman" w:eastAsia="Times New Roman" w:hAnsi="Times New Roman" w:cs="Times New Roman"/>
          <w:color w:val="333333"/>
          <w:sz w:val="28"/>
          <w:szCs w:val="28"/>
        </w:rPr>
        <w:t>нное и дополненное,М:Мозаика-Синтез,2011</w:t>
      </w:r>
      <w:r w:rsidR="001F1A9C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</w:p>
    <w:p w:rsidR="00783B0E" w:rsidRDefault="008D6016" w:rsidP="001F1A9C">
      <w:pPr>
        <w:tabs>
          <w:tab w:val="left" w:pos="5370"/>
        </w:tabs>
        <w:spacing w:line="36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>4</w:t>
      </w:r>
      <w:r w:rsidR="00783B0E">
        <w:rPr>
          <w:rFonts w:ascii="Times New Roman" w:eastAsia="Times New Roman" w:hAnsi="Times New Roman"/>
          <w:color w:val="333333"/>
          <w:sz w:val="28"/>
          <w:szCs w:val="28"/>
        </w:rPr>
        <w:t>.Алёшина</w:t>
      </w: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 Н.В.</w:t>
      </w:r>
      <w:r w:rsidR="00783B0E">
        <w:rPr>
          <w:rFonts w:ascii="Times New Roman" w:eastAsia="Times New Roman" w:hAnsi="Times New Roman"/>
          <w:color w:val="333333"/>
          <w:sz w:val="28"/>
          <w:szCs w:val="28"/>
        </w:rPr>
        <w:t xml:space="preserve"> «Ознакомление дошкольников с окружающим миром и социальной действительностью</w:t>
      </w:r>
      <w:r w:rsidR="00282750">
        <w:rPr>
          <w:rFonts w:ascii="Times New Roman" w:eastAsia="Times New Roman" w:hAnsi="Times New Roman"/>
          <w:color w:val="333333"/>
          <w:sz w:val="28"/>
          <w:szCs w:val="28"/>
        </w:rPr>
        <w:t>. Младшая группа.» Изд:ЦГЛ,2005</w:t>
      </w:r>
    </w:p>
    <w:p w:rsidR="00282750" w:rsidRDefault="00282750" w:rsidP="001F1A9C">
      <w:pPr>
        <w:tabs>
          <w:tab w:val="left" w:pos="5370"/>
        </w:tabs>
        <w:spacing w:line="36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>5.Ковалец</w:t>
      </w:r>
      <w:r w:rsidR="008D6016">
        <w:rPr>
          <w:rFonts w:ascii="Times New Roman" w:eastAsia="Times New Roman" w:hAnsi="Times New Roman"/>
          <w:color w:val="333333"/>
          <w:sz w:val="28"/>
          <w:szCs w:val="28"/>
        </w:rPr>
        <w:t xml:space="preserve"> И.В.</w:t>
      </w: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 «Формирование у дошкольников представлений о времени. Части суток» Изд:Владос,2007</w:t>
      </w:r>
    </w:p>
    <w:p w:rsidR="008D6016" w:rsidRDefault="008D6016" w:rsidP="001F1A9C">
      <w:pPr>
        <w:tabs>
          <w:tab w:val="left" w:pos="5370"/>
        </w:tabs>
        <w:spacing w:line="36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>6.Давидчук А.Н., Селихова Л.Г. «Дидактическая игра-средство развития дошкольников 3-7 лет. Методическое пособие.» Изд:Сфера,2013</w:t>
      </w:r>
    </w:p>
    <w:p w:rsidR="008D6016" w:rsidRDefault="00556FD7" w:rsidP="001F1A9C">
      <w:pPr>
        <w:tabs>
          <w:tab w:val="left" w:pos="5370"/>
        </w:tabs>
        <w:spacing w:line="36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>7.Немцева Н.В., «Играем, развиваемся, растём. Дидактические игры для детей дошкольного возраста» Изд:Детство-</w:t>
      </w:r>
      <w:r w:rsidR="001F1A9C">
        <w:rPr>
          <w:rFonts w:ascii="Times New Roman" w:eastAsia="Times New Roman" w:hAnsi="Times New Roman"/>
          <w:color w:val="333333"/>
          <w:sz w:val="28"/>
          <w:szCs w:val="28"/>
        </w:rPr>
        <w:t>Пресс,2011</w:t>
      </w:r>
    </w:p>
    <w:p w:rsidR="001F1A9C" w:rsidRDefault="00556FD7" w:rsidP="001F1A9C">
      <w:pPr>
        <w:tabs>
          <w:tab w:val="left" w:pos="6255"/>
        </w:tabs>
        <w:spacing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8.Павлова Л.Ю., «Сборник дидактических игр </w:t>
      </w:r>
      <w:r w:rsidR="001F1A9C">
        <w:rPr>
          <w:rFonts w:ascii="Times New Roman" w:eastAsia="Times New Roman" w:hAnsi="Times New Roman"/>
          <w:sz w:val="28"/>
          <w:szCs w:val="28"/>
        </w:rPr>
        <w:t>по ознакомлению с окружающим миром» Изд:Мозаика-Синтез,2011</w:t>
      </w:r>
    </w:p>
    <w:p w:rsidR="001F1A9C" w:rsidRDefault="001F1A9C" w:rsidP="001F1A9C">
      <w:pPr>
        <w:tabs>
          <w:tab w:val="left" w:pos="6255"/>
        </w:tabs>
        <w:spacing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9.Венгер Л.А. «Развитие познавательных способностей в процессе дошкольного воспитания» Изд:Академия,2005</w:t>
      </w:r>
    </w:p>
    <w:p w:rsidR="00282750" w:rsidRPr="008D6016" w:rsidRDefault="001F1A9C" w:rsidP="001F1A9C">
      <w:pPr>
        <w:tabs>
          <w:tab w:val="left" w:pos="6255"/>
        </w:tabs>
        <w:spacing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10.Интернет-источники.</w:t>
      </w:r>
      <w:r w:rsidR="008D6016">
        <w:rPr>
          <w:rFonts w:ascii="Times New Roman" w:eastAsia="Times New Roman" w:hAnsi="Times New Roman"/>
          <w:sz w:val="28"/>
          <w:szCs w:val="28"/>
        </w:rPr>
        <w:tab/>
      </w:r>
    </w:p>
    <w:sectPr w:rsidR="00282750" w:rsidRPr="008D6016" w:rsidSect="00C8524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0605" w:rsidRDefault="00470605" w:rsidP="00300009">
      <w:pPr>
        <w:spacing w:after="0" w:line="240" w:lineRule="auto"/>
      </w:pPr>
      <w:r>
        <w:separator/>
      </w:r>
    </w:p>
  </w:endnote>
  <w:endnote w:type="continuationSeparator" w:id="1">
    <w:p w:rsidR="00470605" w:rsidRDefault="00470605" w:rsidP="00300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0605" w:rsidRDefault="00470605" w:rsidP="00300009">
      <w:pPr>
        <w:spacing w:after="0" w:line="240" w:lineRule="auto"/>
      </w:pPr>
      <w:r>
        <w:separator/>
      </w:r>
    </w:p>
  </w:footnote>
  <w:footnote w:type="continuationSeparator" w:id="1">
    <w:p w:rsidR="00470605" w:rsidRDefault="00470605" w:rsidP="003000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C54C9"/>
    <w:multiLevelType w:val="hybridMultilevel"/>
    <w:tmpl w:val="5E344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E85FE3"/>
    <w:multiLevelType w:val="multilevel"/>
    <w:tmpl w:val="89F86A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0813C9"/>
    <w:multiLevelType w:val="multilevel"/>
    <w:tmpl w:val="6406DA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332223"/>
    <w:multiLevelType w:val="multilevel"/>
    <w:tmpl w:val="AD460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48148ED"/>
    <w:multiLevelType w:val="hybridMultilevel"/>
    <w:tmpl w:val="DC4E4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6C5ACF"/>
    <w:multiLevelType w:val="multilevel"/>
    <w:tmpl w:val="0B1E01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5E62A8"/>
    <w:multiLevelType w:val="hybridMultilevel"/>
    <w:tmpl w:val="37760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4856F6"/>
    <w:multiLevelType w:val="hybridMultilevel"/>
    <w:tmpl w:val="80FCD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E612808"/>
    <w:multiLevelType w:val="hybridMultilevel"/>
    <w:tmpl w:val="A94EB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435DC9"/>
    <w:rsid w:val="00016F16"/>
    <w:rsid w:val="00085302"/>
    <w:rsid w:val="0008667D"/>
    <w:rsid w:val="000E3243"/>
    <w:rsid w:val="00125D1B"/>
    <w:rsid w:val="001F1A9C"/>
    <w:rsid w:val="00207AAA"/>
    <w:rsid w:val="00220E7C"/>
    <w:rsid w:val="00282750"/>
    <w:rsid w:val="00286DF1"/>
    <w:rsid w:val="002A435D"/>
    <w:rsid w:val="00300009"/>
    <w:rsid w:val="00333E64"/>
    <w:rsid w:val="003439C2"/>
    <w:rsid w:val="003F10C6"/>
    <w:rsid w:val="004233D2"/>
    <w:rsid w:val="00435DC9"/>
    <w:rsid w:val="00443E36"/>
    <w:rsid w:val="00470605"/>
    <w:rsid w:val="00475C86"/>
    <w:rsid w:val="004814B4"/>
    <w:rsid w:val="004A763A"/>
    <w:rsid w:val="004B7FF5"/>
    <w:rsid w:val="004F7BEA"/>
    <w:rsid w:val="005243B4"/>
    <w:rsid w:val="00526ED0"/>
    <w:rsid w:val="0054002A"/>
    <w:rsid w:val="00556FD7"/>
    <w:rsid w:val="006A48DB"/>
    <w:rsid w:val="006B5BDF"/>
    <w:rsid w:val="00764F6A"/>
    <w:rsid w:val="00783B0E"/>
    <w:rsid w:val="007F2B4C"/>
    <w:rsid w:val="00833606"/>
    <w:rsid w:val="00851970"/>
    <w:rsid w:val="00882BA9"/>
    <w:rsid w:val="008C08E7"/>
    <w:rsid w:val="008D6016"/>
    <w:rsid w:val="008E534D"/>
    <w:rsid w:val="008E7C1B"/>
    <w:rsid w:val="00915840"/>
    <w:rsid w:val="00933ECD"/>
    <w:rsid w:val="00950BA6"/>
    <w:rsid w:val="009849F9"/>
    <w:rsid w:val="009A7082"/>
    <w:rsid w:val="009B3FC8"/>
    <w:rsid w:val="009C0741"/>
    <w:rsid w:val="00A927AD"/>
    <w:rsid w:val="00B0436D"/>
    <w:rsid w:val="00B4119B"/>
    <w:rsid w:val="00C8524F"/>
    <w:rsid w:val="00CF07BC"/>
    <w:rsid w:val="00CF76B6"/>
    <w:rsid w:val="00D118D3"/>
    <w:rsid w:val="00DC4F05"/>
    <w:rsid w:val="00E1221A"/>
    <w:rsid w:val="00EA5DC0"/>
    <w:rsid w:val="00F01223"/>
    <w:rsid w:val="00F36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AAA"/>
  </w:style>
  <w:style w:type="paragraph" w:styleId="1">
    <w:name w:val="heading 1"/>
    <w:basedOn w:val="a"/>
    <w:next w:val="a"/>
    <w:link w:val="10"/>
    <w:qFormat/>
    <w:rsid w:val="00125D1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qFormat/>
    <w:rsid w:val="00125D1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435DC9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435DC9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List Paragraph"/>
    <w:basedOn w:val="a"/>
    <w:uiPriority w:val="34"/>
    <w:qFormat/>
    <w:rsid w:val="00435DC9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rsid w:val="00125D1B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rsid w:val="00125D1B"/>
    <w:rPr>
      <w:rFonts w:ascii="Times New Roman" w:eastAsia="Times New Roman" w:hAnsi="Times New Roman" w:cs="Times New Roman"/>
      <w:b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423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33D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300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00009"/>
  </w:style>
  <w:style w:type="paragraph" w:styleId="aa">
    <w:name w:val="footer"/>
    <w:basedOn w:val="a"/>
    <w:link w:val="ab"/>
    <w:uiPriority w:val="99"/>
    <w:semiHidden/>
    <w:unhideWhenUsed/>
    <w:rsid w:val="00300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000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6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29C6F-0DDF-4466-965A-F4DF20C57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14</Pages>
  <Words>1474</Words>
  <Characters>8404</Characters>
  <Application>Microsoft Office Word</Application>
  <DocSecurity>0</DocSecurity>
  <Lines>70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ДЕПАРТАМЕНТ ОБРАЗОВАНИЯ ГОРОДА МОСКВЫ</vt:lpstr>
      <vt:lpstr>    «МОСКОВСКИЙ ГОРОДСКОЙ ПЕДАГОГИЧЕСКИЙ УНИВЕРСИТЕТ»</vt:lpstr>
    </vt:vector>
  </TitlesOfParts>
  <Company/>
  <LinksUpToDate>false</LinksUpToDate>
  <CharactersWithSpaces>9859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</dc:creator>
  <cp:keywords/>
  <dc:description/>
  <cp:lastModifiedBy>user</cp:lastModifiedBy>
  <cp:revision>25</cp:revision>
  <dcterms:created xsi:type="dcterms:W3CDTF">2014-03-14T05:19:00Z</dcterms:created>
  <dcterms:modified xsi:type="dcterms:W3CDTF">2014-04-28T17:19:00Z</dcterms:modified>
</cp:coreProperties>
</file>