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80" w:rsidRPr="00F34B80" w:rsidRDefault="00F34B80" w:rsidP="00F34B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8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F34B8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F34B80">
        <w:rPr>
          <w:rFonts w:ascii="Times New Roman" w:hAnsi="Times New Roman" w:cs="Times New Roman"/>
          <w:b/>
          <w:sz w:val="28"/>
          <w:szCs w:val="28"/>
        </w:rPr>
        <w:t xml:space="preserve"> технологий в процессе реализации образовательной области «Музыка».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На сегодняшний момент в дошкольных учреждениях большое внимание уделяется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.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         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</w:r>
      <w:r w:rsidRPr="00F34B80">
        <w:rPr>
          <w:rFonts w:ascii="Times New Roman" w:hAnsi="Times New Roman" w:cs="Times New Roman"/>
          <w:sz w:val="28"/>
          <w:szCs w:val="28"/>
        </w:rPr>
        <w:br/>
        <w:t xml:space="preserve">                 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4B80">
        <w:rPr>
          <w:rFonts w:ascii="Times New Roman" w:hAnsi="Times New Roman" w:cs="Times New Roman"/>
          <w:b/>
          <w:sz w:val="28"/>
          <w:szCs w:val="28"/>
        </w:rPr>
        <w:t>Валеологические</w:t>
      </w:r>
      <w:proofErr w:type="spellEnd"/>
      <w:r w:rsidRPr="00F34B80">
        <w:rPr>
          <w:rFonts w:ascii="Times New Roman" w:hAnsi="Times New Roman" w:cs="Times New Roman"/>
          <w:b/>
          <w:sz w:val="28"/>
          <w:szCs w:val="28"/>
        </w:rPr>
        <w:t xml:space="preserve"> песенки - </w:t>
      </w:r>
      <w:proofErr w:type="spellStart"/>
      <w:r w:rsidRPr="00F34B80">
        <w:rPr>
          <w:rFonts w:ascii="Times New Roman" w:hAnsi="Times New Roman" w:cs="Times New Roman"/>
          <w:b/>
          <w:sz w:val="28"/>
          <w:szCs w:val="28"/>
        </w:rPr>
        <w:t>распевки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.</w:t>
      </w:r>
      <w:r w:rsidRPr="00F34B80">
        <w:rPr>
          <w:rFonts w:ascii="Times New Roman" w:hAnsi="Times New Roman" w:cs="Times New Roman"/>
          <w:sz w:val="28"/>
          <w:szCs w:val="28"/>
        </w:rPr>
        <w:br/>
        <w:t xml:space="preserve">С них </w:t>
      </w:r>
      <w:r w:rsidR="00F34B80">
        <w:rPr>
          <w:rFonts w:ascii="Times New Roman" w:hAnsi="Times New Roman" w:cs="Times New Roman"/>
          <w:sz w:val="28"/>
          <w:szCs w:val="28"/>
        </w:rPr>
        <w:t xml:space="preserve">можно начинать </w:t>
      </w:r>
      <w:r w:rsidRPr="00F34B80">
        <w:rPr>
          <w:rFonts w:ascii="Times New Roman" w:hAnsi="Times New Roman" w:cs="Times New Roman"/>
          <w:sz w:val="28"/>
          <w:szCs w:val="28"/>
        </w:rPr>
        <w:t>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Например: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Доброе утро!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Доброе утро! (поворачиваются друг к другу)</w:t>
      </w:r>
      <w:r w:rsidRPr="00F34B80">
        <w:rPr>
          <w:rFonts w:ascii="Times New Roman" w:hAnsi="Times New Roman" w:cs="Times New Roman"/>
          <w:sz w:val="28"/>
          <w:szCs w:val="28"/>
        </w:rPr>
        <w:br/>
        <w:t>Улыбнись скорее! (разводят руки в стороны)</w:t>
      </w:r>
      <w:r w:rsidRPr="00F34B80">
        <w:rPr>
          <w:rFonts w:ascii="Times New Roman" w:hAnsi="Times New Roman" w:cs="Times New Roman"/>
          <w:sz w:val="28"/>
          <w:szCs w:val="28"/>
        </w:rPr>
        <w:br/>
        <w:t>И сегодня весь день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lastRenderedPageBreak/>
        <w:t>Будет веселее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>лопают в ладоши)</w:t>
      </w:r>
      <w:r w:rsidRPr="00F34B80">
        <w:rPr>
          <w:rFonts w:ascii="Times New Roman" w:hAnsi="Times New Roman" w:cs="Times New Roman"/>
          <w:sz w:val="28"/>
          <w:szCs w:val="28"/>
        </w:rPr>
        <w:br/>
        <w:t>Мы погладим лобик, носик и щечки. (выполняют движения по тексту)</w:t>
      </w:r>
      <w:r w:rsidRPr="00F34B80">
        <w:rPr>
          <w:rFonts w:ascii="Times New Roman" w:hAnsi="Times New Roman" w:cs="Times New Roman"/>
          <w:sz w:val="28"/>
          <w:szCs w:val="28"/>
        </w:rPr>
        <w:br/>
        <w:t>Будем мы красивыми, (постепенно поднимают руки вверх, "фонарики")</w:t>
      </w:r>
      <w:r w:rsidRPr="00F34B80">
        <w:rPr>
          <w:rFonts w:ascii="Times New Roman" w:hAnsi="Times New Roman" w:cs="Times New Roman"/>
          <w:sz w:val="28"/>
          <w:szCs w:val="28"/>
        </w:rPr>
        <w:br/>
        <w:t>Как в саду цветочки!</w:t>
      </w:r>
      <w:r w:rsidRPr="00F34B80">
        <w:rPr>
          <w:rFonts w:ascii="Times New Roman" w:hAnsi="Times New Roman" w:cs="Times New Roman"/>
          <w:sz w:val="28"/>
          <w:szCs w:val="28"/>
        </w:rPr>
        <w:br/>
        <w:t>Разотрем ладошки (движения по тексту)</w:t>
      </w:r>
      <w:r w:rsidRPr="00F34B80">
        <w:rPr>
          <w:rFonts w:ascii="Times New Roman" w:hAnsi="Times New Roman" w:cs="Times New Roman"/>
          <w:sz w:val="28"/>
          <w:szCs w:val="28"/>
        </w:rPr>
        <w:br/>
        <w:t>Сильнее, сильнее!</w:t>
      </w:r>
      <w:r w:rsidRPr="00F34B80">
        <w:rPr>
          <w:rFonts w:ascii="Times New Roman" w:hAnsi="Times New Roman" w:cs="Times New Roman"/>
          <w:sz w:val="28"/>
          <w:szCs w:val="28"/>
        </w:rPr>
        <w:br/>
        <w:t>А теперь похлопаем</w:t>
      </w:r>
      <w:r w:rsidRPr="00F34B80">
        <w:rPr>
          <w:rFonts w:ascii="Times New Roman" w:hAnsi="Times New Roman" w:cs="Times New Roman"/>
          <w:sz w:val="28"/>
          <w:szCs w:val="28"/>
        </w:rPr>
        <w:br/>
        <w:t>Смелее, смелее!</w:t>
      </w:r>
      <w:r w:rsidRPr="00F34B80">
        <w:rPr>
          <w:rFonts w:ascii="Times New Roman" w:hAnsi="Times New Roman" w:cs="Times New Roman"/>
          <w:sz w:val="28"/>
          <w:szCs w:val="28"/>
        </w:rPr>
        <w:br/>
        <w:t>Ушки мы теперь потрем (потирают ушки)</w:t>
      </w:r>
      <w:r w:rsidRPr="00F34B80">
        <w:rPr>
          <w:rFonts w:ascii="Times New Roman" w:hAnsi="Times New Roman" w:cs="Times New Roman"/>
          <w:sz w:val="28"/>
          <w:szCs w:val="28"/>
        </w:rPr>
        <w:br/>
        <w:t>И здоровье сбережем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>азводят руки в стороны)</w:t>
      </w:r>
      <w:r w:rsidRPr="00F34B80">
        <w:rPr>
          <w:rFonts w:ascii="Times New Roman" w:hAnsi="Times New Roman" w:cs="Times New Roman"/>
          <w:sz w:val="28"/>
          <w:szCs w:val="28"/>
        </w:rPr>
        <w:br/>
        <w:t>Улыбнемся снова,</w:t>
      </w:r>
      <w:r w:rsidRPr="00F34B80">
        <w:rPr>
          <w:rFonts w:ascii="Times New Roman" w:hAnsi="Times New Roman" w:cs="Times New Roman"/>
          <w:sz w:val="28"/>
          <w:szCs w:val="28"/>
        </w:rPr>
        <w:br/>
        <w:t>Будьте все здоровы!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B80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4235C9" w:rsidRPr="00F34B80" w:rsidRDefault="004235C9" w:rsidP="00F34B8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положительно влияет на обменные процессы, играющие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важную роль в кровоснабжении, в том числе и легочной ткани;</w:t>
      </w:r>
    </w:p>
    <w:p w:rsidR="004235C9" w:rsidRPr="00F34B80" w:rsidRDefault="004235C9" w:rsidP="00F34B8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способствуют восстановлению центральной нервной системы;</w:t>
      </w:r>
    </w:p>
    <w:p w:rsidR="004235C9" w:rsidRPr="00F34B80" w:rsidRDefault="004235C9" w:rsidP="00F34B8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улучшает дренажную функцию бронхов;</w:t>
      </w:r>
    </w:p>
    <w:p w:rsidR="004235C9" w:rsidRPr="00F34B80" w:rsidRDefault="004235C9" w:rsidP="00F34B8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восстанавливает нарушенное носовое дыхание;</w:t>
      </w:r>
    </w:p>
    <w:p w:rsidR="004235C9" w:rsidRPr="00F34B80" w:rsidRDefault="004235C9" w:rsidP="00F34B8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исправляет развившиеся в процессе заболеваний различные деформации грудной клетки и позвоночника.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        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</w:t>
      </w:r>
      <w:r w:rsidRPr="00F34B80">
        <w:rPr>
          <w:rFonts w:ascii="Times New Roman" w:hAnsi="Times New Roman" w:cs="Times New Roman"/>
          <w:sz w:val="28"/>
          <w:szCs w:val="28"/>
        </w:rPr>
        <w:lastRenderedPageBreak/>
        <w:t>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</w:r>
    </w:p>
    <w:p w:rsidR="004235C9" w:rsidRPr="00F34B80" w:rsidRDefault="00F34B80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«Машина»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(обучение постепенному выдоху воздуха)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Дети становятся на одной линии, делают вдох ("наливают бензин") и начинают </w:t>
      </w:r>
      <w:r w:rsidR="00F34B80">
        <w:rPr>
          <w:rFonts w:ascii="Times New Roman" w:hAnsi="Times New Roman" w:cs="Times New Roman"/>
          <w:sz w:val="28"/>
          <w:szCs w:val="28"/>
        </w:rPr>
        <w:t>«</w:t>
      </w:r>
      <w:r w:rsidRPr="00F34B80">
        <w:rPr>
          <w:rFonts w:ascii="Times New Roman" w:hAnsi="Times New Roman" w:cs="Times New Roman"/>
          <w:sz w:val="28"/>
          <w:szCs w:val="28"/>
        </w:rPr>
        <w:t>движение</w:t>
      </w:r>
      <w:r w:rsidR="00F34B80">
        <w:rPr>
          <w:rFonts w:ascii="Times New Roman" w:hAnsi="Times New Roman" w:cs="Times New Roman"/>
          <w:sz w:val="28"/>
          <w:szCs w:val="28"/>
        </w:rPr>
        <w:t>»</w:t>
      </w:r>
      <w:r w:rsidRPr="00F34B80">
        <w:rPr>
          <w:rFonts w:ascii="Times New Roman" w:hAnsi="Times New Roman" w:cs="Times New Roman"/>
          <w:sz w:val="28"/>
          <w:szCs w:val="28"/>
        </w:rPr>
        <w:t xml:space="preserve"> вперед, при этом делая губами "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бр-р-р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". Дети, как обычно, копируют работу мотора. Победитель тот, кто дальше всех "уехал" на одном дыхании.</w:t>
      </w:r>
    </w:p>
    <w:p w:rsidR="004235C9" w:rsidRPr="00F34B80" w:rsidRDefault="00F34B80" w:rsidP="00F34B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B80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         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  <w:r w:rsidR="00F34B80">
        <w:rPr>
          <w:rFonts w:ascii="Times New Roman" w:hAnsi="Times New Roman" w:cs="Times New Roman"/>
          <w:sz w:val="28"/>
          <w:szCs w:val="28"/>
        </w:rPr>
        <w:t xml:space="preserve">«Жаба </w:t>
      </w:r>
      <w:proofErr w:type="spellStart"/>
      <w:r w:rsidR="00F34B80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="00F34B80">
        <w:rPr>
          <w:rFonts w:ascii="Times New Roman" w:hAnsi="Times New Roman" w:cs="Times New Roman"/>
          <w:sz w:val="28"/>
          <w:szCs w:val="28"/>
        </w:rPr>
        <w:t>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(комплекс упражнений для мышц мягкого нёба и глотки)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Жаба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 xml:space="preserve"> с солнцем встала, (потягиваются, руки в стороны)</w:t>
      </w:r>
      <w:r w:rsidRPr="00F34B80">
        <w:rPr>
          <w:rFonts w:ascii="Times New Roman" w:hAnsi="Times New Roman" w:cs="Times New Roman"/>
          <w:sz w:val="28"/>
          <w:szCs w:val="28"/>
        </w:rPr>
        <w:br/>
        <w:t>Сладко-сладко позевала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>ети зевают)</w:t>
      </w:r>
      <w:r w:rsidRPr="00F34B80">
        <w:rPr>
          <w:rFonts w:ascii="Times New Roman" w:hAnsi="Times New Roman" w:cs="Times New Roman"/>
          <w:sz w:val="28"/>
          <w:szCs w:val="28"/>
        </w:rPr>
        <w:br/>
        <w:t>Травку сочную сжевала (имитируют жевательные движения, глотают)</w:t>
      </w:r>
      <w:r w:rsidRPr="00F34B80">
        <w:rPr>
          <w:rFonts w:ascii="Times New Roman" w:hAnsi="Times New Roman" w:cs="Times New Roman"/>
          <w:sz w:val="28"/>
          <w:szCs w:val="28"/>
        </w:rPr>
        <w:br/>
        <w:t>Да водички поглотала.</w:t>
      </w:r>
      <w:r w:rsidRPr="00F34B80">
        <w:rPr>
          <w:rFonts w:ascii="Times New Roman" w:hAnsi="Times New Roman" w:cs="Times New Roman"/>
          <w:sz w:val="28"/>
          <w:szCs w:val="28"/>
        </w:rPr>
        <w:br/>
        <w:t>На кувшинку села,</w:t>
      </w:r>
      <w:r w:rsidRPr="00F34B80">
        <w:rPr>
          <w:rFonts w:ascii="Times New Roman" w:hAnsi="Times New Roman" w:cs="Times New Roman"/>
          <w:sz w:val="28"/>
          <w:szCs w:val="28"/>
        </w:rPr>
        <w:br/>
      </w:r>
      <w:r w:rsidRPr="00F34B80">
        <w:rPr>
          <w:rFonts w:ascii="Times New Roman" w:hAnsi="Times New Roman" w:cs="Times New Roman"/>
          <w:sz w:val="28"/>
          <w:szCs w:val="28"/>
        </w:rPr>
        <w:lastRenderedPageBreak/>
        <w:t>Песенку запела:</w:t>
      </w:r>
      <w:r w:rsidRPr="00F34B80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Ква-а-а-а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! (произносят звуки отрывисто и громко)</w:t>
      </w:r>
      <w:r w:rsidRPr="00F34B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Квэ-э-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>!</w:t>
      </w:r>
      <w:r w:rsidRPr="00F34B8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Ква-а-а-а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>!</w:t>
      </w:r>
      <w:r w:rsidRPr="00F34B80">
        <w:rPr>
          <w:rFonts w:ascii="Times New Roman" w:hAnsi="Times New Roman" w:cs="Times New Roman"/>
          <w:sz w:val="28"/>
          <w:szCs w:val="28"/>
        </w:rPr>
        <w:br/>
        <w:t xml:space="preserve">Жизнь у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 xml:space="preserve"> хороша!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586F">
        <w:rPr>
          <w:rFonts w:ascii="Times New Roman" w:hAnsi="Times New Roman" w:cs="Times New Roman"/>
          <w:b/>
          <w:sz w:val="28"/>
          <w:szCs w:val="28"/>
        </w:rPr>
        <w:t>Пальчиковые игры.</w:t>
      </w:r>
      <w:r w:rsidRPr="000B586F">
        <w:rPr>
          <w:rFonts w:ascii="Times New Roman" w:hAnsi="Times New Roman" w:cs="Times New Roman"/>
          <w:b/>
          <w:sz w:val="28"/>
          <w:szCs w:val="28"/>
        </w:rPr>
        <w:br/>
      </w:r>
      <w:r w:rsidRPr="00F34B80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</w:r>
      <w:r w:rsidRPr="00F34B80">
        <w:rPr>
          <w:rFonts w:ascii="Times New Roman" w:hAnsi="Times New Roman" w:cs="Times New Roman"/>
          <w:sz w:val="28"/>
          <w:szCs w:val="28"/>
        </w:rPr>
        <w:softHyphen/>
        <w:t>нированием, формируют образно-ассоциативное мышление на основе устного русского народного творчества. Например: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«Кошка»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4B80">
        <w:rPr>
          <w:rFonts w:ascii="Times New Roman" w:hAnsi="Times New Roman" w:cs="Times New Roman"/>
          <w:sz w:val="28"/>
          <w:szCs w:val="28"/>
        </w:rPr>
        <w:t>Посмотрели мы в окошко (пальцами обеих рук делают "окошко")</w:t>
      </w:r>
      <w:r w:rsidRPr="00F34B80">
        <w:rPr>
          <w:rFonts w:ascii="Times New Roman" w:hAnsi="Times New Roman" w:cs="Times New Roman"/>
          <w:sz w:val="28"/>
          <w:szCs w:val="28"/>
        </w:rPr>
        <w:br/>
        <w:t>По дорожке ходит кошка ("бегают" указательным и средним пальцами правой руки по левой руке)</w:t>
      </w:r>
      <w:r w:rsidRPr="00F34B80">
        <w:rPr>
          <w:rFonts w:ascii="Times New Roman" w:hAnsi="Times New Roman" w:cs="Times New Roman"/>
          <w:sz w:val="28"/>
          <w:szCs w:val="28"/>
        </w:rPr>
        <w:br/>
        <w:t>С такими усами! (показывают "длинные усы")</w:t>
      </w:r>
      <w:r w:rsidRPr="00F34B80">
        <w:rPr>
          <w:rFonts w:ascii="Times New Roman" w:hAnsi="Times New Roman" w:cs="Times New Roman"/>
          <w:sz w:val="28"/>
          <w:szCs w:val="28"/>
        </w:rPr>
        <w:br/>
        <w:t>С такими глазами! (показывают "большие глаза")</w:t>
      </w:r>
      <w:r w:rsidRPr="00F34B80">
        <w:rPr>
          <w:rFonts w:ascii="Times New Roman" w:hAnsi="Times New Roman" w:cs="Times New Roman"/>
          <w:sz w:val="28"/>
          <w:szCs w:val="28"/>
        </w:rPr>
        <w:br/>
        <w:t>Кошка песенку поет, (хлопки в ладоши)</w:t>
      </w:r>
      <w:r w:rsidRPr="00F34B80">
        <w:rPr>
          <w:rFonts w:ascii="Times New Roman" w:hAnsi="Times New Roman" w:cs="Times New Roman"/>
          <w:sz w:val="28"/>
          <w:szCs w:val="28"/>
        </w:rPr>
        <w:br/>
        <w:t xml:space="preserve">Нас гулять скорей зовёт! ("зовут" правой рукой) </w:t>
      </w:r>
      <w:proofErr w:type="gramEnd"/>
    </w:p>
    <w:p w:rsidR="000B586F" w:rsidRPr="000B586F" w:rsidRDefault="004235C9" w:rsidP="00F34B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86F">
        <w:rPr>
          <w:rFonts w:ascii="Times New Roman" w:hAnsi="Times New Roman" w:cs="Times New Roman"/>
          <w:b/>
          <w:sz w:val="28"/>
          <w:szCs w:val="28"/>
        </w:rPr>
        <w:t> </w:t>
      </w:r>
      <w:r w:rsidR="000B586F" w:rsidRPr="000B586F">
        <w:rPr>
          <w:rFonts w:ascii="Times New Roman" w:hAnsi="Times New Roman" w:cs="Times New Roman"/>
          <w:b/>
          <w:sz w:val="28"/>
          <w:szCs w:val="28"/>
        </w:rPr>
        <w:t>Музыкотерапия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Музыкотерапия - важная составляющая музыкально-оздоровительной работы в </w:t>
      </w:r>
      <w:proofErr w:type="gramStart"/>
      <w:r w:rsidRPr="00F34B8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34B80">
        <w:rPr>
          <w:rFonts w:ascii="Times New Roman" w:hAnsi="Times New Roman" w:cs="Times New Roman"/>
          <w:sz w:val="28"/>
          <w:szCs w:val="28"/>
        </w:rPr>
        <w:t xml:space="preserve"> 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</w:t>
      </w:r>
      <w:r w:rsidRPr="00F34B80">
        <w:rPr>
          <w:rFonts w:ascii="Times New Roman" w:hAnsi="Times New Roman" w:cs="Times New Roman"/>
          <w:sz w:val="28"/>
          <w:szCs w:val="28"/>
        </w:rPr>
        <w:lastRenderedPageBreak/>
        <w:t>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Музыка для встречи детей и их свободной деятельности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Классика: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И.С.Бах. «Прелюдия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И.С.Бах. «Шутка»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И.Брамс. «Вальс»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«Серенада»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«Клоуны»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Д.Кабалев</w:t>
      </w:r>
      <w:r w:rsidR="000B586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B586F">
        <w:rPr>
          <w:rFonts w:ascii="Times New Roman" w:hAnsi="Times New Roman" w:cs="Times New Roman"/>
          <w:sz w:val="28"/>
          <w:szCs w:val="28"/>
        </w:rPr>
        <w:t xml:space="preserve"> «Петя и волк»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В.А.Мо</w:t>
      </w:r>
      <w:r w:rsidR="000B586F">
        <w:rPr>
          <w:rFonts w:ascii="Times New Roman" w:hAnsi="Times New Roman" w:cs="Times New Roman"/>
          <w:sz w:val="28"/>
          <w:szCs w:val="28"/>
        </w:rPr>
        <w:t>царт «Маленькая ночная серенада»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«Турецкое рондо»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Детские песни: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«Антошка»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C9" w:rsidRPr="00F34B80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Бу-ра-ти-но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35C9" w:rsidRPr="00F34B80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«Веселые путешественники»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C9" w:rsidRPr="00F34B80">
        <w:rPr>
          <w:rFonts w:ascii="Times New Roman" w:hAnsi="Times New Roman" w:cs="Times New Roman"/>
          <w:sz w:val="28"/>
          <w:szCs w:val="28"/>
        </w:rPr>
        <w:t>М.Старокадомский</w:t>
      </w:r>
      <w:proofErr w:type="spellEnd"/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мы делим пополам»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C9" w:rsidRPr="00F34B80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здравствует сюрприз»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C9" w:rsidRPr="00F34B80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добрый ты»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Б.Савельев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«Лучики надежды и добра»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Е.Войтенко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«Настоящий друг»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Б.Савельев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«Песенка о волшебниках»</w:t>
      </w:r>
      <w:r w:rsidR="004235C9" w:rsidRPr="00F34B80">
        <w:rPr>
          <w:rFonts w:ascii="Times New Roman" w:hAnsi="Times New Roman" w:cs="Times New Roman"/>
          <w:sz w:val="28"/>
          <w:szCs w:val="28"/>
        </w:rPr>
        <w:t xml:space="preserve"> Г.Гладков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Музыка для пробуждения после дневного сна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«Менуэт»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Э.Григ «Утро»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А.Дворжак «Славянский танец»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Ф.Мендельсон «Песня без слов»</w:t>
      </w:r>
    </w:p>
    <w:p w:rsidR="000B586F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В.Моцарт «Сонаты»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М.Мусоргский «Рассвет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Москва-реке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К.Сен-Санс «Аквариум»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Музыка для релаксации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Л.Бетховен «Лунная соната»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proofErr w:type="gramStart"/>
      <w:r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«Мелодия»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Э.Григ 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К.Дебюсси «Лунный свет»</w:t>
      </w:r>
    </w:p>
    <w:p w:rsidR="004235C9" w:rsidRPr="00F34B80" w:rsidRDefault="000B586F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Н.Римский-Корсаков «Море»</w:t>
      </w:r>
    </w:p>
    <w:p w:rsidR="004235C9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>Г.Свиридов "Романс"</w:t>
      </w:r>
    </w:p>
    <w:p w:rsidR="004463D0" w:rsidRPr="00F34B80" w:rsidRDefault="004235C9" w:rsidP="00F34B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4B80">
        <w:rPr>
          <w:rFonts w:ascii="Times New Roman" w:hAnsi="Times New Roman" w:cs="Times New Roman"/>
          <w:sz w:val="28"/>
          <w:szCs w:val="28"/>
        </w:rPr>
        <w:t xml:space="preserve">Музыкальные занятия с использованием технологий </w:t>
      </w:r>
      <w:proofErr w:type="spellStart"/>
      <w:r w:rsidRPr="00F34B8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4B80">
        <w:rPr>
          <w:rFonts w:ascii="Times New Roman" w:hAnsi="Times New Roman" w:cs="Times New Roman"/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</w:t>
      </w:r>
    </w:p>
    <w:sectPr w:rsidR="004463D0" w:rsidRPr="00F34B80" w:rsidSect="00CB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270"/>
    <w:multiLevelType w:val="multilevel"/>
    <w:tmpl w:val="BA9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2724"/>
    <w:multiLevelType w:val="hybridMultilevel"/>
    <w:tmpl w:val="086C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04FB2"/>
    <w:multiLevelType w:val="multilevel"/>
    <w:tmpl w:val="36F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66528"/>
    <w:multiLevelType w:val="multilevel"/>
    <w:tmpl w:val="020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B7BC9"/>
    <w:multiLevelType w:val="multilevel"/>
    <w:tmpl w:val="353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37BC6"/>
    <w:multiLevelType w:val="multilevel"/>
    <w:tmpl w:val="6C12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97C99"/>
    <w:multiLevelType w:val="multilevel"/>
    <w:tmpl w:val="BB64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468EA"/>
    <w:multiLevelType w:val="multilevel"/>
    <w:tmpl w:val="5ACA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16E0A"/>
    <w:multiLevelType w:val="multilevel"/>
    <w:tmpl w:val="738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C500D"/>
    <w:multiLevelType w:val="multilevel"/>
    <w:tmpl w:val="991A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E3C62"/>
    <w:multiLevelType w:val="multilevel"/>
    <w:tmpl w:val="8E1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5C9"/>
    <w:rsid w:val="000B586F"/>
    <w:rsid w:val="004235C9"/>
    <w:rsid w:val="004463D0"/>
    <w:rsid w:val="00CB3A90"/>
    <w:rsid w:val="00F3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2016-03-21T09:49:00Z</dcterms:created>
  <dcterms:modified xsi:type="dcterms:W3CDTF">2016-03-22T12:04:00Z</dcterms:modified>
</cp:coreProperties>
</file>