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743" w:rsidRDefault="00234743" w:rsidP="00234743">
      <w:pPr>
        <w:rPr>
          <w:sz w:val="36"/>
          <w:szCs w:val="36"/>
        </w:rPr>
      </w:pPr>
      <w:r w:rsidRPr="00234743">
        <w:rPr>
          <w:sz w:val="36"/>
          <w:szCs w:val="36"/>
        </w:rPr>
        <w:t>Конспект занятия по познавательно – исследовательской деятельности.</w:t>
      </w:r>
    </w:p>
    <w:p w:rsidR="00234743" w:rsidRDefault="00234743" w:rsidP="00234743">
      <w:pPr>
        <w:rPr>
          <w:sz w:val="36"/>
          <w:szCs w:val="36"/>
        </w:rPr>
      </w:pPr>
    </w:p>
    <w:p w:rsidR="00234743" w:rsidRDefault="00234743" w:rsidP="00234743">
      <w:pPr>
        <w:rPr>
          <w:sz w:val="36"/>
          <w:szCs w:val="36"/>
        </w:rPr>
      </w:pPr>
    </w:p>
    <w:p w:rsidR="00234743" w:rsidRDefault="00234743" w:rsidP="00234743">
      <w:pPr>
        <w:rPr>
          <w:sz w:val="36"/>
          <w:szCs w:val="36"/>
        </w:rPr>
      </w:pPr>
    </w:p>
    <w:p w:rsidR="00234743" w:rsidRDefault="00234743" w:rsidP="00234743">
      <w:pPr>
        <w:rPr>
          <w:sz w:val="36"/>
          <w:szCs w:val="36"/>
        </w:rPr>
      </w:pPr>
    </w:p>
    <w:p w:rsidR="00234743" w:rsidRDefault="00234743" w:rsidP="00234743">
      <w:pPr>
        <w:rPr>
          <w:sz w:val="36"/>
          <w:szCs w:val="36"/>
        </w:rPr>
      </w:pPr>
    </w:p>
    <w:p w:rsidR="00234743" w:rsidRDefault="00234743" w:rsidP="00234743">
      <w:pPr>
        <w:rPr>
          <w:sz w:val="36"/>
          <w:szCs w:val="36"/>
        </w:rPr>
      </w:pPr>
    </w:p>
    <w:p w:rsidR="00234743" w:rsidRPr="00234743" w:rsidRDefault="00234743" w:rsidP="00234743">
      <w:pPr>
        <w:rPr>
          <w:sz w:val="36"/>
          <w:szCs w:val="36"/>
        </w:rPr>
      </w:pPr>
    </w:p>
    <w:p w:rsidR="00234743" w:rsidRDefault="00234743" w:rsidP="00234743">
      <w:pPr>
        <w:jc w:val="center"/>
        <w:rPr>
          <w:sz w:val="32"/>
          <w:szCs w:val="32"/>
        </w:rPr>
      </w:pPr>
      <w:r w:rsidRPr="00234743">
        <w:rPr>
          <w:sz w:val="32"/>
          <w:szCs w:val="32"/>
        </w:rPr>
        <w:t>Тема: НАШИ ДРУЗЬЯ – ПЕРНАТЫЕ, ДЕКОРАТИВНАЯ РОСПИСЬ ШАБЛОНОВ ПОСУДЫ</w:t>
      </w:r>
    </w:p>
    <w:p w:rsidR="00234743" w:rsidRDefault="00234743" w:rsidP="00234743">
      <w:pPr>
        <w:jc w:val="center"/>
        <w:rPr>
          <w:sz w:val="32"/>
          <w:szCs w:val="32"/>
        </w:rPr>
      </w:pPr>
    </w:p>
    <w:p w:rsidR="00234743" w:rsidRDefault="00234743" w:rsidP="00234743">
      <w:pPr>
        <w:jc w:val="center"/>
        <w:rPr>
          <w:sz w:val="32"/>
          <w:szCs w:val="32"/>
        </w:rPr>
      </w:pPr>
    </w:p>
    <w:p w:rsidR="00234743" w:rsidRDefault="00234743" w:rsidP="00234743">
      <w:pPr>
        <w:jc w:val="center"/>
        <w:rPr>
          <w:sz w:val="32"/>
          <w:szCs w:val="32"/>
        </w:rPr>
      </w:pPr>
    </w:p>
    <w:p w:rsidR="00234743" w:rsidRDefault="00234743" w:rsidP="00234743">
      <w:pPr>
        <w:jc w:val="center"/>
        <w:rPr>
          <w:sz w:val="32"/>
          <w:szCs w:val="32"/>
        </w:rPr>
      </w:pPr>
    </w:p>
    <w:p w:rsidR="00234743" w:rsidRDefault="00234743" w:rsidP="00234743">
      <w:pPr>
        <w:jc w:val="center"/>
        <w:rPr>
          <w:sz w:val="32"/>
          <w:szCs w:val="32"/>
        </w:rPr>
      </w:pPr>
    </w:p>
    <w:p w:rsidR="00234743" w:rsidRDefault="00234743" w:rsidP="00234743">
      <w:pPr>
        <w:jc w:val="right"/>
        <w:rPr>
          <w:sz w:val="32"/>
          <w:szCs w:val="32"/>
        </w:rPr>
      </w:pPr>
      <w:r>
        <w:rPr>
          <w:sz w:val="32"/>
          <w:szCs w:val="32"/>
        </w:rPr>
        <w:t>Старшая группа №3</w:t>
      </w:r>
    </w:p>
    <w:p w:rsidR="00234743" w:rsidRDefault="00234743" w:rsidP="00234743">
      <w:pPr>
        <w:jc w:val="right"/>
        <w:rPr>
          <w:sz w:val="32"/>
          <w:szCs w:val="32"/>
        </w:rPr>
      </w:pPr>
      <w:r>
        <w:rPr>
          <w:sz w:val="32"/>
          <w:szCs w:val="32"/>
        </w:rPr>
        <w:t xml:space="preserve">Воспитатель </w:t>
      </w:r>
    </w:p>
    <w:p w:rsidR="00234743" w:rsidRDefault="00234743" w:rsidP="00234743">
      <w:pPr>
        <w:jc w:val="right"/>
        <w:rPr>
          <w:sz w:val="32"/>
          <w:szCs w:val="32"/>
        </w:rPr>
      </w:pPr>
      <w:r>
        <w:rPr>
          <w:sz w:val="32"/>
          <w:szCs w:val="32"/>
        </w:rPr>
        <w:t>Концевая Т.Н.</w:t>
      </w:r>
    </w:p>
    <w:p w:rsidR="00234743" w:rsidRDefault="00234743" w:rsidP="00234743">
      <w:pPr>
        <w:jc w:val="right"/>
        <w:rPr>
          <w:sz w:val="32"/>
          <w:szCs w:val="32"/>
        </w:rPr>
      </w:pPr>
    </w:p>
    <w:p w:rsidR="00234743" w:rsidRDefault="00234743" w:rsidP="00234743">
      <w:pPr>
        <w:jc w:val="right"/>
        <w:rPr>
          <w:sz w:val="32"/>
          <w:szCs w:val="32"/>
        </w:rPr>
      </w:pPr>
    </w:p>
    <w:p w:rsidR="00234743" w:rsidRDefault="00234743" w:rsidP="00234743">
      <w:pPr>
        <w:jc w:val="right"/>
        <w:rPr>
          <w:sz w:val="32"/>
          <w:szCs w:val="32"/>
        </w:rPr>
      </w:pPr>
    </w:p>
    <w:p w:rsidR="0021735F" w:rsidRPr="00234743" w:rsidRDefault="00234743" w:rsidP="00234743">
      <w:pPr>
        <w:rPr>
          <w:rFonts w:ascii="Times New Roman" w:hAnsi="Times New Roman" w:cs="Times New Roman"/>
          <w:sz w:val="24"/>
          <w:szCs w:val="24"/>
        </w:rPr>
      </w:pPr>
      <w:r w:rsidRPr="00234743">
        <w:rPr>
          <w:rFonts w:ascii="Times New Roman" w:hAnsi="Times New Roman" w:cs="Times New Roman"/>
          <w:sz w:val="24"/>
          <w:szCs w:val="24"/>
        </w:rPr>
        <w:lastRenderedPageBreak/>
        <w:t>Виды детской деятельности: игровая, продуктивная, коммуникативная, познавательно-исследовательская, музыкально-художественная.</w:t>
      </w:r>
      <w:r w:rsidRPr="00234743">
        <w:rPr>
          <w:rFonts w:ascii="Times New Roman" w:hAnsi="Times New Roman" w:cs="Times New Roman"/>
          <w:sz w:val="24"/>
          <w:szCs w:val="24"/>
        </w:rPr>
        <w:br/>
      </w:r>
      <w:proofErr w:type="gramStart"/>
      <w:r w:rsidRPr="00234743">
        <w:rPr>
          <w:rFonts w:ascii="Times New Roman" w:hAnsi="Times New Roman" w:cs="Times New Roman"/>
          <w:sz w:val="24"/>
          <w:szCs w:val="24"/>
        </w:rPr>
        <w:t>Цели: дать детям представление о птицах (внешний вид, среда обитания и т, д.), их разнообразии; учить делить на перелётных и зимующих на основе связи между характером корма и способом его добывания; активизировать словарь: перелётные, насекомоядные, зерноядные, хищные, водоплавающие, певчие, прилёт, размножение; формировать умения изображать элементы хохломской росписи; развивать образное представление;</w:t>
      </w:r>
      <w:proofErr w:type="gramEnd"/>
      <w:r w:rsidRPr="00234743">
        <w:rPr>
          <w:rFonts w:ascii="Times New Roman" w:hAnsi="Times New Roman" w:cs="Times New Roman"/>
          <w:sz w:val="24"/>
          <w:szCs w:val="24"/>
        </w:rPr>
        <w:t xml:space="preserve"> воспитывать патриотические чувства.</w:t>
      </w:r>
      <w:r w:rsidRPr="00234743">
        <w:rPr>
          <w:rFonts w:ascii="Times New Roman" w:hAnsi="Times New Roman" w:cs="Times New Roman"/>
          <w:sz w:val="24"/>
          <w:szCs w:val="24"/>
        </w:rPr>
        <w:br/>
        <w:t>Планируемые результаты: может поддерживать беседу о птицах, сопровождая эмоциональной речью; рассуждает, высказывает свою точку зрения; выражает положительные эмоции (удивление, восхищение) при прослушивании музыкального произведения М. Глинки «Жаворонок»; интересуется изобразительной детской деятельностью (рисование элементов хохломской росписи»).</w:t>
      </w:r>
      <w:r w:rsidRPr="00234743">
        <w:rPr>
          <w:rFonts w:ascii="Times New Roman" w:hAnsi="Times New Roman" w:cs="Times New Roman"/>
          <w:sz w:val="24"/>
          <w:szCs w:val="24"/>
        </w:rPr>
        <w:br/>
        <w:t>Материалы и оборудование: хохломская посуда, шаблоны посуды, покрытой жёлтой краской; иллюстрации и фотографии с изображением птиц, птичьи стаи; аудиозаписи «Голоса птиц», графическая модель - клювы птиц.</w:t>
      </w:r>
      <w:r w:rsidRPr="00234743">
        <w:rPr>
          <w:rFonts w:ascii="Times New Roman" w:hAnsi="Times New Roman" w:cs="Times New Roman"/>
          <w:sz w:val="24"/>
          <w:szCs w:val="24"/>
        </w:rPr>
        <w:br/>
        <w:t>Содержание организованной деятельности детей</w:t>
      </w:r>
      <w:r w:rsidRPr="00234743">
        <w:rPr>
          <w:rFonts w:ascii="Times New Roman" w:hAnsi="Times New Roman" w:cs="Times New Roman"/>
          <w:sz w:val="24"/>
          <w:szCs w:val="24"/>
        </w:rPr>
        <w:br/>
        <w:t>1.    Организационный момент.</w:t>
      </w:r>
      <w:r w:rsidRPr="00234743">
        <w:rPr>
          <w:rFonts w:ascii="Times New Roman" w:hAnsi="Times New Roman" w:cs="Times New Roman"/>
          <w:sz w:val="24"/>
          <w:szCs w:val="24"/>
        </w:rPr>
        <w:br/>
        <w:t>-    Отгадайте загадку:</w:t>
      </w:r>
      <w:r w:rsidRPr="00234743">
        <w:rPr>
          <w:rFonts w:ascii="Times New Roman" w:hAnsi="Times New Roman" w:cs="Times New Roman"/>
          <w:sz w:val="24"/>
          <w:szCs w:val="24"/>
        </w:rPr>
        <w:br/>
        <w:t>Избушка новая,</w:t>
      </w:r>
      <w:r w:rsidRPr="00234743">
        <w:rPr>
          <w:rFonts w:ascii="Times New Roman" w:hAnsi="Times New Roman" w:cs="Times New Roman"/>
          <w:sz w:val="24"/>
          <w:szCs w:val="24"/>
        </w:rPr>
        <w:br/>
        <w:t>Для всех столовая,</w:t>
      </w:r>
      <w:r w:rsidRPr="00234743">
        <w:rPr>
          <w:rFonts w:ascii="Times New Roman" w:hAnsi="Times New Roman" w:cs="Times New Roman"/>
          <w:sz w:val="24"/>
          <w:szCs w:val="24"/>
        </w:rPr>
        <w:br/>
        <w:t>Зовет обедать,</w:t>
      </w:r>
      <w:r w:rsidRPr="00234743">
        <w:rPr>
          <w:rFonts w:ascii="Times New Roman" w:hAnsi="Times New Roman" w:cs="Times New Roman"/>
          <w:sz w:val="24"/>
          <w:szCs w:val="24"/>
        </w:rPr>
        <w:br/>
        <w:t>Крошек отведать. (Кормушка.)</w:t>
      </w:r>
      <w:r w:rsidRPr="00234743">
        <w:rPr>
          <w:rFonts w:ascii="Times New Roman" w:hAnsi="Times New Roman" w:cs="Times New Roman"/>
          <w:sz w:val="24"/>
          <w:szCs w:val="24"/>
        </w:rPr>
        <w:br/>
        <w:t xml:space="preserve">-    Кого мы можем встретить около кормушки? (Зимующих птиц.) Давайте отправимся в зимний лес, чтобы посмотреть, кто же живет там. Злая волшебница украла все кормушки в лесу. Нам нужно повесить </w:t>
      </w:r>
      <w:proofErr w:type="gramStart"/>
      <w:r w:rsidRPr="00234743">
        <w:rPr>
          <w:rFonts w:ascii="Times New Roman" w:hAnsi="Times New Roman" w:cs="Times New Roman"/>
          <w:sz w:val="24"/>
          <w:szCs w:val="24"/>
        </w:rPr>
        <w:t>новые</w:t>
      </w:r>
      <w:proofErr w:type="gramEnd"/>
      <w:r w:rsidRPr="00234743">
        <w:rPr>
          <w:rFonts w:ascii="Times New Roman" w:hAnsi="Times New Roman" w:cs="Times New Roman"/>
          <w:sz w:val="24"/>
          <w:szCs w:val="24"/>
        </w:rPr>
        <w:t>. А для этого надо хорошо потрудиться.</w:t>
      </w:r>
      <w:r w:rsidRPr="00234743">
        <w:rPr>
          <w:rFonts w:ascii="Times New Roman" w:hAnsi="Times New Roman" w:cs="Times New Roman"/>
          <w:sz w:val="24"/>
          <w:szCs w:val="24"/>
        </w:rPr>
        <w:br/>
        <w:t>-    Тихо в лесу поздней осенью и зимой: перелётные птицы уже улетели далеко-далеко. Зато к нам на зимовку прилетают другие пернатые. Пусть их немного, пусть не радуют они нас весёлым щебетанием, всё равно это прекрасно.</w:t>
      </w:r>
      <w:r w:rsidRPr="00234743">
        <w:rPr>
          <w:rFonts w:ascii="Times New Roman" w:hAnsi="Times New Roman" w:cs="Times New Roman"/>
          <w:sz w:val="24"/>
          <w:szCs w:val="24"/>
        </w:rPr>
        <w:br/>
        <w:t>2.    Наши друзья - пернатые.</w:t>
      </w:r>
      <w:r w:rsidRPr="00234743">
        <w:rPr>
          <w:rFonts w:ascii="Times New Roman" w:hAnsi="Times New Roman" w:cs="Times New Roman"/>
          <w:sz w:val="24"/>
          <w:szCs w:val="24"/>
        </w:rPr>
        <w:br/>
        <w:t>-    Рассмотрите фотографию первой птицы. Кто из вас видел эту птицу? Как она называется? (Снегирь.) Послушайте рассказ о снегире.</w:t>
      </w:r>
      <w:r w:rsidRPr="00234743">
        <w:rPr>
          <w:rFonts w:ascii="Times New Roman" w:hAnsi="Times New Roman" w:cs="Times New Roman"/>
          <w:sz w:val="24"/>
          <w:szCs w:val="24"/>
        </w:rPr>
        <w:br/>
        <w:t>-    У снегиря, важного и гордого, ярко-красная грудка, чёрная шапочка, белые полоски на крыльях. Когда снегирь взлетает с ветки, кажется, на солнце вспыхивают два зеркальца. Но такими щеголями выглядят только снегири-папы. Снегири-мамы гораздо скромнее. У птиц это вообще заведено. Грудка у них не красная, а серовато-бурая. Шапочка не такая бархатистая, и зеркальца на крыльях поменьше. Все снегири неутомимые путешественники: всю осень и зиму они проводят в странствиях, перелетают с дерева на дерево, ищут ягоды рябины, бузины, ясеня, клёна, репейника, конского щавеля. Чуть подкрепились, передохнули - и вновь замелькали в припорошенных снегом перелесках.</w:t>
      </w:r>
      <w:r w:rsidRPr="00234743">
        <w:rPr>
          <w:rFonts w:ascii="Times New Roman" w:hAnsi="Times New Roman" w:cs="Times New Roman"/>
          <w:sz w:val="24"/>
          <w:szCs w:val="24"/>
        </w:rPr>
        <w:br/>
        <w:t>-    А теперь обратите внимание на клюв снегиря. Как вы думаете, таким клювом удобно извлекать семена? (Ответы детей.) Следовательно, снегирь — птица... (зерноядная).</w:t>
      </w:r>
      <w:r w:rsidRPr="00234743">
        <w:rPr>
          <w:rFonts w:ascii="Times New Roman" w:hAnsi="Times New Roman" w:cs="Times New Roman"/>
          <w:sz w:val="24"/>
          <w:szCs w:val="24"/>
        </w:rPr>
        <w:br/>
        <w:t>-    Итак, чем питается снегирь? Как его клюв приспособлен к добыванию семян и почек? Запомните, если найдёте под деревом выеденные плоды, значит, «столовались» тут именно снегири.</w:t>
      </w:r>
      <w:r w:rsidRPr="00234743">
        <w:rPr>
          <w:rFonts w:ascii="Times New Roman" w:hAnsi="Times New Roman" w:cs="Times New Roman"/>
          <w:sz w:val="24"/>
          <w:szCs w:val="24"/>
        </w:rPr>
        <w:br/>
        <w:t xml:space="preserve">-    Рассмотрите фотографию второй птицы. Это тоже наш зимний гость - свиристель. И по </w:t>
      </w:r>
      <w:r w:rsidRPr="00234743">
        <w:rPr>
          <w:rFonts w:ascii="Times New Roman" w:hAnsi="Times New Roman" w:cs="Times New Roman"/>
          <w:sz w:val="24"/>
          <w:szCs w:val="24"/>
        </w:rPr>
        <w:lastRenderedPageBreak/>
        <w:t>красоте оперения эта птица не уступает снегирю: розовато-серые перья, на конце чёрного хвоста жёлтая полоса, на шее - чёрный шарф, на голове - большой хохол, Красавица, да и только! Смотрите (показывает иллюстрацию): птицы облепили куст рябины, весь обсыпанный красными ягодами, а вот те же птицы торопливо клюют калину, боярышник. В отличие от снегирей свиристели глотают плоды целиком. Наедятся, рассядутся на высоких деревьях и тихонько свиристят. Сравните внешний вид свиристели и снегиря. Вспомните, где вы видели этих птиц? Подумайте и ответьте, почему их так называют: снегирь и свиристель? Можно ли свиристелей назвать зерноядными?</w:t>
      </w:r>
      <w:r w:rsidRPr="00234743">
        <w:rPr>
          <w:rFonts w:ascii="Times New Roman" w:hAnsi="Times New Roman" w:cs="Times New Roman"/>
          <w:sz w:val="24"/>
          <w:szCs w:val="24"/>
        </w:rPr>
        <w:br/>
        <w:t xml:space="preserve">-    Зимой в наших краях можно увидеть и клеста. Это - большеголовая птица с красно-коричневым оперением. Одиночества они не любят, держатся стайками. Небольшие стайки клестов можно увидеть на хвойных деревьях. Почему? Семена шишек - их основная пища. Но </w:t>
      </w:r>
      <w:proofErr w:type="spellStart"/>
      <w:r w:rsidRPr="00234743">
        <w:rPr>
          <w:rFonts w:ascii="Times New Roman" w:hAnsi="Times New Roman" w:cs="Times New Roman"/>
          <w:sz w:val="24"/>
          <w:szCs w:val="24"/>
        </w:rPr>
        <w:t>дос¬тать</w:t>
      </w:r>
      <w:proofErr w:type="spellEnd"/>
      <w:r w:rsidRPr="00234743">
        <w:rPr>
          <w:rFonts w:ascii="Times New Roman" w:hAnsi="Times New Roman" w:cs="Times New Roman"/>
          <w:sz w:val="24"/>
          <w:szCs w:val="24"/>
        </w:rPr>
        <w:t xml:space="preserve"> семечко из закрытой шишки не так-то просто. Как же быть?</w:t>
      </w:r>
      <w:r w:rsidRPr="00234743">
        <w:rPr>
          <w:rFonts w:ascii="Times New Roman" w:hAnsi="Times New Roman" w:cs="Times New Roman"/>
          <w:sz w:val="24"/>
          <w:szCs w:val="24"/>
        </w:rPr>
        <w:br/>
        <w:t>-    Рассмотрите фотографию этой птицы. Обратите внимание на клюв. На что он похож? Клюв у клеста напоминает щипцы: толстый, сплюснутый по бокам, а на конце устроен так, что верхняя и нижняя части его перекрещиваются. Таким клювом пара пустяков раздвинуть чешуйки шишки и достать семена. Шишки, после того как над ними потрудился клёст, кажутся растрёпанными. Клё</w:t>
      </w:r>
      <w:proofErr w:type="gramStart"/>
      <w:r w:rsidRPr="00234743">
        <w:rPr>
          <w:rFonts w:ascii="Times New Roman" w:hAnsi="Times New Roman" w:cs="Times New Roman"/>
          <w:sz w:val="24"/>
          <w:szCs w:val="24"/>
        </w:rPr>
        <w:t>ст сбр</w:t>
      </w:r>
      <w:proofErr w:type="gramEnd"/>
      <w:r w:rsidRPr="00234743">
        <w:rPr>
          <w:rFonts w:ascii="Times New Roman" w:hAnsi="Times New Roman" w:cs="Times New Roman"/>
          <w:sz w:val="24"/>
          <w:szCs w:val="24"/>
        </w:rPr>
        <w:t>асывает их на землю. Шишку, обработанную клестом, узнать легко: клёст отрывает её вместе с веткой. И что ещё интересно: клёст вьёт гнездо и выводит птенцов обычно в конце зимы - в феврале. Это единственная птица, которая выводит птенцов зимой.</w:t>
      </w:r>
      <w:r w:rsidRPr="00234743">
        <w:rPr>
          <w:rFonts w:ascii="Times New Roman" w:hAnsi="Times New Roman" w:cs="Times New Roman"/>
          <w:sz w:val="24"/>
          <w:szCs w:val="24"/>
        </w:rPr>
        <w:br/>
        <w:t>-    Так как же отличить клестов от других птиц? Что помогает им доставать семена из шишки? Что особенного в поведении птиц зимой? А теперь давайте решим логическую задачу. Я покажу вам рисунки, на которых изображены клювы разных птиц, а вы должны догадаться, какая из этих птиц питается насекомыми, а какая - семенами.</w:t>
      </w:r>
      <w:r w:rsidRPr="00234743">
        <w:rPr>
          <w:rFonts w:ascii="Times New Roman" w:hAnsi="Times New Roman" w:cs="Times New Roman"/>
          <w:sz w:val="24"/>
          <w:szCs w:val="24"/>
        </w:rPr>
        <w:br/>
        <w:t>-    Вспомним правила отношения к птицам.</w:t>
      </w:r>
      <w:r w:rsidRPr="00234743">
        <w:rPr>
          <w:rFonts w:ascii="Times New Roman" w:hAnsi="Times New Roman" w:cs="Times New Roman"/>
          <w:sz w:val="24"/>
          <w:szCs w:val="24"/>
        </w:rPr>
        <w:br/>
        <w:t>•    Нельзя разорять гнёзда.</w:t>
      </w:r>
      <w:r w:rsidRPr="00234743">
        <w:rPr>
          <w:rFonts w:ascii="Times New Roman" w:hAnsi="Times New Roman" w:cs="Times New Roman"/>
          <w:sz w:val="24"/>
          <w:szCs w:val="24"/>
        </w:rPr>
        <w:br/>
        <w:t>•    Нельзя подбирать и брать домой здоровых птенцов: мама-птица сама позаботится о них.</w:t>
      </w:r>
      <w:r w:rsidRPr="00234743">
        <w:rPr>
          <w:rFonts w:ascii="Times New Roman" w:hAnsi="Times New Roman" w:cs="Times New Roman"/>
          <w:sz w:val="24"/>
          <w:szCs w:val="24"/>
        </w:rPr>
        <w:br/>
        <w:t>•    Нельзя убивать птиц: они не только способны доставить нам радость, но и необходимы природе.</w:t>
      </w:r>
      <w:r w:rsidRPr="00234743">
        <w:rPr>
          <w:rFonts w:ascii="Times New Roman" w:hAnsi="Times New Roman" w:cs="Times New Roman"/>
          <w:sz w:val="24"/>
          <w:szCs w:val="24"/>
        </w:rPr>
        <w:br/>
        <w:t xml:space="preserve">•    Зимой надо </w:t>
      </w:r>
      <w:proofErr w:type="gramStart"/>
      <w:r w:rsidRPr="00234743">
        <w:rPr>
          <w:rFonts w:ascii="Times New Roman" w:hAnsi="Times New Roman" w:cs="Times New Roman"/>
          <w:sz w:val="24"/>
          <w:szCs w:val="24"/>
        </w:rPr>
        <w:t>помогать птицам пережить</w:t>
      </w:r>
      <w:proofErr w:type="gramEnd"/>
      <w:r w:rsidRPr="00234743">
        <w:rPr>
          <w:rFonts w:ascii="Times New Roman" w:hAnsi="Times New Roman" w:cs="Times New Roman"/>
          <w:sz w:val="24"/>
          <w:szCs w:val="24"/>
        </w:rPr>
        <w:t xml:space="preserve"> тяжёлые времена: делать кормушки, не забывать класть туда корм.</w:t>
      </w:r>
      <w:r w:rsidRPr="00234743">
        <w:rPr>
          <w:rFonts w:ascii="Times New Roman" w:hAnsi="Times New Roman" w:cs="Times New Roman"/>
          <w:sz w:val="24"/>
          <w:szCs w:val="24"/>
        </w:rPr>
        <w:br/>
        <w:t>На прогулке дети вешают новые кормушки для зимующих птиц.</w:t>
      </w:r>
      <w:r w:rsidRPr="00234743">
        <w:rPr>
          <w:rFonts w:ascii="Times New Roman" w:hAnsi="Times New Roman" w:cs="Times New Roman"/>
          <w:sz w:val="24"/>
          <w:szCs w:val="24"/>
        </w:rPr>
        <w:br/>
        <w:t xml:space="preserve">3.    Слушание музыки. </w:t>
      </w:r>
      <w:proofErr w:type="gramStart"/>
      <w:r w:rsidRPr="00234743">
        <w:rPr>
          <w:rFonts w:ascii="Times New Roman" w:hAnsi="Times New Roman" w:cs="Times New Roman"/>
          <w:sz w:val="24"/>
          <w:szCs w:val="24"/>
        </w:rPr>
        <w:t>«Жаворонок» (муз.</w:t>
      </w:r>
      <w:proofErr w:type="gramEnd"/>
      <w:r w:rsidRPr="00234743">
        <w:rPr>
          <w:rFonts w:ascii="Times New Roman" w:hAnsi="Times New Roman" w:cs="Times New Roman"/>
          <w:sz w:val="24"/>
          <w:szCs w:val="24"/>
        </w:rPr>
        <w:t xml:space="preserve"> </w:t>
      </w:r>
      <w:proofErr w:type="gramStart"/>
      <w:r w:rsidRPr="00234743">
        <w:rPr>
          <w:rFonts w:ascii="Times New Roman" w:hAnsi="Times New Roman" w:cs="Times New Roman"/>
          <w:sz w:val="24"/>
          <w:szCs w:val="24"/>
        </w:rPr>
        <w:t>М. И. Глинки).</w:t>
      </w:r>
      <w:r w:rsidRPr="00234743">
        <w:rPr>
          <w:rFonts w:ascii="Times New Roman" w:hAnsi="Times New Roman" w:cs="Times New Roman"/>
          <w:sz w:val="24"/>
          <w:szCs w:val="24"/>
        </w:rPr>
        <w:br/>
        <w:t>4.</w:t>
      </w:r>
      <w:proofErr w:type="gramEnd"/>
      <w:r w:rsidRPr="00234743">
        <w:rPr>
          <w:rFonts w:ascii="Times New Roman" w:hAnsi="Times New Roman" w:cs="Times New Roman"/>
          <w:sz w:val="24"/>
          <w:szCs w:val="24"/>
        </w:rPr>
        <w:t>    Роспись шаблонов посуды по мотивам хохломской росписи.</w:t>
      </w:r>
      <w:r w:rsidRPr="00234743">
        <w:rPr>
          <w:rFonts w:ascii="Times New Roman" w:hAnsi="Times New Roman" w:cs="Times New Roman"/>
          <w:sz w:val="24"/>
          <w:szCs w:val="24"/>
        </w:rPr>
        <w:br/>
        <w:t>Звучит русская народная музыка. На выставочном стенде перед детьми расставлены хохломские изделия.</w:t>
      </w:r>
      <w:r w:rsidRPr="00234743">
        <w:rPr>
          <w:rFonts w:ascii="Times New Roman" w:hAnsi="Times New Roman" w:cs="Times New Roman"/>
          <w:sz w:val="24"/>
          <w:szCs w:val="24"/>
        </w:rPr>
        <w:br/>
        <w:t>Кому посуда для кашки-окрошки, </w:t>
      </w:r>
      <w:r w:rsidRPr="00234743">
        <w:rPr>
          <w:rFonts w:ascii="Times New Roman" w:hAnsi="Times New Roman" w:cs="Times New Roman"/>
          <w:sz w:val="24"/>
          <w:szCs w:val="24"/>
        </w:rPr>
        <w:br/>
        <w:t>Чудо-блюдо да чашки, ложки?</w:t>
      </w:r>
      <w:r w:rsidRPr="00234743">
        <w:rPr>
          <w:rFonts w:ascii="Times New Roman" w:hAnsi="Times New Roman" w:cs="Times New Roman"/>
          <w:sz w:val="24"/>
          <w:szCs w:val="24"/>
        </w:rPr>
        <w:br/>
        <w:t>Откуда посуда? Да к вам приехала сама </w:t>
      </w:r>
      <w:r w:rsidRPr="00234743">
        <w:rPr>
          <w:rFonts w:ascii="Times New Roman" w:hAnsi="Times New Roman" w:cs="Times New Roman"/>
          <w:sz w:val="24"/>
          <w:szCs w:val="24"/>
        </w:rPr>
        <w:br/>
        <w:t>Золотая Хохлома!</w:t>
      </w:r>
      <w:r w:rsidRPr="00234743">
        <w:rPr>
          <w:rFonts w:ascii="Times New Roman" w:hAnsi="Times New Roman" w:cs="Times New Roman"/>
          <w:sz w:val="24"/>
          <w:szCs w:val="24"/>
        </w:rPr>
        <w:br/>
        <w:t>Выросла золотая травка на ложке, </w:t>
      </w:r>
      <w:r w:rsidRPr="00234743">
        <w:rPr>
          <w:rFonts w:ascii="Times New Roman" w:hAnsi="Times New Roman" w:cs="Times New Roman"/>
          <w:sz w:val="24"/>
          <w:szCs w:val="24"/>
        </w:rPr>
        <w:br/>
        <w:t>Распустился цветок на плошке,</w:t>
      </w:r>
      <w:r w:rsidRPr="00234743">
        <w:rPr>
          <w:rFonts w:ascii="Times New Roman" w:hAnsi="Times New Roman" w:cs="Times New Roman"/>
          <w:sz w:val="24"/>
          <w:szCs w:val="24"/>
        </w:rPr>
        <w:br/>
        <w:t>Ягодка клюква поспела на поварешке. </w:t>
      </w:r>
      <w:r w:rsidRPr="00234743">
        <w:rPr>
          <w:rFonts w:ascii="Times New Roman" w:hAnsi="Times New Roman" w:cs="Times New Roman"/>
          <w:sz w:val="24"/>
          <w:szCs w:val="24"/>
        </w:rPr>
        <w:br/>
        <w:t>Клюет эту ягоду птица - золотое крыло.</w:t>
      </w:r>
      <w:r w:rsidRPr="00234743">
        <w:rPr>
          <w:rFonts w:ascii="Times New Roman" w:hAnsi="Times New Roman" w:cs="Times New Roman"/>
          <w:sz w:val="24"/>
          <w:szCs w:val="24"/>
        </w:rPr>
        <w:br/>
        <w:t xml:space="preserve">-    Полюбуйтесь на это </w:t>
      </w:r>
      <w:proofErr w:type="spellStart"/>
      <w:r w:rsidRPr="00234743">
        <w:rPr>
          <w:rFonts w:ascii="Times New Roman" w:hAnsi="Times New Roman" w:cs="Times New Roman"/>
          <w:sz w:val="24"/>
          <w:szCs w:val="24"/>
        </w:rPr>
        <w:t>чудо-ложки</w:t>
      </w:r>
      <w:proofErr w:type="spellEnd"/>
      <w:r w:rsidRPr="00234743">
        <w:rPr>
          <w:rFonts w:ascii="Times New Roman" w:hAnsi="Times New Roman" w:cs="Times New Roman"/>
          <w:sz w:val="24"/>
          <w:szCs w:val="24"/>
        </w:rPr>
        <w:t xml:space="preserve">, чашки и бочонки, сахарницы и бокалы, вазы и </w:t>
      </w:r>
      <w:r w:rsidRPr="00234743">
        <w:rPr>
          <w:rFonts w:ascii="Times New Roman" w:hAnsi="Times New Roman" w:cs="Times New Roman"/>
          <w:sz w:val="24"/>
          <w:szCs w:val="24"/>
        </w:rPr>
        <w:lastRenderedPageBreak/>
        <w:t>подносы, широкие блюда и утицы, ковш</w:t>
      </w:r>
      <w:proofErr w:type="gramStart"/>
      <w:r w:rsidRPr="00234743">
        <w:rPr>
          <w:rFonts w:ascii="Times New Roman" w:hAnsi="Times New Roman" w:cs="Times New Roman"/>
          <w:sz w:val="24"/>
          <w:szCs w:val="24"/>
        </w:rPr>
        <w:t>и-</w:t>
      </w:r>
      <w:proofErr w:type="gramEnd"/>
      <w:r w:rsidRPr="00234743">
        <w:rPr>
          <w:rFonts w:ascii="Times New Roman" w:hAnsi="Times New Roman" w:cs="Times New Roman"/>
          <w:sz w:val="24"/>
          <w:szCs w:val="24"/>
        </w:rPr>
        <w:t xml:space="preserve">«братины». Золотая хохлома - яркое, самобытное явление русского народного декоративно-прикладного искусства. Этот традиционный художественный промысел имеет более чем трехсотлетнюю историю. Деревянная посуда была распространена на Руси с давних времен: деревянную ложку и миску можно было увидеть и на столе у боярыни, и в </w:t>
      </w:r>
      <w:proofErr w:type="spellStart"/>
      <w:r w:rsidRPr="00234743">
        <w:rPr>
          <w:rFonts w:ascii="Times New Roman" w:hAnsi="Times New Roman" w:cs="Times New Roman"/>
          <w:sz w:val="24"/>
          <w:szCs w:val="24"/>
        </w:rPr>
        <w:t>из¬бе</w:t>
      </w:r>
      <w:proofErr w:type="spellEnd"/>
      <w:r w:rsidRPr="00234743">
        <w:rPr>
          <w:rFonts w:ascii="Times New Roman" w:hAnsi="Times New Roman" w:cs="Times New Roman"/>
          <w:sz w:val="24"/>
          <w:szCs w:val="24"/>
        </w:rPr>
        <w:t xml:space="preserve"> крестьянина, и даже в царском обиходе. Красиво отделанная ложка или ковш считались настоящим подарком. Хохлому называют «золотой» и «пламенной».</w:t>
      </w:r>
    </w:p>
    <w:p w:rsidR="00234743" w:rsidRDefault="00234743" w:rsidP="00234743">
      <w:pPr>
        <w:rPr>
          <w:rFonts w:ascii="Times New Roman" w:hAnsi="Times New Roman" w:cs="Times New Roman"/>
          <w:sz w:val="24"/>
          <w:szCs w:val="24"/>
        </w:rPr>
      </w:pPr>
      <w:r w:rsidRPr="00234743">
        <w:rPr>
          <w:rFonts w:ascii="Times New Roman" w:hAnsi="Times New Roman" w:cs="Times New Roman"/>
          <w:sz w:val="24"/>
          <w:szCs w:val="24"/>
        </w:rPr>
        <w:t>Рассмотрите хохломские изделия. Хохломская роспись представляет собой растительный орнамент, составленный из небольшого числа мотивов, называемых «травкой», «ягодкой», «листком», «Кудриной». Все элементы травного орнамента рисуются сразу кистью, без предварительного рисунка карандашом, при этом кисточку надо держать тремя пальцами перпендикулярно поверхности листа. Существует определенная последовательность выполнения элементов хохломской росписи на доске:</w:t>
      </w:r>
      <w:r w:rsidRPr="00234743">
        <w:rPr>
          <w:rFonts w:ascii="Times New Roman" w:hAnsi="Times New Roman" w:cs="Times New Roman"/>
          <w:sz w:val="24"/>
          <w:szCs w:val="24"/>
        </w:rPr>
        <w:br/>
        <w:t>•    «</w:t>
      </w:r>
      <w:proofErr w:type="spellStart"/>
      <w:r w:rsidRPr="00234743">
        <w:rPr>
          <w:rFonts w:ascii="Times New Roman" w:hAnsi="Times New Roman" w:cs="Times New Roman"/>
          <w:sz w:val="24"/>
          <w:szCs w:val="24"/>
        </w:rPr>
        <w:t>осочки</w:t>
      </w:r>
      <w:proofErr w:type="spellEnd"/>
      <w:r w:rsidRPr="00234743">
        <w:rPr>
          <w:rFonts w:ascii="Times New Roman" w:hAnsi="Times New Roman" w:cs="Times New Roman"/>
          <w:sz w:val="24"/>
          <w:szCs w:val="24"/>
        </w:rPr>
        <w:t>» - выполняется легким движением кончика кисти сверху вниз;</w:t>
      </w:r>
      <w:r w:rsidRPr="00234743">
        <w:rPr>
          <w:rFonts w:ascii="Times New Roman" w:hAnsi="Times New Roman" w:cs="Times New Roman"/>
          <w:sz w:val="24"/>
          <w:szCs w:val="24"/>
        </w:rPr>
        <w:br/>
        <w:t>•    «травинки» - это мазки с небольшим плавным утолщением;</w:t>
      </w:r>
      <w:r w:rsidRPr="00234743">
        <w:rPr>
          <w:rFonts w:ascii="Times New Roman" w:hAnsi="Times New Roman" w:cs="Times New Roman"/>
          <w:sz w:val="24"/>
          <w:szCs w:val="24"/>
        </w:rPr>
        <w:br/>
        <w:t>•    «капельки» - рисуются прикладыванием кисти к бумаге;</w:t>
      </w:r>
      <w:r w:rsidRPr="00234743">
        <w:rPr>
          <w:rFonts w:ascii="Times New Roman" w:hAnsi="Times New Roman" w:cs="Times New Roman"/>
          <w:sz w:val="24"/>
          <w:szCs w:val="24"/>
        </w:rPr>
        <w:br/>
        <w:t>•    «усики» — рисуются в виде непрерывной линии одинаковой толщины, закрученной в спираль;</w:t>
      </w:r>
      <w:r w:rsidRPr="00234743">
        <w:rPr>
          <w:rFonts w:ascii="Times New Roman" w:hAnsi="Times New Roman" w:cs="Times New Roman"/>
          <w:sz w:val="24"/>
          <w:szCs w:val="24"/>
        </w:rPr>
        <w:br/>
        <w:t>•    «завитки» - выполняются с легким нажимом в середине элемента;</w:t>
      </w:r>
      <w:r w:rsidRPr="00234743">
        <w:rPr>
          <w:rFonts w:ascii="Times New Roman" w:hAnsi="Times New Roman" w:cs="Times New Roman"/>
          <w:sz w:val="24"/>
          <w:szCs w:val="24"/>
        </w:rPr>
        <w:br/>
        <w:t>•    </w:t>
      </w:r>
      <w:proofErr w:type="gramStart"/>
      <w:r w:rsidRPr="00234743">
        <w:rPr>
          <w:rFonts w:ascii="Times New Roman" w:hAnsi="Times New Roman" w:cs="Times New Roman"/>
          <w:sz w:val="24"/>
          <w:szCs w:val="24"/>
        </w:rPr>
        <w:t>«кустик» - наиболее сложный элемент, он состоит из более простых симметрично расположенных элементов - «</w:t>
      </w:r>
      <w:proofErr w:type="spellStart"/>
      <w:r w:rsidRPr="00234743">
        <w:rPr>
          <w:rFonts w:ascii="Times New Roman" w:hAnsi="Times New Roman" w:cs="Times New Roman"/>
          <w:sz w:val="24"/>
          <w:szCs w:val="24"/>
        </w:rPr>
        <w:t>осочек</w:t>
      </w:r>
      <w:proofErr w:type="spellEnd"/>
      <w:r w:rsidRPr="00234743">
        <w:rPr>
          <w:rFonts w:ascii="Times New Roman" w:hAnsi="Times New Roman" w:cs="Times New Roman"/>
          <w:sz w:val="24"/>
          <w:szCs w:val="24"/>
        </w:rPr>
        <w:t>», «травинок», «капелек», «усиков» и «завитков»;</w:t>
      </w:r>
      <w:r w:rsidRPr="00234743">
        <w:rPr>
          <w:rFonts w:ascii="Times New Roman" w:hAnsi="Times New Roman" w:cs="Times New Roman"/>
          <w:sz w:val="24"/>
          <w:szCs w:val="24"/>
        </w:rPr>
        <w:br/>
        <w:t>•    «ягодки» - ягоды бруснички, смородинки, рябинки рисуются печаткой-тычком (полоска бумаги, свернутая в тугую трубочку); ягоды крыжовника, клубнички рисуются кистью.</w:t>
      </w:r>
      <w:proofErr w:type="gramEnd"/>
      <w:r w:rsidRPr="00234743">
        <w:rPr>
          <w:rFonts w:ascii="Times New Roman" w:hAnsi="Times New Roman" w:cs="Times New Roman"/>
          <w:sz w:val="24"/>
          <w:szCs w:val="24"/>
        </w:rPr>
        <w:t xml:space="preserve"> По высохшей краске ягоды «</w:t>
      </w:r>
      <w:proofErr w:type="spellStart"/>
      <w:r w:rsidRPr="00234743">
        <w:rPr>
          <w:rFonts w:ascii="Times New Roman" w:hAnsi="Times New Roman" w:cs="Times New Roman"/>
          <w:sz w:val="24"/>
          <w:szCs w:val="24"/>
        </w:rPr>
        <w:t>разживляются</w:t>
      </w:r>
      <w:proofErr w:type="spellEnd"/>
      <w:r w:rsidRPr="00234743">
        <w:rPr>
          <w:rFonts w:ascii="Times New Roman" w:hAnsi="Times New Roman" w:cs="Times New Roman"/>
          <w:sz w:val="24"/>
          <w:szCs w:val="24"/>
        </w:rPr>
        <w:t>» желтым цветом.</w:t>
      </w:r>
      <w:r w:rsidRPr="00234743">
        <w:rPr>
          <w:rFonts w:ascii="Times New Roman" w:hAnsi="Times New Roman" w:cs="Times New Roman"/>
          <w:sz w:val="24"/>
          <w:szCs w:val="24"/>
        </w:rPr>
        <w:br/>
        <w:t>-    Кроме того, надо помнить о соответствии узора и формы предмета. Посмотрите на вазочку: ветка спелых ягод обвивает поверхность изделия, создавая непрерывную полосу орнамента.</w:t>
      </w:r>
      <w:r w:rsidRPr="00234743">
        <w:rPr>
          <w:rFonts w:ascii="Times New Roman" w:hAnsi="Times New Roman" w:cs="Times New Roman"/>
          <w:sz w:val="24"/>
          <w:szCs w:val="24"/>
        </w:rPr>
        <w:br/>
        <w:t>-    Ребята, у вас на столе лежат шаблоны различной посуды, покрытой жёлтой краской. Выберите тот шаблон, который вам больше всего нравится.</w:t>
      </w:r>
      <w:r w:rsidRPr="00234743">
        <w:rPr>
          <w:rFonts w:ascii="Times New Roman" w:hAnsi="Times New Roman" w:cs="Times New Roman"/>
          <w:sz w:val="24"/>
          <w:szCs w:val="24"/>
        </w:rPr>
        <w:br/>
        <w:t xml:space="preserve">-    А теперь я предлагаю вам стать народными умельцами и превратить белую посуду </w:t>
      </w:r>
      <w:proofErr w:type="gramStart"/>
      <w:r w:rsidRPr="00234743">
        <w:rPr>
          <w:rFonts w:ascii="Times New Roman" w:hAnsi="Times New Roman" w:cs="Times New Roman"/>
          <w:sz w:val="24"/>
          <w:szCs w:val="24"/>
        </w:rPr>
        <w:t>в</w:t>
      </w:r>
      <w:proofErr w:type="gramEnd"/>
      <w:r w:rsidRPr="00234743">
        <w:rPr>
          <w:rFonts w:ascii="Times New Roman" w:hAnsi="Times New Roman" w:cs="Times New Roman"/>
          <w:sz w:val="24"/>
          <w:szCs w:val="24"/>
        </w:rPr>
        <w:t xml:space="preserve"> золотую и прекрасную. Для этого вы должны выбрать наиболее понравившийся орнамент и украсить им шаблоны посуды.</w:t>
      </w:r>
      <w:r w:rsidRPr="00234743">
        <w:rPr>
          <w:rFonts w:ascii="Times New Roman" w:hAnsi="Times New Roman" w:cs="Times New Roman"/>
          <w:sz w:val="24"/>
          <w:szCs w:val="24"/>
        </w:rPr>
        <w:br/>
        <w:t>5. Рефлексия.</w:t>
      </w:r>
      <w:r w:rsidRPr="00234743">
        <w:rPr>
          <w:rFonts w:ascii="Times New Roman" w:hAnsi="Times New Roman" w:cs="Times New Roman"/>
          <w:sz w:val="24"/>
          <w:szCs w:val="24"/>
        </w:rPr>
        <w:br/>
        <w:t>- Посмотрите на выставку, какая чудесная получилась у наших народных мастеров посуда - яркая, красочная, праздничная. Выберите самые выразительные и аккуратные работы. Объясните свой выбор.</w:t>
      </w:r>
      <w:r w:rsidRPr="00234743">
        <w:rPr>
          <w:rFonts w:ascii="Times New Roman" w:hAnsi="Times New Roman" w:cs="Times New Roman"/>
          <w:sz w:val="24"/>
          <w:szCs w:val="24"/>
        </w:rPr>
        <w:br/>
        <w:t>Стоит студеная зима,</w:t>
      </w:r>
      <w:r w:rsidRPr="00234743">
        <w:rPr>
          <w:rFonts w:ascii="Times New Roman" w:hAnsi="Times New Roman" w:cs="Times New Roman"/>
          <w:sz w:val="24"/>
          <w:szCs w:val="24"/>
        </w:rPr>
        <w:br/>
        <w:t>Снежинки крутит буйный ветер, </w:t>
      </w:r>
      <w:r w:rsidRPr="00234743">
        <w:rPr>
          <w:rFonts w:ascii="Times New Roman" w:hAnsi="Times New Roman" w:cs="Times New Roman"/>
          <w:sz w:val="24"/>
          <w:szCs w:val="24"/>
        </w:rPr>
        <w:br/>
        <w:t>А солнечная Хохлома</w:t>
      </w:r>
      <w:proofErr w:type="gramStart"/>
      <w:r w:rsidRPr="00234743">
        <w:rPr>
          <w:rFonts w:ascii="Times New Roman" w:hAnsi="Times New Roman" w:cs="Times New Roman"/>
          <w:sz w:val="24"/>
          <w:szCs w:val="24"/>
        </w:rPr>
        <w:t> </w:t>
      </w:r>
      <w:r w:rsidRPr="00234743">
        <w:rPr>
          <w:rFonts w:ascii="Times New Roman" w:hAnsi="Times New Roman" w:cs="Times New Roman"/>
          <w:sz w:val="24"/>
          <w:szCs w:val="24"/>
        </w:rPr>
        <w:br/>
        <w:t>Н</w:t>
      </w:r>
      <w:proofErr w:type="gramEnd"/>
      <w:r w:rsidRPr="00234743">
        <w:rPr>
          <w:rFonts w:ascii="Times New Roman" w:hAnsi="Times New Roman" w:cs="Times New Roman"/>
          <w:sz w:val="24"/>
          <w:szCs w:val="24"/>
        </w:rPr>
        <w:t>апоминает нам о лете.</w:t>
      </w:r>
      <w:r w:rsidRPr="00234743">
        <w:rPr>
          <w:rFonts w:ascii="Times New Roman" w:hAnsi="Times New Roman" w:cs="Times New Roman"/>
          <w:sz w:val="24"/>
          <w:szCs w:val="24"/>
        </w:rPr>
        <w:br/>
        <w:t>В тарелочках не полутьма. </w:t>
      </w:r>
      <w:r w:rsidRPr="00234743">
        <w:rPr>
          <w:rFonts w:ascii="Times New Roman" w:hAnsi="Times New Roman" w:cs="Times New Roman"/>
          <w:sz w:val="24"/>
          <w:szCs w:val="24"/>
        </w:rPr>
        <w:br/>
        <w:t>Не сумрак в вазах и солонках, </w:t>
      </w:r>
      <w:r w:rsidRPr="00234743">
        <w:rPr>
          <w:rFonts w:ascii="Times New Roman" w:hAnsi="Times New Roman" w:cs="Times New Roman"/>
          <w:sz w:val="24"/>
          <w:szCs w:val="24"/>
        </w:rPr>
        <w:br/>
        <w:t>Напоминает Хохлома </w:t>
      </w:r>
      <w:r w:rsidRPr="00234743">
        <w:rPr>
          <w:rFonts w:ascii="Times New Roman" w:hAnsi="Times New Roman" w:cs="Times New Roman"/>
          <w:sz w:val="24"/>
          <w:szCs w:val="24"/>
        </w:rPr>
        <w:br/>
        <w:t>Родную, милую сторонку!</w:t>
      </w:r>
    </w:p>
    <w:p w:rsidR="00234743" w:rsidRDefault="00234743" w:rsidP="00234743">
      <w:pPr>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p>
    <w:p w:rsidR="00234743" w:rsidRDefault="003F3CBD" w:rsidP="00234743">
      <w:pPr>
        <w:rPr>
          <w:rFonts w:ascii="Times New Roman" w:hAnsi="Times New Roman" w:cs="Times New Roman"/>
          <w:sz w:val="24"/>
          <w:szCs w:val="24"/>
        </w:rPr>
      </w:pPr>
      <w:r>
        <w:rPr>
          <w:rFonts w:ascii="Times New Roman" w:hAnsi="Times New Roman" w:cs="Times New Roman"/>
          <w:sz w:val="24"/>
          <w:szCs w:val="24"/>
        </w:rPr>
        <w:lastRenderedPageBreak/>
        <w:t>Комплексные занятия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По программе «От рождения до школы» под редакцией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Т.С. Комаровой, М.А. Васильевой.</w:t>
      </w: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Default="003F3CBD" w:rsidP="00234743">
      <w:pPr>
        <w:rPr>
          <w:rFonts w:ascii="Times New Roman" w:hAnsi="Times New Roman" w:cs="Times New Roman"/>
          <w:sz w:val="24"/>
          <w:szCs w:val="24"/>
        </w:rPr>
      </w:pPr>
    </w:p>
    <w:p w:rsidR="003F3CBD" w:rsidRPr="00234743" w:rsidRDefault="003F3CBD" w:rsidP="00234743">
      <w:pPr>
        <w:rPr>
          <w:rFonts w:ascii="Times New Roman" w:hAnsi="Times New Roman" w:cs="Times New Roman"/>
          <w:sz w:val="24"/>
          <w:szCs w:val="24"/>
        </w:rPr>
      </w:pPr>
      <w:r>
        <w:rPr>
          <w:rFonts w:ascii="Times New Roman" w:hAnsi="Times New Roman" w:cs="Times New Roman"/>
          <w:sz w:val="24"/>
          <w:szCs w:val="24"/>
        </w:rPr>
        <w:lastRenderedPageBreak/>
        <w:t>Приложение:</w:t>
      </w:r>
      <w:r>
        <w:rPr>
          <w:rFonts w:ascii="Times New Roman" w:hAnsi="Times New Roman" w:cs="Times New Roman"/>
          <w:noProof/>
          <w:sz w:val="24"/>
          <w:szCs w:val="24"/>
          <w:lang w:eastAsia="ru-RU"/>
        </w:rPr>
        <w:drawing>
          <wp:inline distT="0" distB="0" distL="0" distR="0">
            <wp:extent cx="5200650" cy="8658225"/>
            <wp:effectExtent l="19050" t="0" r="0" b="0"/>
            <wp:docPr id="1" name="Рисунок 1" descr="C:\Documents and Settings\Admin\Рабочий стол\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1088.JPG"/>
                    <pic:cNvPicPr>
                      <a:picLocks noChangeAspect="1" noChangeArrowheads="1"/>
                    </pic:cNvPicPr>
                  </pic:nvPicPr>
                  <pic:blipFill>
                    <a:blip r:embed="rId4" cstate="print"/>
                    <a:srcRect/>
                    <a:stretch>
                      <a:fillRect/>
                    </a:stretch>
                  </pic:blipFill>
                  <pic:spPr bwMode="auto">
                    <a:xfrm>
                      <a:off x="0" y="0"/>
                      <a:ext cx="5200650" cy="86582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934075" cy="3333750"/>
            <wp:effectExtent l="19050" t="0" r="9525" b="0"/>
            <wp:docPr id="2" name="Рисунок 2" descr="C:\Documents and Settings\Admin\Рабочий стол\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_1080.JPG"/>
                    <pic:cNvPicPr>
                      <a:picLocks noChangeAspect="1" noChangeArrowheads="1"/>
                    </pic:cNvPicPr>
                  </pic:nvPicPr>
                  <pic:blipFill>
                    <a:blip r:embed="rId5"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200650" cy="5619750"/>
            <wp:effectExtent l="19050" t="0" r="0" b="0"/>
            <wp:docPr id="3" name="Рисунок 3" descr="C:\Documents and Settings\Admin\Рабочий стол\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G_1081.JPG"/>
                    <pic:cNvPicPr>
                      <a:picLocks noChangeAspect="1" noChangeArrowheads="1"/>
                    </pic:cNvPicPr>
                  </pic:nvPicPr>
                  <pic:blipFill>
                    <a:blip r:embed="rId6" cstate="print"/>
                    <a:srcRect/>
                    <a:stretch>
                      <a:fillRect/>
                    </a:stretch>
                  </pic:blipFill>
                  <pic:spPr bwMode="auto">
                    <a:xfrm>
                      <a:off x="0" y="0"/>
                      <a:ext cx="5200650" cy="5619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4" name="Рисунок 4" descr="C:\Documents and Settings\Admin\Рабочий стол\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IMG_1082.JPG"/>
                    <pic:cNvPicPr>
                      <a:picLocks noChangeAspect="1" noChangeArrowheads="1"/>
                    </pic:cNvPicPr>
                  </pic:nvPicPr>
                  <pic:blipFill>
                    <a:blip r:embed="rId7"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5" name="Рисунок 5" descr="C:\Documents and Settings\Admin\Рабочий стол\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IMG_1083.JPG"/>
                    <pic:cNvPicPr>
                      <a:picLocks noChangeAspect="1" noChangeArrowheads="1"/>
                    </pic:cNvPicPr>
                  </pic:nvPicPr>
                  <pic:blipFill>
                    <a:blip r:embed="rId8"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6" name="Рисунок 6" descr="C:\Documents and Settings\Admin\Рабочий стол\IMG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IMG_1084.JPG"/>
                    <pic:cNvPicPr>
                      <a:picLocks noChangeAspect="1" noChangeArrowheads="1"/>
                    </pic:cNvPicPr>
                  </pic:nvPicPr>
                  <pic:blipFill>
                    <a:blip r:embed="rId9"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7" name="Рисунок 7" descr="C:\Documents and Settings\Admin\Рабочий стол\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IMG_1085.JPG"/>
                    <pic:cNvPicPr>
                      <a:picLocks noChangeAspect="1" noChangeArrowheads="1"/>
                    </pic:cNvPicPr>
                  </pic:nvPicPr>
                  <pic:blipFill>
                    <a:blip r:embed="rId10"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8" name="Рисунок 8" descr="C:\Documents and Settings\Admin\Рабочий стол\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IMG_1086.JPG"/>
                    <pic:cNvPicPr>
                      <a:picLocks noChangeAspect="1" noChangeArrowheads="1"/>
                    </pic:cNvPicPr>
                  </pic:nvPicPr>
                  <pic:blipFill>
                    <a:blip r:embed="rId11"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lastRenderedPageBreak/>
        <w:drawing>
          <wp:inline distT="0" distB="0" distL="0" distR="0">
            <wp:extent cx="5200650" cy="9248775"/>
            <wp:effectExtent l="19050" t="0" r="0" b="0"/>
            <wp:docPr id="9" name="Рисунок 9" descr="C:\Documents and Settings\Admin\Рабочий стол\IMG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IMG_1087.JPG"/>
                    <pic:cNvPicPr>
                      <a:picLocks noChangeAspect="1" noChangeArrowheads="1"/>
                    </pic:cNvPicPr>
                  </pic:nvPicPr>
                  <pic:blipFill>
                    <a:blip r:embed="rId12" cstate="print"/>
                    <a:srcRect/>
                    <a:stretch>
                      <a:fillRect/>
                    </a:stretch>
                  </pic:blipFill>
                  <pic:spPr bwMode="auto">
                    <a:xfrm>
                      <a:off x="0" y="0"/>
                      <a:ext cx="5200650" cy="9248775"/>
                    </a:xfrm>
                    <a:prstGeom prst="rect">
                      <a:avLst/>
                    </a:prstGeom>
                    <a:noFill/>
                    <a:ln w="9525">
                      <a:noFill/>
                      <a:miter lim="800000"/>
                      <a:headEnd/>
                      <a:tailEnd/>
                    </a:ln>
                  </pic:spPr>
                </pic:pic>
              </a:graphicData>
            </a:graphic>
          </wp:inline>
        </w:drawing>
      </w:r>
    </w:p>
    <w:sectPr w:rsidR="003F3CBD" w:rsidRPr="00234743" w:rsidSect="003F3CBD">
      <w:pgSz w:w="11906" w:h="16838"/>
      <w:pgMar w:top="96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234743"/>
    <w:rsid w:val="0021735F"/>
    <w:rsid w:val="00234743"/>
    <w:rsid w:val="003F3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3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34743"/>
  </w:style>
  <w:style w:type="paragraph" w:styleId="a3">
    <w:name w:val="Balloon Text"/>
    <w:basedOn w:val="a"/>
    <w:link w:val="a4"/>
    <w:uiPriority w:val="99"/>
    <w:semiHidden/>
    <w:unhideWhenUsed/>
    <w:rsid w:val="003F3C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3C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1329</Words>
  <Characters>7577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2016-03-22T08:53:00Z</dcterms:created>
  <dcterms:modified xsi:type="dcterms:W3CDTF">2016-03-22T09:10:00Z</dcterms:modified>
</cp:coreProperties>
</file>