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A" w:rsidRPr="00B7553E" w:rsidRDefault="00FA101A" w:rsidP="00FA101A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Анкета для родителей.          ______</w:t>
      </w:r>
    </w:p>
    <w:p w:rsidR="00FA101A" w:rsidRDefault="00FA101A" w:rsidP="00FA10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«Здоровый образ жизни в вашей семье»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Утро в вашей семье всегда начинается с зарядки?</w:t>
      </w:r>
    </w:p>
    <w:p w:rsidR="00FA101A" w:rsidRPr="00B7553E" w:rsidRDefault="00FA101A" w:rsidP="00FA101A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Проводятся ли в вашей семье закаливающие процедуры?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какие:___________________________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Занимается ли ребенок в спортивной секции?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какой:___________________________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Вашей семье сложно придерживаться здорового питания? Вы   любите себя побаловать чипсами </w:t>
      </w:r>
      <w:proofErr w:type="spellStart"/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и.т.п</w:t>
      </w:r>
      <w:proofErr w:type="spellEnd"/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_________________________________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выходные Вы всегда находите время для прогулок с ребенком по парку, на детской площадке или загородом?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_________________________________    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детский сад и обратно Вы ходите с ребенком пешком, чтобы подышать воздухом?  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_________________________________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 сном Ваш ребенок чистит зубки?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ДА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НЕТ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_________________________________</w:t>
      </w:r>
    </w:p>
    <w:p w:rsidR="00FA101A" w:rsidRDefault="00FA101A" w:rsidP="00FA10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Ваш ребенок ложиться спать  в </w:t>
      </w:r>
      <w:proofErr w:type="gramStart"/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 и тоже</w:t>
      </w:r>
      <w:proofErr w:type="gramEnd"/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время?</w:t>
      </w:r>
    </w:p>
    <w:p w:rsidR="00FA101A" w:rsidRPr="00B7553E" w:rsidRDefault="00FA101A" w:rsidP="00FA101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21:00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21:30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22:00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22:30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23:00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как получится     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Pr="00B7553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       </w:t>
      </w:r>
    </w:p>
    <w:p w:rsidR="00FA101A" w:rsidRDefault="00FA101A" w:rsidP="00FA101A">
      <w:pPr>
        <w:pStyle w:val="c11"/>
        <w:spacing w:line="270" w:lineRule="atLeast"/>
        <w:ind w:left="644" w:right="-80"/>
        <w:rPr>
          <w:b/>
          <w:bCs/>
          <w:sz w:val="28"/>
          <w:szCs w:val="28"/>
        </w:rPr>
      </w:pPr>
    </w:p>
    <w:p w:rsidR="00FA101A" w:rsidRDefault="00FA101A" w:rsidP="00FA101A">
      <w:pPr>
        <w:pStyle w:val="c11"/>
        <w:spacing w:line="270" w:lineRule="atLeast"/>
        <w:ind w:left="644" w:right="-80"/>
        <w:rPr>
          <w:b/>
          <w:bCs/>
          <w:sz w:val="28"/>
          <w:szCs w:val="28"/>
        </w:rPr>
      </w:pPr>
    </w:p>
    <w:p w:rsidR="00FA101A" w:rsidRDefault="00FA101A" w:rsidP="00FA101A">
      <w:pPr>
        <w:pStyle w:val="c11"/>
        <w:spacing w:line="270" w:lineRule="atLeast"/>
        <w:ind w:left="644" w:right="-80"/>
        <w:rPr>
          <w:b/>
          <w:bCs/>
          <w:sz w:val="28"/>
          <w:szCs w:val="28"/>
        </w:rPr>
      </w:pPr>
    </w:p>
    <w:p w:rsidR="00FA101A" w:rsidRDefault="00FA101A" w:rsidP="00FA101A">
      <w:pPr>
        <w:pStyle w:val="c11"/>
        <w:spacing w:line="270" w:lineRule="atLeast"/>
        <w:ind w:left="644" w:right="-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Консультация для родителей « Будь здоров малыш»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jc w:val="center"/>
        <w:rPr>
          <w:sz w:val="28"/>
          <w:szCs w:val="28"/>
        </w:rPr>
      </w:pPr>
      <w:r w:rsidRPr="00C9121F">
        <w:rPr>
          <w:b/>
          <w:bCs/>
          <w:sz w:val="28"/>
          <w:szCs w:val="28"/>
        </w:rPr>
        <w:t>Десять советов родителям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1.</w:t>
      </w:r>
      <w:r w:rsidRPr="00C9121F">
        <w:rPr>
          <w:sz w:val="28"/>
          <w:szCs w:val="28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2.</w:t>
      </w:r>
      <w:r w:rsidRPr="00C9121F">
        <w:rPr>
          <w:sz w:val="28"/>
          <w:szCs w:val="28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3.</w:t>
      </w:r>
      <w:r w:rsidRPr="00C9121F">
        <w:rPr>
          <w:sz w:val="28"/>
          <w:szCs w:val="28"/>
        </w:rPr>
        <w:t xml:space="preserve"> Обратите внимание на поведение ребенка: чрезмерная подвижность, </w:t>
      </w:r>
      <w:proofErr w:type="spellStart"/>
      <w:r w:rsidRPr="00C9121F">
        <w:rPr>
          <w:sz w:val="28"/>
          <w:szCs w:val="28"/>
        </w:rPr>
        <w:t>гипервозбудимость</w:t>
      </w:r>
      <w:proofErr w:type="spellEnd"/>
      <w:r w:rsidRPr="00C9121F">
        <w:rPr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4.</w:t>
      </w:r>
      <w:r w:rsidRPr="00C9121F">
        <w:rPr>
          <w:sz w:val="28"/>
          <w:szCs w:val="28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C9121F">
        <w:rPr>
          <w:sz w:val="28"/>
          <w:szCs w:val="28"/>
        </w:rPr>
        <w:t>ЛОР-врача</w:t>
      </w:r>
      <w:proofErr w:type="gramEnd"/>
      <w:r w:rsidRPr="00C9121F">
        <w:rPr>
          <w:sz w:val="28"/>
          <w:szCs w:val="28"/>
        </w:rPr>
        <w:t> </w:t>
      </w:r>
      <w:r w:rsidRPr="00C9121F">
        <w:rPr>
          <w:i/>
          <w:iCs/>
          <w:sz w:val="28"/>
          <w:szCs w:val="28"/>
        </w:rPr>
        <w:t>(отоларинголога)</w:t>
      </w:r>
      <w:r w:rsidRPr="00C9121F">
        <w:rPr>
          <w:sz w:val="28"/>
          <w:szCs w:val="28"/>
        </w:rPr>
        <w:t>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5.</w:t>
      </w:r>
      <w:r w:rsidRPr="00C9121F">
        <w:rPr>
          <w:sz w:val="28"/>
          <w:szCs w:val="28"/>
        </w:rPr>
        <w:t> Если у ребенка плохой аппетит, часто возникает тошнота, рвота, нарушения стула </w:t>
      </w:r>
      <w:r w:rsidRPr="00C9121F">
        <w:rPr>
          <w:i/>
          <w:iCs/>
          <w:sz w:val="28"/>
          <w:szCs w:val="28"/>
        </w:rPr>
        <w:t>(запор, жидкий стул)</w:t>
      </w:r>
      <w:r w:rsidRPr="00C9121F">
        <w:rPr>
          <w:sz w:val="28"/>
          <w:szCs w:val="28"/>
        </w:rPr>
        <w:t>, боли в животе </w:t>
      </w:r>
      <w:r w:rsidRPr="00C9121F">
        <w:rPr>
          <w:i/>
          <w:iCs/>
          <w:sz w:val="28"/>
          <w:szCs w:val="28"/>
        </w:rPr>
        <w:t>(до еды, после еды)</w:t>
      </w:r>
      <w:r w:rsidRPr="00C9121F">
        <w:rPr>
          <w:sz w:val="28"/>
          <w:szCs w:val="28"/>
        </w:rPr>
        <w:t>, следует обратиться за квалифицированной помощью к врачу-гастроэнтерологу.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6.</w:t>
      </w:r>
      <w:r w:rsidRPr="00C9121F">
        <w:rPr>
          <w:sz w:val="28"/>
          <w:szCs w:val="28"/>
        </w:rPr>
        <w:t> </w:t>
      </w:r>
      <w:proofErr w:type="gramStart"/>
      <w:r w:rsidRPr="00C9121F">
        <w:rPr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C9121F">
        <w:rPr>
          <w:i/>
          <w:iCs/>
          <w:sz w:val="28"/>
          <w:szCs w:val="28"/>
        </w:rPr>
        <w:t>(сыпь, отек, затрудненное дыхание, внезапный насморк, чихание)</w:t>
      </w:r>
      <w:r w:rsidRPr="00C9121F">
        <w:rPr>
          <w:sz w:val="28"/>
          <w:szCs w:val="28"/>
        </w:rPr>
        <w:t> на какую-то пищу, запахи, пыльцу цветов, лекарства, прививки.</w:t>
      </w:r>
      <w:proofErr w:type="gramEnd"/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7</w:t>
      </w:r>
      <w:r w:rsidRPr="00C9121F">
        <w:rPr>
          <w:sz w:val="28"/>
          <w:szCs w:val="28"/>
        </w:rPr>
        <w:t>. Воспаление кожи на разных участках тела </w:t>
      </w:r>
      <w:r w:rsidRPr="00C9121F">
        <w:rPr>
          <w:i/>
          <w:iCs/>
          <w:sz w:val="28"/>
          <w:szCs w:val="28"/>
        </w:rPr>
        <w:t>(чаще на руках и ногах)</w:t>
      </w:r>
      <w:r w:rsidRPr="00C9121F">
        <w:rPr>
          <w:sz w:val="28"/>
          <w:szCs w:val="28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lastRenderedPageBreak/>
        <w:t>Совет 8.</w:t>
      </w:r>
      <w:r w:rsidRPr="00C9121F">
        <w:rPr>
          <w:sz w:val="28"/>
          <w:szCs w:val="28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C9121F">
        <w:rPr>
          <w:i/>
          <w:iCs/>
          <w:sz w:val="28"/>
          <w:szCs w:val="28"/>
        </w:rPr>
        <w:t>(с расстояния 5 метров)</w:t>
      </w:r>
      <w:r w:rsidRPr="00C9121F">
        <w:rPr>
          <w:sz w:val="28"/>
          <w:szCs w:val="28"/>
        </w:rPr>
        <w:t> не различает мелкие </w:t>
      </w:r>
      <w:r w:rsidRPr="00C9121F">
        <w:rPr>
          <w:i/>
          <w:iCs/>
          <w:sz w:val="28"/>
          <w:szCs w:val="28"/>
        </w:rPr>
        <w:t>(до 1 см в диаметре)</w:t>
      </w:r>
      <w:r w:rsidRPr="00C9121F">
        <w:rPr>
          <w:sz w:val="28"/>
          <w:szCs w:val="28"/>
        </w:rPr>
        <w:t> предметы, необходимо проверить остроту зрения вашего ребенка - обратитесь к окулисту </w:t>
      </w:r>
      <w:r w:rsidRPr="00C9121F">
        <w:rPr>
          <w:i/>
          <w:iCs/>
          <w:sz w:val="28"/>
          <w:szCs w:val="28"/>
        </w:rPr>
        <w:t>(офтальмологу)</w:t>
      </w:r>
      <w:r w:rsidRPr="00C9121F">
        <w:rPr>
          <w:sz w:val="28"/>
          <w:szCs w:val="28"/>
        </w:rPr>
        <w:t>.</w:t>
      </w:r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9.</w:t>
      </w:r>
      <w:r w:rsidRPr="00C9121F">
        <w:rPr>
          <w:sz w:val="28"/>
          <w:szCs w:val="28"/>
        </w:rPr>
        <w:t> </w:t>
      </w:r>
      <w:proofErr w:type="gramStart"/>
      <w:r w:rsidRPr="00C9121F">
        <w:rPr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C9121F">
        <w:rPr>
          <w:i/>
          <w:iCs/>
          <w:sz w:val="28"/>
          <w:szCs w:val="28"/>
        </w:rPr>
        <w:t>(почти ложится на стол)</w:t>
      </w:r>
      <w:r w:rsidRPr="00C9121F">
        <w:rPr>
          <w:sz w:val="28"/>
          <w:szCs w:val="28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FA101A" w:rsidRPr="00C9121F" w:rsidRDefault="00FA101A" w:rsidP="00FA101A">
      <w:pPr>
        <w:pStyle w:val="c11"/>
        <w:spacing w:line="270" w:lineRule="atLeast"/>
        <w:ind w:left="644" w:right="-80"/>
        <w:rPr>
          <w:sz w:val="28"/>
          <w:szCs w:val="28"/>
        </w:rPr>
      </w:pPr>
      <w:r w:rsidRPr="00C9121F">
        <w:rPr>
          <w:sz w:val="28"/>
          <w:szCs w:val="28"/>
          <w:u w:val="single"/>
        </w:rPr>
        <w:t>Совет 10.</w:t>
      </w:r>
      <w:r w:rsidRPr="00C9121F">
        <w:rPr>
          <w:sz w:val="28"/>
          <w:szCs w:val="28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C9121F">
        <w:rPr>
          <w:i/>
          <w:iCs/>
          <w:sz w:val="28"/>
          <w:szCs w:val="28"/>
        </w:rPr>
        <w:t>(предупреждение заболеваний щитовидной железы, диабета, ожирения, нарушений роста)</w:t>
      </w:r>
      <w:r w:rsidRPr="00C9121F">
        <w:rPr>
          <w:sz w:val="28"/>
          <w:szCs w:val="28"/>
        </w:rPr>
        <w:t>, хирургом </w:t>
      </w:r>
      <w:r w:rsidRPr="00C9121F">
        <w:rPr>
          <w:i/>
          <w:iCs/>
          <w:sz w:val="28"/>
          <w:szCs w:val="28"/>
        </w:rPr>
        <w:t>(обнаружение врожденных аномалий)</w:t>
      </w:r>
      <w:r w:rsidRPr="00C9121F">
        <w:rPr>
          <w:sz w:val="28"/>
          <w:szCs w:val="28"/>
        </w:rPr>
        <w:t>, стоматологом </w:t>
      </w:r>
      <w:r w:rsidRPr="00C9121F">
        <w:rPr>
          <w:i/>
          <w:iCs/>
          <w:sz w:val="28"/>
          <w:szCs w:val="28"/>
        </w:rPr>
        <w:t>(выявление и лечение кариеса)</w:t>
      </w:r>
      <w:r w:rsidRPr="00C9121F">
        <w:rPr>
          <w:sz w:val="28"/>
          <w:szCs w:val="28"/>
        </w:rPr>
        <w:t>, кардиологом </w:t>
      </w:r>
      <w:r w:rsidRPr="00C9121F">
        <w:rPr>
          <w:i/>
          <w:iCs/>
          <w:sz w:val="28"/>
          <w:szCs w:val="28"/>
        </w:rPr>
        <w:t>(диагностика нарушений функции сердца и сосудов)</w:t>
      </w:r>
      <w:r w:rsidRPr="00C9121F">
        <w:rPr>
          <w:sz w:val="28"/>
          <w:szCs w:val="28"/>
        </w:rPr>
        <w:t>, логопедом </w:t>
      </w:r>
      <w:r w:rsidRPr="00C9121F">
        <w:rPr>
          <w:i/>
          <w:iCs/>
          <w:sz w:val="28"/>
          <w:szCs w:val="28"/>
        </w:rPr>
        <w:t>(нарушения речи и восприятия звуков)</w:t>
      </w:r>
      <w:r w:rsidRPr="00C9121F">
        <w:rPr>
          <w:sz w:val="28"/>
          <w:szCs w:val="28"/>
        </w:rPr>
        <w:t>.</w:t>
      </w:r>
    </w:p>
    <w:p w:rsidR="00032F5E" w:rsidRDefault="00032F5E">
      <w:bookmarkStart w:id="0" w:name="_GoBack"/>
      <w:bookmarkEnd w:id="0"/>
    </w:p>
    <w:sectPr w:rsidR="0003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A"/>
    <w:rsid w:val="00032F5E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1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A1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геннадии</dc:creator>
  <cp:lastModifiedBy>геннадии</cp:lastModifiedBy>
  <cp:revision>1</cp:revision>
  <dcterms:created xsi:type="dcterms:W3CDTF">2016-03-22T02:27:00Z</dcterms:created>
  <dcterms:modified xsi:type="dcterms:W3CDTF">2016-03-22T02:31:00Z</dcterms:modified>
</cp:coreProperties>
</file>