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F6" w:rsidRDefault="00CC0EF6" w:rsidP="00CC0EF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C0EF6" w:rsidRDefault="00CC0EF6" w:rsidP="00CC0EF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C0EF6" w:rsidRDefault="00CC0EF6" w:rsidP="00CC0EF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C0EF6" w:rsidRDefault="00CC0EF6" w:rsidP="00CC0EF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C0EF6" w:rsidRPr="00CC0EF6" w:rsidRDefault="00CC0EF6" w:rsidP="00CC0EF6">
      <w:pPr>
        <w:jc w:val="center"/>
        <w:rPr>
          <w:rFonts w:ascii="Times New Roman" w:hAnsi="Times New Roman" w:cs="Times New Roman"/>
          <w:sz w:val="48"/>
          <w:szCs w:val="48"/>
        </w:rPr>
      </w:pPr>
      <w:r w:rsidRPr="00CC0EF6">
        <w:rPr>
          <w:rFonts w:ascii="Times New Roman" w:hAnsi="Times New Roman" w:cs="Times New Roman"/>
          <w:b/>
          <w:bCs/>
          <w:sz w:val="48"/>
          <w:szCs w:val="48"/>
        </w:rPr>
        <w:t>Опыт работы</w:t>
      </w:r>
    </w:p>
    <w:p w:rsidR="00CC0EF6" w:rsidRDefault="00CC0EF6" w:rsidP="00CC0EF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C0EF6">
        <w:rPr>
          <w:rFonts w:ascii="Times New Roman" w:hAnsi="Times New Roman" w:cs="Times New Roman"/>
          <w:b/>
          <w:bCs/>
          <w:sz w:val="48"/>
          <w:szCs w:val="48"/>
        </w:rPr>
        <w:t>на тему:</w:t>
      </w:r>
    </w:p>
    <w:p w:rsidR="00CC0EF6" w:rsidRPr="00CC0EF6" w:rsidRDefault="00CC0EF6" w:rsidP="00CC0EF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C0EF6" w:rsidRPr="00CC0EF6" w:rsidRDefault="00CC0EF6" w:rsidP="00CC0EF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C0EF6">
        <w:rPr>
          <w:rFonts w:ascii="Times New Roman" w:hAnsi="Times New Roman" w:cs="Times New Roman"/>
          <w:b/>
          <w:bCs/>
          <w:sz w:val="56"/>
          <w:szCs w:val="56"/>
        </w:rPr>
        <w:t>« Приобщение дошкольников</w:t>
      </w:r>
    </w:p>
    <w:p w:rsidR="00CC0EF6" w:rsidRPr="00CC0EF6" w:rsidRDefault="00CC0EF6" w:rsidP="00CC0EF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C0EF6">
        <w:rPr>
          <w:rFonts w:ascii="Times New Roman" w:hAnsi="Times New Roman" w:cs="Times New Roman"/>
          <w:b/>
          <w:bCs/>
          <w:sz w:val="56"/>
          <w:szCs w:val="56"/>
        </w:rPr>
        <w:t>к народной культуре</w:t>
      </w:r>
    </w:p>
    <w:p w:rsidR="00CC0EF6" w:rsidRPr="00CC0EF6" w:rsidRDefault="00CC0EF6" w:rsidP="00CC0EF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C0EF6">
        <w:rPr>
          <w:rFonts w:ascii="Times New Roman" w:hAnsi="Times New Roman" w:cs="Times New Roman"/>
          <w:b/>
          <w:bCs/>
          <w:sz w:val="56"/>
          <w:szCs w:val="56"/>
        </w:rPr>
        <w:t>при знакомстве с башкирскими    народными  праздниками »</w:t>
      </w:r>
    </w:p>
    <w:p w:rsidR="00CC0EF6" w:rsidRPr="00CC0EF6" w:rsidRDefault="00CC0EF6" w:rsidP="00CC0EF6">
      <w:pPr>
        <w:jc w:val="center"/>
      </w:pPr>
    </w:p>
    <w:p w:rsidR="00CC0EF6" w:rsidRPr="00CC0EF6" w:rsidRDefault="00CC0EF6" w:rsidP="00CC0EF6">
      <w:r w:rsidRPr="00CC0EF6">
        <w:rPr>
          <w:b/>
          <w:bCs/>
        </w:rPr>
        <w:t xml:space="preserve">                </w:t>
      </w:r>
    </w:p>
    <w:p w:rsidR="00CC0EF6" w:rsidRPr="00CC0EF6" w:rsidRDefault="00CC0EF6" w:rsidP="00CC0E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Воспитатель</w:t>
      </w:r>
      <w:r w:rsidRPr="00CC0EF6"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                                        </w:t>
      </w:r>
    </w:p>
    <w:p w:rsidR="00CC0EF6" w:rsidRPr="00CC0EF6" w:rsidRDefault="00CC0EF6" w:rsidP="00CC0EF6">
      <w:pPr>
        <w:jc w:val="right"/>
        <w:rPr>
          <w:rFonts w:ascii="Times New Roman" w:hAnsi="Times New Roman" w:cs="Times New Roman"/>
          <w:sz w:val="28"/>
          <w:szCs w:val="28"/>
        </w:rPr>
      </w:pPr>
      <w:r w:rsidRPr="00CC0E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proofErr w:type="spellStart"/>
      <w:r w:rsidRPr="00CC0EF6">
        <w:rPr>
          <w:rFonts w:ascii="Times New Roman" w:hAnsi="Times New Roman" w:cs="Times New Roman"/>
          <w:b/>
          <w:bCs/>
          <w:sz w:val="28"/>
          <w:szCs w:val="28"/>
        </w:rPr>
        <w:t>Алия</w:t>
      </w:r>
      <w:proofErr w:type="spellEnd"/>
      <w:r w:rsidRPr="00CC0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0EF6">
        <w:rPr>
          <w:rFonts w:ascii="Times New Roman" w:hAnsi="Times New Roman" w:cs="Times New Roman"/>
          <w:b/>
          <w:bCs/>
          <w:sz w:val="28"/>
          <w:szCs w:val="28"/>
        </w:rPr>
        <w:t>Зайрулловна</w:t>
      </w:r>
      <w:proofErr w:type="spellEnd"/>
      <w:r w:rsidRPr="00CC0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0EF6">
        <w:rPr>
          <w:rFonts w:ascii="Times New Roman" w:hAnsi="Times New Roman" w:cs="Times New Roman"/>
          <w:b/>
          <w:bCs/>
          <w:sz w:val="28"/>
          <w:szCs w:val="28"/>
        </w:rPr>
        <w:t>Варисова</w:t>
      </w:r>
      <w:proofErr w:type="spellEnd"/>
      <w:r w:rsidRPr="00CC0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0EF6" w:rsidRDefault="00CC0EF6" w:rsidP="00CC0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EF6" w:rsidRDefault="00CC0EF6" w:rsidP="00CC0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EF6" w:rsidRDefault="00CC0EF6" w:rsidP="00CC0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EF6" w:rsidRDefault="00CC0EF6" w:rsidP="00CC0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EF6" w:rsidRDefault="00CC0EF6" w:rsidP="00CC0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69B" w:rsidRDefault="00CC0EF6" w:rsidP="00CC0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EF6">
        <w:rPr>
          <w:rFonts w:ascii="Times New Roman" w:hAnsi="Times New Roman" w:cs="Times New Roman"/>
          <w:b/>
          <w:bCs/>
          <w:sz w:val="24"/>
          <w:szCs w:val="24"/>
        </w:rPr>
        <w:t>Г.Октябрьский, 2014год</w:t>
      </w:r>
    </w:p>
    <w:p w:rsidR="00CC0EF6" w:rsidRDefault="00CC0EF6" w:rsidP="00CC0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EF6" w:rsidRPr="00CC0EF6" w:rsidRDefault="00CC0EF6" w:rsidP="00CC0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F6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CC0EF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C0EF6">
        <w:rPr>
          <w:rFonts w:ascii="Times New Roman" w:hAnsi="Times New Roman" w:cs="Times New Roman"/>
          <w:sz w:val="28"/>
          <w:szCs w:val="28"/>
        </w:rPr>
        <w:t xml:space="preserve">  воспитание интереса детей к национальной культуре; формирование творчески развитой личности через активацию познавательной деятельности дошкольников при приобщении детей к б</w:t>
      </w:r>
      <w:r>
        <w:rPr>
          <w:rFonts w:ascii="Times New Roman" w:hAnsi="Times New Roman" w:cs="Times New Roman"/>
          <w:sz w:val="28"/>
          <w:szCs w:val="28"/>
        </w:rPr>
        <w:t>ашкирской национальной культуре</w:t>
      </w:r>
      <w:r w:rsidRPr="00CC0EF6">
        <w:rPr>
          <w:rFonts w:ascii="Times New Roman" w:hAnsi="Times New Roman" w:cs="Times New Roman"/>
          <w:sz w:val="28"/>
          <w:szCs w:val="28"/>
        </w:rPr>
        <w:t>.</w:t>
      </w:r>
    </w:p>
    <w:p w:rsidR="00CC0EF6" w:rsidRPr="00CC0EF6" w:rsidRDefault="00CC0EF6" w:rsidP="00CC0E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CC0EF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00000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61F6" w:rsidRPr="00CC0EF6">
        <w:rPr>
          <w:rFonts w:ascii="Times New Roman" w:hAnsi="Times New Roman" w:cs="Times New Roman"/>
          <w:sz w:val="28"/>
          <w:szCs w:val="28"/>
        </w:rPr>
        <w:t>Расширять знания детей о народных   праздниках включение их в детскую жизнь, так как в них отражена глубокая мудрость и творческий потенциал башкирского народа.</w:t>
      </w:r>
      <w:r w:rsidR="009761F6" w:rsidRPr="00CC0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61F6" w:rsidRPr="00CC0EF6">
        <w:rPr>
          <w:rFonts w:ascii="Times New Roman" w:hAnsi="Times New Roman" w:cs="Times New Roman"/>
          <w:sz w:val="28"/>
          <w:szCs w:val="28"/>
        </w:rPr>
        <w:t>Продолжать формирование чувства национального достоинства через использование всех видов башкирского фольклор</w:t>
      </w:r>
      <w:proofErr w:type="gramStart"/>
      <w:r w:rsidR="009761F6" w:rsidRPr="00CC0EF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9761F6" w:rsidRPr="00CC0EF6">
        <w:rPr>
          <w:rFonts w:ascii="Times New Roman" w:hAnsi="Times New Roman" w:cs="Times New Roman"/>
          <w:sz w:val="28"/>
          <w:szCs w:val="28"/>
        </w:rPr>
        <w:t>сказки, песенки, пословицы, народные праздники и игры).</w:t>
      </w:r>
    </w:p>
    <w:p w:rsidR="00000000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61F6" w:rsidRPr="00CC0EF6">
        <w:rPr>
          <w:rFonts w:ascii="Times New Roman" w:hAnsi="Times New Roman" w:cs="Times New Roman"/>
          <w:sz w:val="28"/>
          <w:szCs w:val="28"/>
        </w:rPr>
        <w:t xml:space="preserve">Воспитывать  уважение к культурным традициям башкирского </w:t>
      </w:r>
      <w:r w:rsidR="009761F6" w:rsidRPr="00CC0EF6">
        <w:rPr>
          <w:rFonts w:ascii="Times New Roman" w:hAnsi="Times New Roman" w:cs="Times New Roman"/>
          <w:sz w:val="28"/>
          <w:szCs w:val="28"/>
        </w:rPr>
        <w:t>народа и других народов Башкортостана.</w:t>
      </w:r>
    </w:p>
    <w:p w:rsidR="00000000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761F6" w:rsidRPr="00CC0EF6">
        <w:rPr>
          <w:rFonts w:ascii="Times New Roman" w:hAnsi="Times New Roman" w:cs="Times New Roman"/>
          <w:sz w:val="28"/>
          <w:szCs w:val="28"/>
        </w:rPr>
        <w:t xml:space="preserve">Привлечь родителей в воспитательно-образовательный процесс через знакомство с календарными и народными праздниками. </w:t>
      </w:r>
    </w:p>
    <w:p w:rsidR="00CC0EF6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EF6" w:rsidRDefault="00CC0EF6" w:rsidP="00CC0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F6">
        <w:rPr>
          <w:rFonts w:ascii="Times New Roman" w:hAnsi="Times New Roman" w:cs="Times New Roman"/>
          <w:b/>
          <w:sz w:val="28"/>
          <w:szCs w:val="28"/>
        </w:rPr>
        <w:t>Актуальность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0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EF6">
        <w:rPr>
          <w:rFonts w:ascii="Times New Roman" w:hAnsi="Times New Roman" w:cs="Times New Roman"/>
          <w:sz w:val="28"/>
          <w:szCs w:val="28"/>
        </w:rPr>
        <w:t xml:space="preserve">овременные концепции развития личности ребенка, а также региональные подходы к образовательному процессу в дошкольных учреждениях предполагают включение отдельных элементов народной культуры в процессе развития ребенка. </w:t>
      </w:r>
    </w:p>
    <w:p w:rsidR="00CC0EF6" w:rsidRPr="00CC0EF6" w:rsidRDefault="00CC0EF6" w:rsidP="00CC0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F6">
        <w:rPr>
          <w:rFonts w:ascii="Times New Roman" w:hAnsi="Times New Roman" w:cs="Times New Roman"/>
          <w:sz w:val="28"/>
          <w:szCs w:val="28"/>
        </w:rPr>
        <w:t xml:space="preserve"> Приобщение детей к народной культуре обеспечивает связь поколений, способствует всестороннему гармоничному развитию личности, является средством формирования патриотических чувств и развития духовности,  решает задачи умственного, физического, нравственного, эстетического, трудового, семейного воспитания. </w:t>
      </w:r>
    </w:p>
    <w:p w:rsidR="00CC0EF6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 w:rsidRPr="00CC0E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C0EF6">
        <w:rPr>
          <w:rFonts w:ascii="Times New Roman" w:hAnsi="Times New Roman" w:cs="Times New Roman"/>
          <w:sz w:val="28"/>
          <w:szCs w:val="28"/>
        </w:rPr>
        <w:t xml:space="preserve"> Праздник — это проявление всех форм и видов культуры, начиная от принятых норм поведения и кончая демонстрацией нарядов и исполнением традиционных песен и танцев. </w:t>
      </w:r>
      <w:proofErr w:type="gramStart"/>
      <w:r w:rsidRPr="00CC0EF6">
        <w:rPr>
          <w:rFonts w:ascii="Times New Roman" w:hAnsi="Times New Roman" w:cs="Times New Roman"/>
          <w:sz w:val="28"/>
          <w:szCs w:val="28"/>
        </w:rPr>
        <w:t>Радостная атмосфера детских праздников  и развлечений создаёт благоприятный климат, способствует развитию эмоционально-волевой сферы детей, вызывает у них чувство удовлетворения и побуждает к общению с прекрасным, формируя культурные интересы.</w:t>
      </w:r>
      <w:proofErr w:type="gramEnd"/>
      <w:r w:rsidRPr="00CC0EF6">
        <w:rPr>
          <w:rFonts w:ascii="Times New Roman" w:hAnsi="Times New Roman" w:cs="Times New Roman"/>
          <w:sz w:val="28"/>
          <w:szCs w:val="28"/>
        </w:rPr>
        <w:t xml:space="preserve"> Праздники являются ненавязчивой формой приобщения детей  к народному творчеству. </w:t>
      </w:r>
    </w:p>
    <w:p w:rsidR="00CC0EF6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 w:rsidRPr="00CC0E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C0EF6">
        <w:rPr>
          <w:rFonts w:ascii="Times New Roman" w:hAnsi="Times New Roman" w:cs="Times New Roman"/>
          <w:sz w:val="28"/>
          <w:szCs w:val="28"/>
        </w:rPr>
        <w:t xml:space="preserve"> Педагогическая технология приобщения дошкольников к народным традициям строилась на основании следующих подходов:</w:t>
      </w:r>
    </w:p>
    <w:p w:rsidR="00000000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1F6" w:rsidRPr="00CC0EF6">
        <w:rPr>
          <w:rFonts w:ascii="Times New Roman" w:hAnsi="Times New Roman" w:cs="Times New Roman"/>
          <w:sz w:val="28"/>
          <w:szCs w:val="28"/>
        </w:rPr>
        <w:t xml:space="preserve">вовлечение детей в разнообразные виды деятельности (специально-организованное общение, </w:t>
      </w:r>
      <w:proofErr w:type="gramStart"/>
      <w:r w:rsidR="009761F6" w:rsidRPr="00CC0EF6">
        <w:rPr>
          <w:rFonts w:ascii="Times New Roman" w:hAnsi="Times New Roman" w:cs="Times New Roman"/>
          <w:sz w:val="28"/>
          <w:szCs w:val="28"/>
        </w:rPr>
        <w:t>учебно-познавательная</w:t>
      </w:r>
      <w:proofErr w:type="gramEnd"/>
      <w:r w:rsidR="009761F6" w:rsidRPr="00CC0EF6">
        <w:rPr>
          <w:rFonts w:ascii="Times New Roman" w:hAnsi="Times New Roman" w:cs="Times New Roman"/>
          <w:sz w:val="28"/>
          <w:szCs w:val="28"/>
        </w:rPr>
        <w:t>, изобразительная, музыкальная при сохранении пр</w:t>
      </w:r>
      <w:r w:rsidR="009761F6" w:rsidRPr="00CC0EF6">
        <w:rPr>
          <w:rFonts w:ascii="Times New Roman" w:hAnsi="Times New Roman" w:cs="Times New Roman"/>
          <w:sz w:val="28"/>
          <w:szCs w:val="28"/>
        </w:rPr>
        <w:t>иоритета игровой, включающей сюжетно-ролевую, театрализованную);</w:t>
      </w:r>
    </w:p>
    <w:p w:rsidR="00000000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1F6" w:rsidRPr="00CC0EF6">
        <w:rPr>
          <w:rFonts w:ascii="Times New Roman" w:hAnsi="Times New Roman" w:cs="Times New Roman"/>
          <w:sz w:val="28"/>
          <w:szCs w:val="28"/>
        </w:rPr>
        <w:t>интеграция различных видов искусств (музыкального, танцевального, декоративно-прикладного) при опоре на фольклор;</w:t>
      </w:r>
    </w:p>
    <w:p w:rsidR="00000000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1F6" w:rsidRPr="00CC0EF6">
        <w:rPr>
          <w:rFonts w:ascii="Times New Roman" w:hAnsi="Times New Roman" w:cs="Times New Roman"/>
          <w:sz w:val="28"/>
          <w:szCs w:val="28"/>
        </w:rPr>
        <w:t>использование взаимодействия в системе "воспитатель-ребенок-родитель"</w:t>
      </w:r>
      <w:r w:rsidR="009761F6" w:rsidRPr="00CC0EF6">
        <w:rPr>
          <w:rFonts w:ascii="Times New Roman" w:hAnsi="Times New Roman" w:cs="Times New Roman"/>
          <w:sz w:val="28"/>
          <w:szCs w:val="28"/>
        </w:rPr>
        <w:t>, так как семья является одним из основных институтов первоначальной социализации детей, влияющих на становление личности;</w:t>
      </w:r>
    </w:p>
    <w:p w:rsidR="00000000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1F6" w:rsidRPr="00CC0EF6">
        <w:rPr>
          <w:rFonts w:ascii="Times New Roman" w:hAnsi="Times New Roman" w:cs="Times New Roman"/>
          <w:sz w:val="28"/>
          <w:szCs w:val="28"/>
        </w:rPr>
        <w:t>осуществление воспитательной работы на основе традиций башкиркой культуры;</w:t>
      </w:r>
      <w:r w:rsidR="009761F6" w:rsidRPr="00CC0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EF6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0EF6">
        <w:rPr>
          <w:rFonts w:ascii="Times New Roman" w:hAnsi="Times New Roman" w:cs="Times New Roman"/>
          <w:sz w:val="28"/>
          <w:szCs w:val="28"/>
        </w:rPr>
        <w:t xml:space="preserve">обеспечение активности детей на всех этапах приобщения к традициям башкирского народа. </w:t>
      </w:r>
    </w:p>
    <w:p w:rsidR="00CC0EF6" w:rsidRPr="00CC0EF6" w:rsidRDefault="00CC0EF6" w:rsidP="00CC0E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EF6">
        <w:rPr>
          <w:rFonts w:ascii="Times New Roman" w:hAnsi="Times New Roman" w:cs="Times New Roman"/>
          <w:b/>
          <w:sz w:val="28"/>
          <w:szCs w:val="28"/>
        </w:rPr>
        <w:t xml:space="preserve">Основные принципы работы: </w:t>
      </w:r>
    </w:p>
    <w:p w:rsidR="00CC0EF6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 w:rsidRPr="00CC0EF6">
        <w:rPr>
          <w:rFonts w:ascii="Times New Roman" w:hAnsi="Times New Roman" w:cs="Times New Roman"/>
          <w:sz w:val="28"/>
          <w:szCs w:val="28"/>
        </w:rPr>
        <w:t xml:space="preserve">·все предполагаемые мероприятия должны быть эмоционально окрашены, вызывать у детей положительные эмоции и желание действовать с педагогами; </w:t>
      </w:r>
    </w:p>
    <w:p w:rsidR="00CC0EF6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 w:rsidRPr="00CC0EF6">
        <w:rPr>
          <w:rFonts w:ascii="Times New Roman" w:hAnsi="Times New Roman" w:cs="Times New Roman"/>
          <w:sz w:val="28"/>
          <w:szCs w:val="28"/>
        </w:rPr>
        <w:t xml:space="preserve">·для детей актуален принцип повтора, поэтому ко многим мероприятиям можно и нужно возвращаться в процессе работы, даже вводить их в ранг традиционных; </w:t>
      </w:r>
    </w:p>
    <w:p w:rsidR="00CC0EF6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 w:rsidRPr="00CC0EF6">
        <w:rPr>
          <w:rFonts w:ascii="Times New Roman" w:hAnsi="Times New Roman" w:cs="Times New Roman"/>
          <w:sz w:val="28"/>
          <w:szCs w:val="28"/>
        </w:rPr>
        <w:t xml:space="preserve">·познавательной основой большинство мероприятий является предметное содержание окружающего мира; </w:t>
      </w:r>
    </w:p>
    <w:p w:rsidR="00CC0EF6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 w:rsidRPr="00CC0EF6">
        <w:rPr>
          <w:rFonts w:ascii="Times New Roman" w:hAnsi="Times New Roman" w:cs="Times New Roman"/>
          <w:sz w:val="28"/>
          <w:szCs w:val="28"/>
        </w:rPr>
        <w:t xml:space="preserve">·большую роль в познавательном развитии ребенка играет разнообразная и меняющаяся предметная среда группы и ближайшего окружения; </w:t>
      </w:r>
    </w:p>
    <w:p w:rsidR="00CC0EF6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 w:rsidRPr="00CC0EF6">
        <w:rPr>
          <w:rFonts w:ascii="Times New Roman" w:hAnsi="Times New Roman" w:cs="Times New Roman"/>
          <w:sz w:val="28"/>
          <w:szCs w:val="28"/>
        </w:rPr>
        <w:t xml:space="preserve">·все объекты познания должны быть представлены определенной наглядностью (лучше в реальном виде); </w:t>
      </w:r>
    </w:p>
    <w:p w:rsidR="00CC0EF6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 w:rsidRPr="00CC0EF6">
        <w:rPr>
          <w:rFonts w:ascii="Times New Roman" w:hAnsi="Times New Roman" w:cs="Times New Roman"/>
          <w:sz w:val="28"/>
          <w:szCs w:val="28"/>
        </w:rPr>
        <w:t xml:space="preserve">·познавательная активность ребенка прямо пропорциональна его реальной активности, так как ребенок познает по принципу «вижу - действую»; </w:t>
      </w:r>
    </w:p>
    <w:p w:rsidR="00CC0EF6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 w:rsidRPr="00CC0EF6">
        <w:rPr>
          <w:rFonts w:ascii="Times New Roman" w:hAnsi="Times New Roman" w:cs="Times New Roman"/>
          <w:sz w:val="28"/>
          <w:szCs w:val="28"/>
        </w:rPr>
        <w:t xml:space="preserve">·познавательное развитие невозможно осуществлять только на занятиях; </w:t>
      </w:r>
    </w:p>
    <w:p w:rsidR="00CC0EF6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  <w:r w:rsidRPr="00CC0EF6">
        <w:rPr>
          <w:rFonts w:ascii="Times New Roman" w:hAnsi="Times New Roman" w:cs="Times New Roman"/>
          <w:sz w:val="28"/>
          <w:szCs w:val="28"/>
        </w:rPr>
        <w:lastRenderedPageBreak/>
        <w:t xml:space="preserve">·огромную роль в развитии познавательной активности играют правильно спланированные и проведенные мероприятия в повседневной жизни детей. </w:t>
      </w:r>
    </w:p>
    <w:p w:rsidR="00CC0EF6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EF6" w:rsidRPr="00CC0EF6" w:rsidRDefault="00CC0EF6" w:rsidP="00CC0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EF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0EF6" w:rsidRPr="00CC0EF6" w:rsidRDefault="00CC0EF6" w:rsidP="00CC0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F6">
        <w:rPr>
          <w:rFonts w:ascii="Times New Roman" w:hAnsi="Times New Roman" w:cs="Times New Roman"/>
          <w:sz w:val="28"/>
          <w:szCs w:val="28"/>
        </w:rPr>
        <w:t xml:space="preserve">Итак, эффективным средством приобщения детей 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0EF6">
        <w:rPr>
          <w:rFonts w:ascii="Times New Roman" w:hAnsi="Times New Roman" w:cs="Times New Roman"/>
          <w:sz w:val="28"/>
          <w:szCs w:val="28"/>
        </w:rPr>
        <w:t xml:space="preserve">ародным  традициям являются элементы этнографической </w:t>
      </w:r>
      <w:r w:rsidR="009761F6">
        <w:rPr>
          <w:rFonts w:ascii="Times New Roman" w:hAnsi="Times New Roman" w:cs="Times New Roman"/>
          <w:sz w:val="28"/>
          <w:szCs w:val="28"/>
        </w:rPr>
        <w:t>культуры (</w:t>
      </w:r>
      <w:r w:rsidRPr="00CC0EF6">
        <w:rPr>
          <w:rFonts w:ascii="Times New Roman" w:hAnsi="Times New Roman" w:cs="Times New Roman"/>
          <w:sz w:val="28"/>
          <w:szCs w:val="28"/>
        </w:rPr>
        <w:t>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F6">
        <w:rPr>
          <w:rFonts w:ascii="Times New Roman" w:hAnsi="Times New Roman" w:cs="Times New Roman"/>
          <w:sz w:val="28"/>
          <w:szCs w:val="28"/>
        </w:rPr>
        <w:t xml:space="preserve">праздники игры, фольклор), вобравшие в себя педагогические сведения и воспитательный опыт башкирского народа. Их использование в воспитательном процессе позволяют не только познакомить дошкольников с сущностью традиций башкирского народа, но и воспитывать чувство гордости за свой народ, уважение к народным традициям, приобщать детей к миру общечеловеческих ценностей. </w:t>
      </w:r>
    </w:p>
    <w:p w:rsidR="00CC0EF6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EF6" w:rsidRPr="00CC0EF6" w:rsidRDefault="00CC0EF6" w:rsidP="00CC0E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0EF6" w:rsidRPr="00CC0EF6" w:rsidSect="00D8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6D13"/>
    <w:multiLevelType w:val="hybridMultilevel"/>
    <w:tmpl w:val="79F2B3E6"/>
    <w:lvl w:ilvl="0" w:tplc="1F0A2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28F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4B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60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A2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ECB2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122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41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4B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90C94"/>
    <w:multiLevelType w:val="hybridMultilevel"/>
    <w:tmpl w:val="65B2C6F6"/>
    <w:lvl w:ilvl="0" w:tplc="6FA0D4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231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A16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A41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382B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8F1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EBA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2C8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0C32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EF6"/>
    <w:rsid w:val="009761F6"/>
    <w:rsid w:val="00CC0EF6"/>
    <w:rsid w:val="00D8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2030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477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93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555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3</cp:revision>
  <dcterms:created xsi:type="dcterms:W3CDTF">2016-03-21T08:24:00Z</dcterms:created>
  <dcterms:modified xsi:type="dcterms:W3CDTF">2016-03-21T08:34:00Z</dcterms:modified>
</cp:coreProperties>
</file>