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D3" w:rsidRDefault="00ED25D3" w:rsidP="00ED25D3">
      <w:pPr>
        <w:rPr>
          <w:sz w:val="24"/>
          <w:szCs w:val="24"/>
        </w:rPr>
      </w:pPr>
    </w:p>
    <w:p w:rsidR="003F0CD6" w:rsidRDefault="003F0CD6" w:rsidP="003F0CD6">
      <w:pPr>
        <w:jc w:val="center"/>
        <w:rPr>
          <w:sz w:val="24"/>
          <w:szCs w:val="24"/>
        </w:rPr>
      </w:pPr>
      <w:r>
        <w:rPr>
          <w:sz w:val="24"/>
          <w:szCs w:val="24"/>
        </w:rPr>
        <w:t>МАДОУ  ЦРР детский сад №123 города Тюмени</w:t>
      </w:r>
    </w:p>
    <w:p w:rsidR="003F0CD6" w:rsidRDefault="003F0CD6" w:rsidP="003F0CD6">
      <w:pPr>
        <w:jc w:val="center"/>
        <w:rPr>
          <w:sz w:val="24"/>
          <w:szCs w:val="24"/>
        </w:rPr>
      </w:pPr>
    </w:p>
    <w:p w:rsidR="003F0CD6" w:rsidRDefault="003F0CD6" w:rsidP="003F0CD6">
      <w:pPr>
        <w:jc w:val="center"/>
        <w:rPr>
          <w:sz w:val="24"/>
          <w:szCs w:val="24"/>
        </w:rPr>
      </w:pPr>
    </w:p>
    <w:p w:rsidR="003F0CD6" w:rsidRDefault="003F0CD6" w:rsidP="003F0CD6">
      <w:pPr>
        <w:jc w:val="center"/>
        <w:rPr>
          <w:sz w:val="24"/>
          <w:szCs w:val="24"/>
        </w:rPr>
      </w:pPr>
    </w:p>
    <w:p w:rsidR="003F0CD6" w:rsidRDefault="003F0CD6" w:rsidP="003F0CD6">
      <w:pPr>
        <w:jc w:val="center"/>
        <w:rPr>
          <w:sz w:val="24"/>
          <w:szCs w:val="24"/>
        </w:rPr>
      </w:pPr>
    </w:p>
    <w:p w:rsidR="00BA6E92" w:rsidRDefault="00BA6E92" w:rsidP="003F0CD6">
      <w:pPr>
        <w:jc w:val="center"/>
        <w:rPr>
          <w:sz w:val="24"/>
          <w:szCs w:val="24"/>
        </w:rPr>
      </w:pPr>
    </w:p>
    <w:p w:rsidR="00BA6E92" w:rsidRDefault="00BA6E92" w:rsidP="003F0CD6">
      <w:pPr>
        <w:jc w:val="center"/>
        <w:rPr>
          <w:sz w:val="24"/>
          <w:szCs w:val="24"/>
        </w:rPr>
      </w:pPr>
    </w:p>
    <w:p w:rsidR="00BA6E92" w:rsidRDefault="00BA6E92" w:rsidP="003F0CD6">
      <w:pPr>
        <w:jc w:val="center"/>
        <w:rPr>
          <w:sz w:val="24"/>
          <w:szCs w:val="24"/>
        </w:rPr>
      </w:pPr>
    </w:p>
    <w:p w:rsidR="003F0CD6" w:rsidRDefault="003F0CD6" w:rsidP="003F0CD6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Конспект</w:t>
      </w:r>
    </w:p>
    <w:p w:rsidR="003F0CD6" w:rsidRDefault="003F0CD6" w:rsidP="003F0CD6">
      <w:pPr>
        <w:jc w:val="center"/>
        <w:rPr>
          <w:sz w:val="24"/>
          <w:szCs w:val="24"/>
        </w:rPr>
      </w:pPr>
      <w:r>
        <w:rPr>
          <w:sz w:val="24"/>
          <w:szCs w:val="24"/>
        </w:rPr>
        <w:t>Непосредственной образовательной деятельности</w:t>
      </w:r>
    </w:p>
    <w:p w:rsidR="003F0CD6" w:rsidRDefault="003F0CD6" w:rsidP="003F0CD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«Формированию </w:t>
      </w:r>
      <w:proofErr w:type="gramStart"/>
      <w:r>
        <w:rPr>
          <w:sz w:val="24"/>
          <w:szCs w:val="24"/>
        </w:rPr>
        <w:t>элементарных</w:t>
      </w:r>
      <w:proofErr w:type="gramEnd"/>
      <w:r>
        <w:rPr>
          <w:sz w:val="24"/>
          <w:szCs w:val="24"/>
        </w:rPr>
        <w:t xml:space="preserve"> математических</w:t>
      </w:r>
    </w:p>
    <w:p w:rsidR="003F0CD6" w:rsidRDefault="003F0CD6" w:rsidP="003F0CD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представлений. На тему «Приключение в сказочном лесу» </w:t>
      </w:r>
    </w:p>
    <w:p w:rsidR="003F0CD6" w:rsidRDefault="003F0CD6" w:rsidP="003F0CD6">
      <w:pPr>
        <w:jc w:val="center"/>
        <w:rPr>
          <w:sz w:val="24"/>
          <w:szCs w:val="24"/>
        </w:rPr>
      </w:pPr>
      <w:r>
        <w:rPr>
          <w:sz w:val="24"/>
          <w:szCs w:val="24"/>
        </w:rPr>
        <w:t>в средней группе.</w:t>
      </w:r>
    </w:p>
    <w:p w:rsidR="003F0CD6" w:rsidRDefault="003F0CD6" w:rsidP="003F0CD6">
      <w:pPr>
        <w:jc w:val="center"/>
        <w:rPr>
          <w:sz w:val="24"/>
          <w:szCs w:val="24"/>
        </w:rPr>
      </w:pPr>
    </w:p>
    <w:p w:rsidR="003F0CD6" w:rsidRDefault="003F0CD6" w:rsidP="003F0CD6">
      <w:pPr>
        <w:jc w:val="right"/>
        <w:rPr>
          <w:sz w:val="24"/>
          <w:szCs w:val="24"/>
        </w:rPr>
      </w:pPr>
    </w:p>
    <w:p w:rsidR="003F0CD6" w:rsidRDefault="003F0CD6" w:rsidP="003F0CD6">
      <w:pPr>
        <w:jc w:val="right"/>
        <w:rPr>
          <w:sz w:val="24"/>
          <w:szCs w:val="24"/>
        </w:rPr>
      </w:pPr>
    </w:p>
    <w:p w:rsidR="003F0CD6" w:rsidRDefault="003F0CD6" w:rsidP="003F0CD6">
      <w:pPr>
        <w:jc w:val="right"/>
        <w:rPr>
          <w:sz w:val="24"/>
          <w:szCs w:val="24"/>
        </w:rPr>
      </w:pPr>
    </w:p>
    <w:p w:rsidR="003F0CD6" w:rsidRDefault="003F0CD6" w:rsidP="003F0CD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Петрова В.Г. воспитатель </w:t>
      </w:r>
    </w:p>
    <w:p w:rsidR="003F0CD6" w:rsidRDefault="003F0CD6" w:rsidP="003F0CD6">
      <w:pPr>
        <w:jc w:val="right"/>
        <w:rPr>
          <w:sz w:val="24"/>
          <w:szCs w:val="24"/>
        </w:rPr>
      </w:pPr>
      <w:r>
        <w:rPr>
          <w:sz w:val="24"/>
          <w:szCs w:val="24"/>
        </w:rPr>
        <w:t>Высшей категории</w:t>
      </w:r>
    </w:p>
    <w:p w:rsidR="003F0CD6" w:rsidRDefault="003F0CD6" w:rsidP="003F0CD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A6E92" w:rsidRDefault="00BA6E92" w:rsidP="00BA6E92">
      <w:pPr>
        <w:rPr>
          <w:sz w:val="24"/>
          <w:szCs w:val="24"/>
        </w:rPr>
      </w:pPr>
    </w:p>
    <w:p w:rsidR="00BA6E92" w:rsidRDefault="00BA6E92" w:rsidP="00BA6E92">
      <w:pPr>
        <w:rPr>
          <w:sz w:val="24"/>
          <w:szCs w:val="24"/>
        </w:rPr>
      </w:pPr>
    </w:p>
    <w:p w:rsidR="00BA6E92" w:rsidRDefault="00BA6E92" w:rsidP="00BA6E92">
      <w:pPr>
        <w:rPr>
          <w:sz w:val="24"/>
          <w:szCs w:val="24"/>
        </w:rPr>
      </w:pPr>
    </w:p>
    <w:p w:rsidR="00BA6E92" w:rsidRDefault="00BA6E92" w:rsidP="00BA6E92">
      <w:pPr>
        <w:rPr>
          <w:sz w:val="24"/>
          <w:szCs w:val="24"/>
        </w:rPr>
      </w:pPr>
    </w:p>
    <w:p w:rsidR="00BA6E92" w:rsidRDefault="00BA6E92" w:rsidP="00BA6E92">
      <w:pPr>
        <w:rPr>
          <w:sz w:val="24"/>
          <w:szCs w:val="24"/>
        </w:rPr>
      </w:pPr>
    </w:p>
    <w:p w:rsidR="00BA6E92" w:rsidRDefault="00BA6E92" w:rsidP="00BA6E92">
      <w:pPr>
        <w:rPr>
          <w:sz w:val="24"/>
          <w:szCs w:val="24"/>
        </w:rPr>
      </w:pPr>
    </w:p>
    <w:p w:rsidR="00BA6E92" w:rsidRDefault="003F0CD6" w:rsidP="00BA6E9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Тюмень</w:t>
      </w:r>
      <w:r w:rsidR="00BA6E92">
        <w:rPr>
          <w:sz w:val="24"/>
          <w:szCs w:val="24"/>
        </w:rPr>
        <w:t>2015</w:t>
      </w:r>
    </w:p>
    <w:p w:rsidR="00BA6E92" w:rsidRDefault="00BA6E92" w:rsidP="00BA6E92">
      <w:pPr>
        <w:rPr>
          <w:sz w:val="24"/>
          <w:szCs w:val="24"/>
        </w:rPr>
      </w:pPr>
    </w:p>
    <w:p w:rsidR="00BA6E92" w:rsidRDefault="00BA6E92" w:rsidP="00BA6E92">
      <w:pPr>
        <w:rPr>
          <w:sz w:val="24"/>
          <w:szCs w:val="24"/>
        </w:rPr>
      </w:pPr>
    </w:p>
    <w:p w:rsidR="003F0CD6" w:rsidRDefault="003F0CD6" w:rsidP="00BA6E92">
      <w:pPr>
        <w:rPr>
          <w:sz w:val="24"/>
          <w:szCs w:val="24"/>
        </w:rPr>
      </w:pPr>
      <w:r>
        <w:rPr>
          <w:sz w:val="24"/>
          <w:szCs w:val="24"/>
        </w:rPr>
        <w:t>Цель: Создать условия для формирования элементарных математических представлений.</w:t>
      </w:r>
    </w:p>
    <w:p w:rsidR="003F0CD6" w:rsidRDefault="003F0CD6" w:rsidP="003F0CD6">
      <w:pPr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3F0CD6" w:rsidRDefault="003F0CD6" w:rsidP="003F0CD6">
      <w:pPr>
        <w:rPr>
          <w:sz w:val="24"/>
          <w:szCs w:val="24"/>
        </w:rPr>
      </w:pPr>
      <w:r>
        <w:rPr>
          <w:sz w:val="24"/>
          <w:szCs w:val="24"/>
        </w:rPr>
        <w:t>1.Продолжать упражнять в счёте предметов в пределах 5</w:t>
      </w:r>
    </w:p>
    <w:p w:rsidR="003F0CD6" w:rsidRDefault="003F0CD6" w:rsidP="003F0CD6">
      <w:pPr>
        <w:rPr>
          <w:sz w:val="24"/>
          <w:szCs w:val="24"/>
        </w:rPr>
      </w:pPr>
      <w:r>
        <w:rPr>
          <w:sz w:val="24"/>
          <w:szCs w:val="24"/>
        </w:rPr>
        <w:t>2.Закрепить знание геометрических фигур: треугольник, круг, квадрат, овал, прямоугольник</w:t>
      </w:r>
    </w:p>
    <w:p w:rsidR="00ED25D3" w:rsidRDefault="003F0CD6" w:rsidP="003F0CD6">
      <w:pPr>
        <w:jc w:val="center"/>
        <w:rPr>
          <w:sz w:val="24"/>
          <w:szCs w:val="24"/>
        </w:rPr>
      </w:pPr>
      <w:r>
        <w:rPr>
          <w:sz w:val="24"/>
          <w:szCs w:val="24"/>
        </w:rPr>
        <w:t>3.Продолжать формировать умение сравнивать предметы по высоте, ширине, используя знакомые ими спос</w:t>
      </w:r>
      <w:r w:rsidR="00ED25D3">
        <w:rPr>
          <w:sz w:val="24"/>
          <w:szCs w:val="24"/>
        </w:rPr>
        <w:t>обы сравнения; развивать логическое мышление, активизировать речь.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4. Формировать уважительное отношение к сверстникам.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5.Воспитвывать любовь к родной природе.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6.Воспитывать устойчивый интерес к математике.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Словарная работа: Лесник, сказочный лес, дикие животные, карта.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 xml:space="preserve">Предварительная работа: Рассматривать книги о зиме, альбом «Зима», рассматривание картин о  природе в лесу. 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Ход занятия: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- Посмотрите сколько сегодня у нас гостей, давайте познакомимся, можете обняться, спросить, как зовут. Общение детей с гостями.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Раздаётся стук в дверь, воспитатель берёт конверт и несёт его детям.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- Воспитатель: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- Интересно от кого письмо? Как это узнать? Правильно его нужно прочитать. Воспитатель вскрывает конверт и читает письмо: «Дорогие ребята средней группы «Лучики». Срочно спасите деревья в сказочном лесу от холода, помогите, пожалуйста. С уважением старичок лесовик».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- Воспитатель: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- А о чём нас просит старичок –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Правильно, нужно помочь деревьям. Ну, что ж поможем им ребята? ответы детей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Вы хотите отправиться в путешествие?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- А на чём можно путешествовать? Правильно на пароходе, машине, троллейбусе, автобусе, самолёте, вертолете. А мы с вами отправимся на автобусе.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 xml:space="preserve">  Нужно спешить выбрать билет, какой больше понравился, и найти своё место в автобусе.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 xml:space="preserve"> Воспитатель: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- Что нарисовано на билетах. Правильно. Молодцы, геометрические фигуры.</w:t>
      </w:r>
    </w:p>
    <w:p w:rsidR="00ED25D3" w:rsidRDefault="00ED25D3" w:rsidP="00ED25D3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34075" cy="1876425"/>
            <wp:effectExtent l="19050" t="0" r="9525" b="0"/>
            <wp:docPr id="1" name="Рисунок 1" descr="http://ignorik.ru/ign/74/d-73530/73530_html_4cce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gnorik.ru/ign/74/d-73530/73530_html_4cce8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- Нужно проверить правильно ли вы заняли места согласно билету. Молодцы, все сделали всё правильно.</w:t>
      </w: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 xml:space="preserve">  -  Шофёром у нас будет Саша, так как он сидит первым, даёт Саше руль. Звучит песня «Мы в автобусе сидим». Музыка звучит тихо и на фоне музыки воспитатель задаёт вопросы сначала треугольникам, потом квадратам, потом круга. Звучит музыка леса, пение птиц.  Дети выходят из автобуса перед ними две тропинки, широкая, но короткая и длинная, но узкая. Дети выбирают, по какой пойдут, проверяют ширину путём накладывания. 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 xml:space="preserve">- Ребята, я вижу ёлки. А вы, что? Какие ёлки? Молодцы! Красивые, зелёные, пушистые. Что ещё можно о них сказать. Правильно. Одна ёлка выше другой. И под ёлкой много шишек. Под высокой ёлкой большие, а под низкой маленькие. Давайте мальчики будут собирать большие шишки по 5, а девочки маленькие то же по 5. Воспитатель проверяет правильность задания. Затем дети складывают шишки в корзины. Большие шишки в большую корзину, маленькие в маленькую. 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066925" cy="3724275"/>
            <wp:effectExtent l="19050" t="0" r="9525" b="0"/>
            <wp:docPr id="2" name="Рисунок 2" descr="11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57250" cy="1905000"/>
            <wp:effectExtent l="19050" t="0" r="0" b="0"/>
            <wp:docPr id="3" name="Рисунок 3" descr="11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 xml:space="preserve">- Молодцы, шишки собрали. Послушайте интересную историю, которая со мной приключилась. Захожу я один раз в лес, а там, рядом с ёлкой выросла пальма и бананов на ней видимо невидимо. Ребята такое бывает в лесу? Правильно нет, так как пальмы растут в Индии или Африке где всегда тепло. 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 xml:space="preserve">  Воспитатель: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 xml:space="preserve">Нам пора спешить дальше. Ребята смотрите, что я нашла? Что это? Молодцы! Правильно снежинки. </w:t>
      </w: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D25D3" w:rsidRDefault="00ED25D3" w:rsidP="00ED25D3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343150" cy="2314575"/>
            <wp:effectExtent l="19050" t="0" r="0" b="0"/>
            <wp:docPr id="4" name="Рисунок 4" descr="http://jzz.dk/system/blog/billeder/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zz.dk/system/blog/billeder/5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476500" cy="2228850"/>
            <wp:effectExtent l="19050" t="0" r="0" b="0"/>
            <wp:docPr id="5" name="Рисунок 5" descr="http://jzz.dk/system/blog/billeder/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jzz.dk/system/blog/billeder/5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419350" cy="2371725"/>
            <wp:effectExtent l="19050" t="0" r="0" b="0"/>
            <wp:docPr id="6" name="Рисунок 6" descr="http://jzz.dk/system/blog/billeder/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jzz.dk/system/blog/billeder/5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снежинки, большие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 xml:space="preserve">и маленькие. Больших5 штук, </w:t>
      </w: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 xml:space="preserve">маленьких 4.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19225" cy="1314450"/>
            <wp:effectExtent l="19050" t="0" r="9525" b="0"/>
            <wp:docPr id="7" name="Рисунок 7" descr="http://jzz.dk/system/blog/billeder/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jzz.dk/system/blog/billeder/5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66850" cy="1295400"/>
            <wp:effectExtent l="19050" t="0" r="0" b="0"/>
            <wp:docPr id="8" name="Рисунок 8" descr="http://jzz.dk/system/blog/billeder/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jzz.dk/system/blog/billeder/5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09700" cy="1314450"/>
            <wp:effectExtent l="19050" t="0" r="0" b="0"/>
            <wp:docPr id="9" name="Рисунок 9" descr="http://jzz.dk/system/blog/billeder/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jzz.dk/system/blog/billeder/5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Когда можно встретить снежинки, в какое время года? Молодцы только зимой. На мольберте, наверху выкладывает  5 больших снежинок, дети считают.  Внизу 4 маленьких снежинки, дети считают, и делают вывод. Наверху 5, а внизу 4 . Воспитатель, каких больше? Правильно больших.  А на сколько? На один. А, что нужно сделать, чтобы их стало поровну. Правильно, молодцы! Нужно добавить одну или убрать, дети выполняют сказанное. 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- Ребята вы, наверное, устали? Физкультминутка: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- я здороваться люблю дома и на улице. Даже здравствуй, говорю, я соседской курице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Движение руками, как крыльями). Здравствуй солнце золотое! (скрестить запястья). Здравствуй небо голубое! (Руки тянутся вверх) Здравствуй вольный ветерок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Качаем руками вправо, влево). Здравствуй маленький дубок. (Показывают крону дерева). Здравствуй утро! (прав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укой в сторону). Здравствуй день! (левая рука в сторону). Нам здороваться (прижимают руки к груди) не лень (взмах через сторону) 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 xml:space="preserve"> Воспитатель: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 xml:space="preserve">- Смотрите, впереди кочки, дети перепрыгивают через кочки и при этом считают, до пяти. А вот и сказочный лес. Детей встречает лесник.  Дети здороваются! Лесник рассказывает, что в сказочном лесу животные живут в домах с необычными дверями. Скажите, на что похожи двери? Правильно на геометрические фигуры.  Дети рассматривают картину. Делают вывод, что у зайца высокий дом, у лесы ниже, а у белки ещё ниже, самый низкий домик, у мышки, а дверь прямоугольник. Рассматривают дорожки в лес. У зайца широкая тропинка и длинная.  У лесы короче и уже. И самая  узкая и короткая дорожка, у мышки. А вот и лес, о котором говорил лесник. Деревьям, правда, очень холодно, так как нет снега. Давайте ребята утеплим деревья. 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-  Перед вами разный снег, потрогайте его, выберите, который вам понравился, и утепляйте деревья. Лесник благодарит детей. И говорит, что приготовил для них подарки, их можно найти по карте, вот она. Дети выполняют правила карты и находят снежинки.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 xml:space="preserve">- Нам  пора торопится в детский сад, нас там ждут уже давно. Занимают места в автобусе.  Звучит песня «Мы едем в автобусе». Вот мы приехали домой. Скажите, мы с вами путешествовали утром, вечером или ночью. Молодцы, конечно утром. Что мы ребята с вами ещё делаем утром. Чистим зубы, идём в детский сад, играем. 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 xml:space="preserve">- А что вам в нашем путешествии показалась самым трудным? Ответы детей.   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- Что было легче всего?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А что самым весёлым? 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 xml:space="preserve">Но вот и всё путешествие закончилось, я вас благодарю за внимание.        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 xml:space="preserve">        Снежинки на призы:</w:t>
      </w:r>
    </w:p>
    <w:p w:rsidR="00ED25D3" w:rsidRDefault="00ED25D3" w:rsidP="00ED25D3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267075" cy="3352800"/>
            <wp:effectExtent l="19050" t="0" r="9525" b="0"/>
            <wp:docPr id="10" name="Рисунок 10" descr="http://www.mega-mir.com/upload/medialibrary/bfd/gmuxczxxueaywfxz%20mrhmxobj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ega-mir.com/upload/medialibrary/bfd/gmuxczxxueaywfxz%20mrhmxobj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238375" cy="1809750"/>
            <wp:effectExtent l="19050" t="0" r="9525" b="0"/>
            <wp:docPr id="11" name="Рисунок 11" descr="https://im1-tub-ru.yandex.net/i?id=f986182ab01bb284ff86c3f0a598f437&amp;n=33&amp;h=190&amp;w=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1-tub-ru.yandex.net/i?id=f986182ab01bb284ff86c3f0a598f437&amp;n=33&amp;h=190&amp;w=2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, Цель: Создать условия для формирования элементарных математических представлений.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1.Продолжать упражнять в счёте предметов в пределах 5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2.Закрепить знание геометрических фигур: треугольник, круг, квадрат, овал, прямоугольник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3.Продолжать формировать умение сравнивать предметы по высоте, ширине, используя знакомые ими способы сравнения; развивать логическое мышление, активизировать речь.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4. Формировать уважительное отношение к сверстникам.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5.Воспитвывать любовь к родной природе.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6.Воспитывать устойчивый интерес к математике.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Словарная работа: Лесник, сказочный лес, дикие животные, карта.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 xml:space="preserve">Предварительная работа: Рассматривать книги о зиме, альбом «Зима», рассматривание картин о  природе в лесу. 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Ход занятия: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- Посмотрите сколько сегодня у нас гостей, давайте познакомимся, можете обняться, спросить, как зовут. Общение детей с гостями.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Раздаётся стук в дверь, воспитатель берёт конверт и несёт его детям.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- Воспитатель: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- Интересно от кого письмо? Как это узнать? Правильно его нужно прочитать. Воспитатель вскрывает конверт и читает письмо: «Дорогие ребята средней группы «Лучики». Срочно спасите деревья в сказочном лесу от холода, помогите, пожалуйста. С уважением старичок лесовик».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- Воспитатель: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А о чём нас просит старичок –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Правильно, нужно помочь деревьям. Ну, что ж поможем им ребята? ответы детей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- Вы хотите отправиться в путешествие?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- А на чём можно путешествовать? Правильно на пароходе, машине, троллейбусе, автобусе, самолёте, вертолете. А мы с вами отправимся на автобусе.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 xml:space="preserve">  Нужно спешить выбрать билет, какой больше понравился, и найти своё место в автобусе.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 xml:space="preserve"> Воспитатель: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- Что нарисовано на билетах. Правильно. Молодцы, геометрические фигуры.</w:t>
      </w:r>
    </w:p>
    <w:p w:rsidR="00ED25D3" w:rsidRDefault="00ED25D3" w:rsidP="00ED25D3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34075" cy="1876425"/>
            <wp:effectExtent l="19050" t="0" r="9525" b="0"/>
            <wp:docPr id="12" name="Рисунок 12" descr="http://ignorik.ru/ign/74/d-73530/73530_html_4cce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gnorik.ru/ign/74/d-73530/73530_html_4cce8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- Нужно проверить правильно ли вы заняли места согласно билету. Молодцы, все сделали всё правильно.</w:t>
      </w: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 xml:space="preserve">  -  Шофёром у нас будет Саша, так как он сидит первым, даёт Саше руль. Звучит песня «Мы в автобусе сидим». Музыка звучит тихо и на фоне музыки воспитатель задаёт вопросы сначала треугольникам, потом квадратам, потом круга. Звучит музыка леса, пение птиц.  Дети выходят из автобуса перед ними две тропинки, широкая, но короткая и длинная, но узкая. Дети выбирают, по какой пойдут, проверяют ширину путём накладывания. 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 xml:space="preserve">- Ребята, я вижу ёлки. А вы, что? Какие ёлки? Молодцы! Красивые, зелёные, пушистые. Что ещё можно о них сказать. Правильно. Одна ёлка выше другой. И под ёлкой много шишек. Под высокой ёлкой большие, а под низкой маленькие. Давайте мальчики будут собирать большие шишки по 5, а девочки маленькие то же по 5. Воспитатель проверяет правильность задания. Затем дети складывают шишки в корзины. Большие шишки в большую корзину, маленькие в маленькую. 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Воспитатель:</w:t>
      </w: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066925" cy="3724275"/>
            <wp:effectExtent l="19050" t="0" r="9525" b="0"/>
            <wp:docPr id="13" name="Рисунок 4" descr="11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1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57250" cy="1905000"/>
            <wp:effectExtent l="19050" t="0" r="0" b="0"/>
            <wp:docPr id="14" name="Рисунок 6" descr="11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1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 xml:space="preserve">- Молодцы, шишки собрали. Послушайте интересную историю, которая со мной приключилась. Захожу я один раз в лес, а там, рядом с ёлкой выросла пальма и бананов на ней видимо невидимо. Ребята такое бывает в лесу? Правильно нет, так как пальмы растут в Индии или Африке где всегда тепло. 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 xml:space="preserve">  Воспитатель: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Нам пора спешить дальше. Ребята смотрите, что я нашла? Что это? Молодцы! Правильно снежинки. </w:t>
      </w: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D25D3" w:rsidRDefault="00ED25D3" w:rsidP="00ED25D3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343150" cy="2314575"/>
            <wp:effectExtent l="19050" t="0" r="0" b="0"/>
            <wp:docPr id="15" name="Рисунок 15" descr="http://jzz.dk/system/blog/billeder/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jzz.dk/system/blog/billeder/5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476500" cy="2228850"/>
            <wp:effectExtent l="19050" t="0" r="0" b="0"/>
            <wp:docPr id="16" name="Рисунок 16" descr="http://jzz.dk/system/blog/billeder/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jzz.dk/system/blog/billeder/5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419350" cy="2371725"/>
            <wp:effectExtent l="19050" t="0" r="0" b="0"/>
            <wp:docPr id="17" name="Рисунок 17" descr="http://jzz.dk/system/blog/billeder/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jzz.dk/system/blog/billeder/5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снежинки, большие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 xml:space="preserve">и маленькие. Больших5 штук, </w:t>
      </w: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 xml:space="preserve">маленьких 4.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19225" cy="1314450"/>
            <wp:effectExtent l="19050" t="0" r="9525" b="0"/>
            <wp:docPr id="18" name="Рисунок 18" descr="http://jzz.dk/system/blog/billeder/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jzz.dk/system/blog/billeder/5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66850" cy="1295400"/>
            <wp:effectExtent l="19050" t="0" r="0" b="0"/>
            <wp:docPr id="19" name="Рисунок 19" descr="http://jzz.dk/system/blog/billeder/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jzz.dk/system/blog/billeder/5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09700" cy="1314450"/>
            <wp:effectExtent l="19050" t="0" r="0" b="0"/>
            <wp:docPr id="20" name="Рисунок 7" descr="http://jzz.dk/system/blog/billeder/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jzz.dk/system/blog/billeder/5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 xml:space="preserve">- Когда можно встретить снежинки, в какое время года? Молодцы только зимой. На мольберте, наверху выкладывает  5 больших снежинок, дети считают.  Внизу 4 маленьких снежинки, дети считают, и делают вывод. Наверху 5, а внизу 4 . Воспитатель, каких больше? Правильно больших.  А на сколько? На один. А, что нужно сделать, чтобы их стало поровну. Правильно, молодцы! Нужно добавить одну или убрать, дети выполняют сказанное. 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- Ребята вы, наверное, устали? Физкультминутка: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- я здороваться люблю дома и на улице. Даже здравствуй, говорю, я соседской курице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Движение руками, как крыльями). Здравствуй солнце золотое! (скрестить запястья). Здравствуй небо голубое! (Руки тянутся вверх) Здравствуй вольный ветерок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Качаем руками вправо, влево). Здравствуй маленький дубок. (Показывают крону дерева). Здравствуй утро! (прав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укой в сторону). Здравствуй день! (левая рука в сторону). Нам здороваться (прижимают руки к груди) не лень (взмах через сторону) 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 xml:space="preserve"> Воспитатель: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 xml:space="preserve">- Смотрите, впереди кочки, дети перепрыгивают через кочки и при этом считают, до пяти. А вот и сказочный лес. Детей встречает лесник.  Дети здороваются! Лесник рассказывает, что в сказочном лесу животные живут в домах с необычными дверями. Скажите, на что похожи двери? Правильно на геометрические фигуры.  Дети рассматривают картину. Делают вывод, что у зайца высокий дом, у лесы ниже, а у белки ещё ниже, самый низкий домик, у мышки, а дверь прямоугольник. Рассматривают дорожки в лес. У зайца широкая тропинка и длинная.  У лесы короче и уже. И самая  узкая и короткая дорожка, у мышки. А вот и лес, о котором говорил лесник. Деревьям, правда, очень холодно, так как нет снега. Давайте ребята утеплим деревья. 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-  Перед вами разный снег, потрогайте его, выберите, который вам понравился, и утепляйте деревья. Лесник благодарит детей. И говорит, что приготовил для них подарки, их можно найти по карте, вот она. Дети выполняют правила карты и находят снежинки.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 xml:space="preserve">- Нам  пора торопится в детский сад, нас там ждут уже давно. Занимают места в автобусе.  Звучит песня «Мы едем в автобусе». Вот мы приехали домой. Скажите, мы с вами путешествовали утром, вечером или ночью. Молодцы, конечно утром. Что мы ребята с вами ещё делаем утром. Чистим зубы, идём в детский сад, играем. 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А что вам в нашем путешествии показалась самым трудным? Ответы детей.   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>- Что было легче всего?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 xml:space="preserve">- А что самым весёлым? 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 xml:space="preserve">Но вот и всё путешествие закончилось, я вас благодарю за внимание.        </w:t>
      </w:r>
    </w:p>
    <w:p w:rsidR="00ED25D3" w:rsidRDefault="00ED25D3" w:rsidP="00ED25D3">
      <w:pPr>
        <w:rPr>
          <w:sz w:val="24"/>
          <w:szCs w:val="24"/>
        </w:rPr>
      </w:pPr>
      <w:r>
        <w:rPr>
          <w:sz w:val="24"/>
          <w:szCs w:val="24"/>
        </w:rPr>
        <w:t xml:space="preserve">        Снежинки на призы:</w:t>
      </w:r>
    </w:p>
    <w:p w:rsidR="00ED25D3" w:rsidRDefault="00ED25D3" w:rsidP="00ED25D3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267075" cy="3352800"/>
            <wp:effectExtent l="19050" t="0" r="9525" b="0"/>
            <wp:docPr id="21" name="Рисунок 21" descr="http://www.mega-mir.com/upload/medialibrary/bfd/gmuxczxxueaywfxz%20mrhmxobj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ega-mir.com/upload/medialibrary/bfd/gmuxczxxueaywfxz%20mrhmxobj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238375" cy="1809750"/>
            <wp:effectExtent l="19050" t="0" r="9525" b="0"/>
            <wp:docPr id="22" name="Рисунок 1" descr="https://im1-tub-ru.yandex.net/i?id=f986182ab01bb284ff86c3f0a598f437&amp;n=33&amp;h=190&amp;w=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1-tub-ru.yandex.net/i?id=f986182ab01bb284ff86c3f0a598f437&amp;n=33&amp;h=190&amp;w=2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</w:p>
    <w:p w:rsidR="00ED25D3" w:rsidRDefault="00ED25D3" w:rsidP="00ED25D3">
      <w:pPr>
        <w:rPr>
          <w:sz w:val="24"/>
          <w:szCs w:val="24"/>
        </w:rPr>
      </w:pPr>
    </w:p>
    <w:p w:rsidR="002C231B" w:rsidRDefault="002C231B"/>
    <w:sectPr w:rsidR="002C231B" w:rsidSect="002C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5D3"/>
    <w:rsid w:val="002C1DB1"/>
    <w:rsid w:val="002C231B"/>
    <w:rsid w:val="003F0CD6"/>
    <w:rsid w:val="00BA6E92"/>
    <w:rsid w:val="00ED25D3"/>
    <w:rsid w:val="00F5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5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1753</Words>
  <Characters>9997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гг</dc:creator>
  <cp:lastModifiedBy>гг</cp:lastModifiedBy>
  <cp:revision>6</cp:revision>
  <cp:lastPrinted>2016-03-12T19:01:00Z</cp:lastPrinted>
  <dcterms:created xsi:type="dcterms:W3CDTF">2016-01-20T21:10:00Z</dcterms:created>
  <dcterms:modified xsi:type="dcterms:W3CDTF">2016-03-12T19:02:00Z</dcterms:modified>
</cp:coreProperties>
</file>