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1B" w:rsidRPr="007273AB" w:rsidRDefault="00F36A1B" w:rsidP="00250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3AB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0B710E" w:rsidRPr="00727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73AB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F36A1B" w:rsidRPr="00250F26" w:rsidRDefault="000B710E" w:rsidP="00F36A1B">
      <w:pPr>
        <w:spacing w:after="0"/>
        <w:rPr>
          <w:sz w:val="28"/>
          <w:szCs w:val="28"/>
        </w:rPr>
      </w:pPr>
      <w:r w:rsidRPr="00250F26"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9"/>
        <w:gridCol w:w="1720"/>
        <w:gridCol w:w="3234"/>
        <w:gridCol w:w="3827"/>
        <w:gridCol w:w="5606"/>
      </w:tblGrid>
      <w:tr w:rsidR="00F36A1B" w:rsidRPr="00CD15EA" w:rsidTr="00250F26">
        <w:trPr>
          <w:trHeight w:val="61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:rsidR="000B710E" w:rsidRDefault="000B710E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234" w:type="dxa"/>
            <w:vMerge w:val="restart"/>
          </w:tcPr>
          <w:p w:rsidR="000B710E" w:rsidRDefault="000B710E" w:rsidP="000B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1B" w:rsidRPr="000B710E" w:rsidRDefault="00F36A1B" w:rsidP="000B71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9433" w:type="dxa"/>
            <w:gridSpan w:val="2"/>
            <w:tcBorders>
              <w:bottom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F36A1B" w:rsidRPr="00CD15EA" w:rsidTr="00250F26">
        <w:trPr>
          <w:trHeight w:val="373"/>
        </w:trPr>
        <w:tc>
          <w:tcPr>
            <w:tcW w:w="399" w:type="dxa"/>
            <w:vMerge/>
            <w:tcBorders>
              <w:right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Учебные действия</w:t>
            </w:r>
          </w:p>
        </w:tc>
        <w:tc>
          <w:tcPr>
            <w:tcW w:w="5606" w:type="dxa"/>
            <w:tcBorders>
              <w:top w:val="single" w:sz="4" w:space="0" w:color="auto"/>
            </w:tcBorders>
          </w:tcPr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  <w:r w:rsidR="001B6E13">
              <w:rPr>
                <w:rFonts w:ascii="Times New Roman" w:hAnsi="Times New Roman" w:cs="Times New Roman"/>
                <w:sz w:val="24"/>
                <w:szCs w:val="24"/>
              </w:rPr>
              <w:t xml:space="preserve">  /УУД</w:t>
            </w:r>
          </w:p>
        </w:tc>
      </w:tr>
      <w:tr w:rsidR="00F36A1B" w:rsidRPr="00CD15EA" w:rsidTr="00250F26">
        <w:tc>
          <w:tcPr>
            <w:tcW w:w="399" w:type="dxa"/>
            <w:tcBorders>
              <w:right w:val="single" w:sz="4" w:space="0" w:color="auto"/>
            </w:tcBorders>
          </w:tcPr>
          <w:p w:rsidR="00F36A1B" w:rsidRPr="00CD15EA" w:rsidRDefault="000B710E" w:rsidP="00523AC6">
            <w:pPr>
              <w:spacing w:after="200" w:line="276" w:lineRule="auto"/>
              <w:ind w:left="-284" w:firstLine="284"/>
            </w:pPr>
            <w:r>
              <w:t>1.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F36A1B" w:rsidRPr="000B710E" w:rsidRDefault="000B710E" w:rsidP="000B710E">
            <w:pPr>
              <w:spacing w:after="200" w:line="276" w:lineRule="auto"/>
              <w:ind w:right="-301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E">
              <w:rPr>
                <w:rFonts w:ascii="Times New Roman" w:hAnsi="Times New Roman" w:cs="Times New Roman"/>
                <w:sz w:val="24"/>
                <w:szCs w:val="24"/>
              </w:rPr>
              <w:t>«Мы рисуем осень»</w:t>
            </w:r>
          </w:p>
        </w:tc>
        <w:tc>
          <w:tcPr>
            <w:tcW w:w="3234" w:type="dxa"/>
          </w:tcPr>
          <w:p w:rsidR="00453F2B" w:rsidRDefault="00453F2B" w:rsidP="00453F2B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«Осень». «И снова осень к нам пришла» </w:t>
            </w:r>
            <w:r w:rsidRPr="00453F2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F2B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  <w:p w:rsidR="00453F2B" w:rsidRPr="00453F2B" w:rsidRDefault="00453F2B" w:rsidP="00453F2B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Осенние подарки природы» - лепка фруктов, овощей с натуры.</w:t>
            </w:r>
            <w:r>
              <w:t xml:space="preserve"> </w:t>
            </w:r>
            <w:r w:rsidRPr="00453F2B">
              <w:rPr>
                <w:rFonts w:ascii="Times New Roman" w:hAnsi="Times New Roman"/>
                <w:sz w:val="24"/>
                <w:szCs w:val="24"/>
              </w:rPr>
              <w:t>«Дары осени</w:t>
            </w:r>
            <w:proofErr w:type="gramStart"/>
            <w:r w:rsidRPr="00453F2B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453F2B">
              <w:rPr>
                <w:rFonts w:ascii="Times New Roman" w:hAnsi="Times New Roman"/>
                <w:sz w:val="24"/>
                <w:szCs w:val="24"/>
              </w:rPr>
              <w:t>рисование с натуры овощей и фруктов.</w:t>
            </w:r>
            <w:r w:rsidRPr="00453F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3F2B">
              <w:rPr>
                <w:rFonts w:ascii="Times New Roman" w:hAnsi="Times New Roman"/>
                <w:bCs/>
                <w:sz w:val="24"/>
                <w:szCs w:val="24"/>
              </w:rPr>
              <w:t>Декоративная работа</w:t>
            </w:r>
          </w:p>
          <w:p w:rsidR="00B66D15" w:rsidRPr="00B66D15" w:rsidRDefault="00453F2B" w:rsidP="00B66D1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«Моя любимая игрушка - матрёшка»</w:t>
            </w:r>
            <w:r w:rsidRPr="00453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тему: </w:t>
            </w:r>
            <w:r w:rsidRPr="00453F2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«Богатый урожай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».</w:t>
            </w:r>
            <w:r w:rsidR="00B66D15">
              <w:t xml:space="preserve"> </w:t>
            </w:r>
            <w:r w:rsidR="00B66D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Декоративная работа</w:t>
            </w:r>
          </w:p>
          <w:p w:rsidR="00F36A1B" w:rsidRDefault="00B66D15" w:rsidP="00B66D15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66D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«Весёлые узоры»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453F2B" w:rsidRPr="00453F2B" w:rsidRDefault="00453F2B" w:rsidP="00453F2B">
            <w:pPr>
              <w:pStyle w:val="a4"/>
            </w:pPr>
          </w:p>
        </w:tc>
        <w:tc>
          <w:tcPr>
            <w:tcW w:w="3827" w:type="dxa"/>
          </w:tcPr>
          <w:p w:rsidR="007273AB" w:rsidRPr="000B710E" w:rsidRDefault="007273AB" w:rsidP="001B6E13">
            <w:pPr>
              <w:spacing w:line="360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A1B" w:rsidRDefault="001B6E13" w:rsidP="001B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Беседа. Работа кистью, карандашом, аквар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лью. Главные цвета (спектр)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Выполнение работы кистью (правила работы). Отработка простейших приемов рис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вания кистью</w:t>
            </w:r>
            <w:proofErr w:type="gramStart"/>
            <w:r w:rsidRPr="001B6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B6E13" w:rsidRPr="001B6E13" w:rsidRDefault="001B6E13" w:rsidP="001B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Лепка. Правила работы с пластилином.</w:t>
            </w:r>
          </w:p>
        </w:tc>
        <w:tc>
          <w:tcPr>
            <w:tcW w:w="5606" w:type="dxa"/>
          </w:tcPr>
          <w:p w:rsidR="00407C0D" w:rsidRPr="00407C0D" w:rsidRDefault="00407C0D" w:rsidP="0040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интерес к изучаемому предмету;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осуществлять действие по образцу и заданному правилу во время рисовальных упражнений;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07C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понятиях «карандаш», «акварель», «гуашь»;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материалом.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2. Логические: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полученную информацию;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и группировать     </w:t>
            </w: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еденные понятия.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07C0D" w:rsidRPr="00407C0D" w:rsidRDefault="00407C0D" w:rsidP="0040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уметь слушать и вступать в диалог;</w:t>
            </w:r>
          </w:p>
          <w:p w:rsidR="00F36A1B" w:rsidRPr="000B710E" w:rsidRDefault="00407C0D" w:rsidP="00407C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C0D">
              <w:rPr>
                <w:rFonts w:ascii="Times New Roman" w:hAnsi="Times New Roman" w:cs="Times New Roman"/>
                <w:sz w:val="24"/>
                <w:szCs w:val="24"/>
              </w:rPr>
              <w:t>- планировать  учебное сотрудничество с учителем и сверстниками – определение цели, функций участников, способов взаимодействия;</w:t>
            </w:r>
          </w:p>
        </w:tc>
      </w:tr>
      <w:tr w:rsidR="00F36A1B" w:rsidRPr="00CD15EA" w:rsidTr="00250F26">
        <w:tc>
          <w:tcPr>
            <w:tcW w:w="399" w:type="dxa"/>
            <w:tcBorders>
              <w:right w:val="single" w:sz="4" w:space="0" w:color="auto"/>
            </w:tcBorders>
          </w:tcPr>
          <w:p w:rsidR="00F36A1B" w:rsidRPr="00CD15EA" w:rsidRDefault="00407C0D" w:rsidP="00523AC6">
            <w:pPr>
              <w:spacing w:after="200" w:line="276" w:lineRule="auto"/>
              <w:ind w:left="-284" w:firstLine="284"/>
            </w:pPr>
            <w:r>
              <w:lastRenderedPageBreak/>
              <w:t>2.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07C0D" w:rsidRPr="000B710E" w:rsidRDefault="00AC484C" w:rsidP="00B31248">
            <w:pPr>
              <w:spacing w:after="200" w:line="276" w:lineRule="auto"/>
              <w:ind w:right="-69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7C0D">
              <w:rPr>
                <w:rFonts w:ascii="Times New Roman" w:hAnsi="Times New Roman" w:cs="Times New Roman"/>
                <w:sz w:val="24"/>
                <w:szCs w:val="24"/>
              </w:rPr>
              <w:t>Мы рисуем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</w:tcPr>
          <w:p w:rsidR="00F011EC" w:rsidRPr="00F011EC" w:rsidRDefault="00F011EC" w:rsidP="00F011EC">
            <w:pPr>
              <w:ind w:left="-5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Мы рисуем сказочную птицу»</w:t>
            </w:r>
            <w:r>
              <w:t xml:space="preserve"> </w:t>
            </w: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представлению.</w:t>
            </w:r>
          </w:p>
          <w:p w:rsidR="00F011EC" w:rsidRPr="00F011EC" w:rsidRDefault="00F011EC" w:rsidP="00F011EC">
            <w:pPr>
              <w:ind w:left="-5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«Мы готовимся к рисованию сказки»- выполнение набросков гуся или лебедя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F011EC" w:rsidRPr="00F011EC" w:rsidRDefault="00F011EC" w:rsidP="00F011EC">
            <w:pPr>
              <w:ind w:left="-5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«Мы готовимся к рисованию сказки» - лепка птиц и животных с натуры, по памяти или по представлению.</w:t>
            </w:r>
            <w:r>
              <w:t xml:space="preserve"> </w:t>
            </w:r>
          </w:p>
          <w:p w:rsidR="00F011EC" w:rsidRPr="00F011EC" w:rsidRDefault="00F011EC" w:rsidP="00F011EC">
            <w:pPr>
              <w:ind w:left="-5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«Гуси-лебеди»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  <w:p w:rsidR="00F36A1B" w:rsidRPr="000B710E" w:rsidRDefault="00F011EC" w:rsidP="00F011EC">
            <w:pPr>
              <w:ind w:left="-5"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«Мы рисуем сказочную ветку».</w:t>
            </w:r>
            <w:r>
              <w:t xml:space="preserve"> </w:t>
            </w: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«Готовимся к встрече сказки в действитель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– праздника Нового года»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F36A1B" w:rsidRPr="001B6E13" w:rsidRDefault="001B6E13" w:rsidP="001B6E1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Просмотр пр</w:t>
            </w:r>
            <w:r w:rsidRPr="001B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B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зентации</w:t>
            </w:r>
            <w:proofErr w:type="gramStart"/>
            <w:r w:rsidRPr="001B6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6E13">
              <w:rPr>
                <w:rFonts w:ascii="Times New Roman" w:hAnsi="Times New Roman"/>
                <w:sz w:val="24"/>
                <w:szCs w:val="24"/>
              </w:rPr>
              <w:t xml:space="preserve"> Выбор формата, составление ко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>м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 xml:space="preserve">позиции. 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>Правила работы акварелью (повторение), в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>ы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 xml:space="preserve">бор </w:t>
            </w:r>
            <w:proofErr w:type="spellStart"/>
            <w:r w:rsidRPr="001B6E13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gramStart"/>
            <w:r w:rsidRPr="001B6E1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B6E13">
              <w:rPr>
                <w:rFonts w:ascii="Times New Roman" w:hAnsi="Times New Roman"/>
                <w:sz w:val="24"/>
                <w:szCs w:val="24"/>
              </w:rPr>
              <w:t>аммы</w:t>
            </w:r>
            <w:proofErr w:type="spellEnd"/>
            <w:r w:rsidRPr="001B6E13">
              <w:rPr>
                <w:rFonts w:ascii="Times New Roman" w:hAnsi="Times New Roman"/>
                <w:sz w:val="24"/>
                <w:szCs w:val="24"/>
              </w:rPr>
              <w:t>. Самостоятельная работа.</w:t>
            </w:r>
          </w:p>
          <w:p w:rsidR="001B6E13" w:rsidRPr="001B6E13" w:rsidRDefault="001B6E13" w:rsidP="001B6E1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B6E13"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r w:rsidRPr="001B6E13">
              <w:rPr>
                <w:rFonts w:ascii="Times New Roman" w:hAnsi="Times New Roman"/>
                <w:sz w:val="24"/>
                <w:szCs w:val="24"/>
              </w:rPr>
              <w:t>Рисование по памяти и представлению</w:t>
            </w:r>
          </w:p>
        </w:tc>
        <w:tc>
          <w:tcPr>
            <w:tcW w:w="5606" w:type="dxa"/>
          </w:tcPr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  <w:b/>
              </w:rPr>
            </w:pPr>
            <w:r w:rsidRPr="00B31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предпосылки для развития творческого воображения;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  <w:b/>
              </w:rPr>
            </w:pPr>
            <w:r w:rsidRPr="00B31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действие по образцу и заданному правилу во время рисовальных упражнений;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31248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проговаривать последовательность действий на уроке.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  <w:b/>
              </w:rPr>
            </w:pPr>
            <w:r w:rsidRPr="00B31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31248" w:rsidRPr="00B31248" w:rsidRDefault="00B31248" w:rsidP="00B31248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31248">
              <w:rPr>
                <w:rFonts w:ascii="Times New Roman" w:eastAsia="Times New Roman" w:hAnsi="Times New Roman" w:cs="Times New Roman"/>
                <w:lang w:eastAsia="ru-RU"/>
              </w:rPr>
              <w:t>Общеучебные</w:t>
            </w:r>
            <w:proofErr w:type="spellEnd"/>
            <w:r w:rsidRPr="00B3124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>2. Логические: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полученную информацию;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сравнивать   и   группировать   произведения   изобразительного искусства (по изобразительным средствам, жанрам и т.д.). 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  <w:b/>
              </w:rPr>
            </w:pPr>
            <w:r w:rsidRPr="00B31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  <w:r w:rsidRPr="00B31248">
              <w:rPr>
                <w:rFonts w:ascii="Times New Roman" w:eastAsia="Calibri" w:hAnsi="Times New Roman" w:cs="Times New Roman"/>
                <w:sz w:val="24"/>
                <w:szCs w:val="24"/>
              </w:rPr>
              <w:t>- участвовать в коллективном обсуждении проблем;</w:t>
            </w:r>
          </w:p>
          <w:p w:rsidR="00B31248" w:rsidRPr="00B31248" w:rsidRDefault="00B31248" w:rsidP="00B3124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постановка вопросов – инициативное сотрудничество в поиске и сборе информации; </w:t>
            </w:r>
          </w:p>
          <w:p w:rsidR="00F36A1B" w:rsidRPr="000B710E" w:rsidRDefault="00F36A1B" w:rsidP="00523AC6">
            <w:pPr>
              <w:spacing w:after="200" w:line="276" w:lineRule="auto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A5" w:rsidRPr="00CD15EA" w:rsidTr="00250F26">
        <w:tc>
          <w:tcPr>
            <w:tcW w:w="399" w:type="dxa"/>
            <w:tcBorders>
              <w:right w:val="single" w:sz="4" w:space="0" w:color="auto"/>
            </w:tcBorders>
          </w:tcPr>
          <w:p w:rsidR="00CD41A5" w:rsidRPr="00CD15EA" w:rsidRDefault="00CD41A5" w:rsidP="00523AC6">
            <w:pPr>
              <w:ind w:left="-284" w:firstLine="284"/>
            </w:pPr>
            <w:r>
              <w:t>3.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CD41A5" w:rsidRPr="000B710E" w:rsidRDefault="00CD41A5" w:rsidP="00F0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1EC"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3234" w:type="dxa"/>
          </w:tcPr>
          <w:p w:rsidR="00CD41A5" w:rsidRPr="00B31248" w:rsidRDefault="00CD41A5" w:rsidP="00B31248">
            <w:pPr>
              <w:pStyle w:val="a4"/>
            </w:pPr>
            <w:r w:rsidRPr="00B31248">
              <w:rPr>
                <w:rFonts w:ascii="Times New Roman" w:hAnsi="Times New Roman"/>
                <w:sz w:val="24"/>
                <w:szCs w:val="24"/>
              </w:rPr>
              <w:t>Рисование на тему:</w:t>
            </w:r>
          </w:p>
          <w:p w:rsidR="00CD41A5" w:rsidRPr="00B31248" w:rsidRDefault="00CD41A5" w:rsidP="00B312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«Зимние развлечения с друзьями»</w:t>
            </w:r>
            <w:r>
              <w:t xml:space="preserve"> </w:t>
            </w:r>
            <w:r w:rsidRPr="00B31248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  <w:p w:rsidR="00CD41A5" w:rsidRPr="00B31248" w:rsidRDefault="00CD41A5" w:rsidP="00B312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1248">
              <w:rPr>
                <w:rFonts w:ascii="Times New Roman" w:hAnsi="Times New Roman"/>
                <w:sz w:val="24"/>
                <w:szCs w:val="24"/>
              </w:rPr>
              <w:t>«Друзья детства» - рисование с натуры игрушечных животных (собаки, кошки, медведя, кролика, белки и т.п.).</w:t>
            </w:r>
            <w:proofErr w:type="gramEnd"/>
          </w:p>
          <w:p w:rsidR="00CD41A5" w:rsidRDefault="00CD41A5" w:rsidP="00CD41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«Художники –  анималисты».</w:t>
            </w:r>
          </w:p>
          <w:p w:rsidR="00CD41A5" w:rsidRDefault="00CD41A5" w:rsidP="00CD41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«Моя любимая игрушка» - вырезание из цветной бумаги силуэтов игрушечных животных.</w:t>
            </w:r>
          </w:p>
          <w:p w:rsidR="00CD41A5" w:rsidRDefault="00CD41A5" w:rsidP="00CD41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любимые животные» - выполнение орнаментальной полосы.</w:t>
            </w:r>
          </w:p>
          <w:p w:rsidR="00CD41A5" w:rsidRDefault="00CD41A5" w:rsidP="00CD41A5">
            <w:pPr>
              <w:pStyle w:val="a4"/>
            </w:pPr>
          </w:p>
          <w:p w:rsidR="00CD41A5" w:rsidRPr="00CD41A5" w:rsidRDefault="00CD41A5" w:rsidP="00CD41A5">
            <w:pPr>
              <w:pStyle w:val="a4"/>
            </w:pPr>
          </w:p>
        </w:tc>
        <w:tc>
          <w:tcPr>
            <w:tcW w:w="3827" w:type="dxa"/>
          </w:tcPr>
          <w:p w:rsidR="001B6E13" w:rsidRPr="001B6E13" w:rsidRDefault="001B6E13" w:rsidP="001B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13" w:rsidRPr="001B6E13" w:rsidRDefault="001B6E13" w:rsidP="001B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13" w:rsidRPr="001B6E13" w:rsidRDefault="001B6E13" w:rsidP="001B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Повторение правил рисования с натуры, ТБ – работа красками.</w:t>
            </w:r>
          </w:p>
          <w:p w:rsidR="00CD41A5" w:rsidRPr="001B6E13" w:rsidRDefault="001B6E13" w:rsidP="001B6E13">
            <w:pPr>
              <w:pStyle w:val="a4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6E13">
              <w:rPr>
                <w:rFonts w:ascii="Times New Roman" w:eastAsiaTheme="minorHAnsi" w:hAnsi="Times New Roman"/>
                <w:sz w:val="24"/>
                <w:szCs w:val="24"/>
              </w:rPr>
              <w:t>Рисование по представлению.</w:t>
            </w:r>
            <w:r w:rsidRPr="001B6E13"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Самостоятельная работа. Беседа.</w:t>
            </w:r>
          </w:p>
          <w:p w:rsidR="001B6E13" w:rsidRPr="001B6E13" w:rsidRDefault="001B6E13" w:rsidP="001B6E13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1B6E13">
              <w:rPr>
                <w:rFonts w:ascii="Times New Roman" w:eastAsiaTheme="minorHAnsi" w:hAnsi="Times New Roman"/>
                <w:sz w:val="24"/>
                <w:szCs w:val="24"/>
              </w:rPr>
              <w:t>Выставка работ.  Вырезание из бумаги. Работа с  бумагой</w:t>
            </w:r>
            <w:proofErr w:type="gramStart"/>
            <w:r w:rsidRPr="001B6E13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1B6E13">
              <w:rPr>
                <w:rFonts w:ascii="Times New Roman" w:eastAsiaTheme="minorHAnsi" w:hAnsi="Times New Roman"/>
                <w:sz w:val="24"/>
                <w:szCs w:val="24"/>
              </w:rPr>
              <w:t>клеем и ножницами.</w:t>
            </w:r>
            <w:bookmarkStart w:id="0" w:name="_GoBack"/>
            <w:bookmarkEnd w:id="0"/>
          </w:p>
        </w:tc>
        <w:tc>
          <w:tcPr>
            <w:tcW w:w="5606" w:type="dxa"/>
          </w:tcPr>
          <w:p w:rsidR="00CD41A5" w:rsidRPr="00840C34" w:rsidRDefault="00CD41A5" w:rsidP="00F530E3">
            <w:pPr>
              <w:pStyle w:val="a4"/>
              <w:rPr>
                <w:b/>
              </w:rPr>
            </w:pPr>
            <w:r w:rsidRPr="00840C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эмоционально-ценностное отношение к окружающему миру (природе, семье, Родине, людям, животным); 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-толерантное принятие разнообразия культурных явлений; </w:t>
            </w:r>
          </w:p>
          <w:p w:rsidR="00CD41A5" w:rsidRPr="00840C34" w:rsidRDefault="00CD41A5" w:rsidP="00F530E3">
            <w:pPr>
              <w:pStyle w:val="a4"/>
              <w:rPr>
                <w:b/>
              </w:rPr>
            </w:pPr>
            <w:r w:rsidRPr="00840C3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действие по образцу и заданному правилу;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CD41A5" w:rsidRPr="00840C34" w:rsidRDefault="00CD41A5" w:rsidP="00F530E3">
            <w:pPr>
              <w:pStyle w:val="a4"/>
              <w:rPr>
                <w:b/>
              </w:rPr>
            </w:pPr>
            <w:r w:rsidRPr="00840C3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узнавать изображенные на картине предметы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вления, действия;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особенностями другого;</w:t>
            </w:r>
          </w:p>
          <w:p w:rsidR="00CD41A5" w:rsidRDefault="00CD41A5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сравнивать и группировать введенные понятия.</w:t>
            </w:r>
          </w:p>
          <w:p w:rsidR="00CD41A5" w:rsidRPr="00840C34" w:rsidRDefault="00CD41A5" w:rsidP="00F530E3">
            <w:pPr>
              <w:pStyle w:val="a4"/>
              <w:rPr>
                <w:b/>
              </w:rPr>
            </w:pPr>
            <w:r w:rsidRPr="00840C34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CD41A5" w:rsidRDefault="00CD41A5" w:rsidP="00F530E3">
            <w:pPr>
              <w:pStyle w:val="a6"/>
              <w:spacing w:after="0"/>
              <w:ind w:left="0"/>
              <w:jc w:val="both"/>
            </w:pPr>
            <w:r>
              <w:t xml:space="preserve">- разрешать конфликты -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CD41A5" w:rsidRDefault="00CD41A5" w:rsidP="00F530E3">
            <w:pPr>
              <w:pStyle w:val="a6"/>
              <w:spacing w:after="0"/>
              <w:ind w:left="0"/>
              <w:jc w:val="both"/>
            </w:pPr>
            <w:r>
              <w:t>- управлять поведением партнера – контроль, коррекция, оценка действий партнера;</w:t>
            </w:r>
          </w:p>
          <w:p w:rsidR="00CD41A5" w:rsidRDefault="00CD41A5" w:rsidP="00F530E3">
            <w:pPr>
              <w:pStyle w:val="a4"/>
            </w:pPr>
          </w:p>
        </w:tc>
      </w:tr>
      <w:tr w:rsidR="00462AC1" w:rsidRPr="00CD15EA" w:rsidTr="00250F26">
        <w:tc>
          <w:tcPr>
            <w:tcW w:w="399" w:type="dxa"/>
            <w:tcBorders>
              <w:right w:val="single" w:sz="4" w:space="0" w:color="auto"/>
            </w:tcBorders>
          </w:tcPr>
          <w:p w:rsidR="00462AC1" w:rsidRPr="00CD15EA" w:rsidRDefault="00462AC1" w:rsidP="00523AC6">
            <w:pPr>
              <w:ind w:left="-284" w:firstLine="284"/>
            </w:pPr>
            <w:r>
              <w:lastRenderedPageBreak/>
              <w:t>4.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462AC1" w:rsidRDefault="00462AC1" w:rsidP="00B31248">
            <w:pPr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начинается </w:t>
            </w:r>
          </w:p>
          <w:p w:rsidR="00462AC1" w:rsidRPr="000B710E" w:rsidRDefault="00462AC1" w:rsidP="00B31248">
            <w:pPr>
              <w:ind w:left="2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Родина?»</w:t>
            </w:r>
          </w:p>
        </w:tc>
        <w:tc>
          <w:tcPr>
            <w:tcW w:w="3234" w:type="dxa"/>
          </w:tcPr>
          <w:p w:rsidR="00462AC1" w:rsidRDefault="00462AC1" w:rsidP="00462AC1">
            <w:pPr>
              <w:suppressAutoHyphens/>
              <w:spacing w:line="100" w:lineRule="atLeas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62A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 чего начинается Родина» </w:t>
            </w:r>
            <w:proofErr w:type="gramStart"/>
            <w:r w:rsidRPr="00462A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</w:t>
            </w:r>
            <w:proofErr w:type="gramEnd"/>
            <w:r w:rsidRPr="00462AC1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на тему.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2A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«Любовь русских художников к России»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  <w:p w:rsidR="00462AC1" w:rsidRDefault="00462AC1" w:rsidP="00462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бабочек.</w:t>
            </w:r>
          </w:p>
          <w:p w:rsidR="00462AC1" w:rsidRDefault="00462AC1" w:rsidP="00462AC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462AC1">
              <w:rPr>
                <w:rFonts w:ascii="Times New Roman" w:hAnsi="Times New Roman"/>
                <w:sz w:val="24"/>
                <w:szCs w:val="24"/>
              </w:rPr>
              <w:t xml:space="preserve">«Цветы нашей Родины» </w:t>
            </w:r>
            <w:proofErr w:type="gramStart"/>
            <w:r w:rsidRPr="00462AC1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462AC1">
              <w:rPr>
                <w:rFonts w:ascii="Times New Roman" w:hAnsi="Times New Roman"/>
                <w:sz w:val="24"/>
                <w:szCs w:val="24"/>
              </w:rPr>
              <w:t>исование с натуры или по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AC1" w:rsidRDefault="00462AC1" w:rsidP="00462AC1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весна!»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ыполнение коллективной работы-фриза (на основе декоративного изображения цветов, бабочек, птиц).</w:t>
            </w:r>
          </w:p>
          <w:p w:rsidR="00462AC1" w:rsidRDefault="00462AC1" w:rsidP="00462AC1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«Праздничный салют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сюжетной аппликации.</w:t>
            </w:r>
          </w:p>
          <w:p w:rsidR="00462AC1" w:rsidRPr="00462AC1" w:rsidRDefault="00462AC1" w:rsidP="00462AC1">
            <w:pPr>
              <w:suppressAutoHyphens/>
              <w:spacing w:line="10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1B6E13" w:rsidRPr="001B6E13" w:rsidRDefault="001B6E13" w:rsidP="001B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13" w:rsidRPr="001B6E13" w:rsidRDefault="001B6E13" w:rsidP="001B6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правил р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E13">
              <w:rPr>
                <w:rFonts w:ascii="Times New Roman" w:hAnsi="Times New Roman" w:cs="Times New Roman"/>
                <w:sz w:val="24"/>
                <w:szCs w:val="24"/>
              </w:rPr>
              <w:t>сования с натуры, ТБ – работа красками.</w:t>
            </w:r>
          </w:p>
          <w:p w:rsidR="00462AC1" w:rsidRPr="001B6E13" w:rsidRDefault="001B6E13" w:rsidP="001B6E13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1B6E13">
              <w:rPr>
                <w:sz w:val="24"/>
                <w:szCs w:val="24"/>
              </w:rPr>
              <w:t xml:space="preserve">Рисование по </w:t>
            </w:r>
            <w:r>
              <w:rPr>
                <w:sz w:val="24"/>
                <w:szCs w:val="24"/>
              </w:rPr>
              <w:t xml:space="preserve">памяти и </w:t>
            </w:r>
            <w:r w:rsidRPr="001B6E13">
              <w:rPr>
                <w:sz w:val="24"/>
                <w:szCs w:val="24"/>
              </w:rPr>
              <w:t>предста</w:t>
            </w:r>
            <w:r w:rsidRPr="001B6E13">
              <w:rPr>
                <w:sz w:val="24"/>
                <w:szCs w:val="24"/>
              </w:rPr>
              <w:t>в</w:t>
            </w:r>
            <w:r w:rsidRPr="001B6E13">
              <w:rPr>
                <w:sz w:val="24"/>
                <w:szCs w:val="24"/>
              </w:rPr>
              <w:t>лению.</w:t>
            </w:r>
            <w:r>
              <w:rPr>
                <w:sz w:val="24"/>
                <w:szCs w:val="24"/>
              </w:rPr>
              <w:t xml:space="preserve"> Беседа. Самостоятельная работа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Выставка работ. Составление сюжетной аппликации. Работа с ножницами и клеем.  Просмотр и обсуждение презентации.</w:t>
            </w:r>
          </w:p>
        </w:tc>
        <w:tc>
          <w:tcPr>
            <w:tcW w:w="5606" w:type="dxa"/>
          </w:tcPr>
          <w:p w:rsidR="00462AC1" w:rsidRDefault="00462AC1" w:rsidP="00F530E3">
            <w:pPr>
              <w:pStyle w:val="a4"/>
            </w:pPr>
            <w:r w:rsidRPr="00462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462AC1" w:rsidRDefault="00462AC1" w:rsidP="00F530E3">
            <w:pPr>
              <w:pStyle w:val="a4"/>
            </w:pPr>
            <w:r>
              <w:rPr>
                <w:rStyle w:val="FontStyle95"/>
                <w:sz w:val="24"/>
                <w:szCs w:val="24"/>
              </w:rPr>
              <w:lastRenderedPageBreak/>
              <w:t xml:space="preserve">-чувство гордости за культуру и искусство Родины, своего народа;   </w:t>
            </w:r>
          </w:p>
          <w:p w:rsidR="00462AC1" w:rsidRDefault="00462AC1" w:rsidP="00F530E3">
            <w:pPr>
              <w:pStyle w:val="a4"/>
            </w:pPr>
            <w:r>
              <w:rPr>
                <w:rStyle w:val="FontStyle95"/>
                <w:sz w:val="24"/>
                <w:szCs w:val="24"/>
              </w:rPr>
              <w:t>-овладение навыками коллективной деятельности в процессе совместной творческой работы;</w:t>
            </w:r>
          </w:p>
          <w:p w:rsidR="00462AC1" w:rsidRPr="00462AC1" w:rsidRDefault="00462AC1" w:rsidP="00F530E3">
            <w:pPr>
              <w:pStyle w:val="a4"/>
              <w:rPr>
                <w:b/>
              </w:rPr>
            </w:pPr>
            <w:r w:rsidRPr="00462AC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462AC1" w:rsidRDefault="00462AC1" w:rsidP="00F530E3">
            <w:pPr>
              <w:pStyle w:val="a4"/>
            </w:pPr>
            <w:r>
              <w:rPr>
                <w:rStyle w:val="FontStyle95"/>
                <w:sz w:val="24"/>
                <w:szCs w:val="24"/>
              </w:rPr>
              <w:t>-</w:t>
            </w:r>
            <w:proofErr w:type="spellStart"/>
            <w:r>
              <w:rPr>
                <w:rStyle w:val="FontStyle95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Style w:val="FontStyle95"/>
                <w:sz w:val="24"/>
                <w:szCs w:val="24"/>
              </w:rPr>
              <w:t xml:space="preserve"> основ художественной культуры,                           - понимание красоты как ценности, потребности в художественном творчестве и в об</w:t>
            </w:r>
            <w:r>
              <w:rPr>
                <w:rStyle w:val="FontStyle95"/>
                <w:sz w:val="24"/>
                <w:szCs w:val="24"/>
              </w:rPr>
              <w:softHyphen/>
              <w:t>щении с искусством;</w:t>
            </w:r>
          </w:p>
          <w:p w:rsidR="00462AC1" w:rsidRPr="00462AC1" w:rsidRDefault="00462AC1" w:rsidP="00F530E3">
            <w:pPr>
              <w:pStyle w:val="a4"/>
              <w:rPr>
                <w:b/>
              </w:rPr>
            </w:pPr>
            <w:r w:rsidRPr="00462AC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62AC1" w:rsidRDefault="00462AC1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2AC1" w:rsidRDefault="00462AC1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 учиться высказывать свое предположение на основе работы с иллюстративным материалом;</w:t>
            </w:r>
          </w:p>
          <w:p w:rsidR="00462AC1" w:rsidRDefault="00462AC1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-передавать в тематическом рисунке пространство.</w:t>
            </w:r>
          </w:p>
          <w:p w:rsidR="00462AC1" w:rsidRDefault="00462AC1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2. Логические:</w:t>
            </w:r>
          </w:p>
          <w:p w:rsidR="00462AC1" w:rsidRDefault="00462AC1" w:rsidP="00F530E3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95"/>
                <w:sz w:val="24"/>
                <w:szCs w:val="24"/>
              </w:rPr>
              <w:t>-анализировать собственную художест</w:t>
            </w:r>
            <w:r>
              <w:rPr>
                <w:rStyle w:val="FontStyle95"/>
                <w:sz w:val="24"/>
                <w:szCs w:val="24"/>
              </w:rPr>
              <w:softHyphen/>
              <w:t xml:space="preserve">венную деятельность и работу одноклассников с позиций творческих задач данной темы, </w:t>
            </w:r>
          </w:p>
          <w:p w:rsidR="00462AC1" w:rsidRPr="00462AC1" w:rsidRDefault="00462AC1" w:rsidP="00F530E3">
            <w:pPr>
              <w:pStyle w:val="a4"/>
              <w:rPr>
                <w:b/>
              </w:rPr>
            </w:pPr>
            <w:r w:rsidRPr="00462AC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462AC1" w:rsidRDefault="00462AC1" w:rsidP="00F530E3">
            <w:pPr>
              <w:pStyle w:val="a6"/>
              <w:spacing w:after="0"/>
              <w:ind w:left="0"/>
              <w:jc w:val="both"/>
            </w:pPr>
            <w:r>
              <w:t>- уметь с достаточной полнотой и точностью выражать свои мысли в соответствии с задачами и 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462AC1" w:rsidRDefault="00462AC1" w:rsidP="00F530E3">
            <w:pPr>
              <w:pStyle w:val="a6"/>
              <w:spacing w:after="0"/>
              <w:ind w:left="0"/>
              <w:jc w:val="both"/>
            </w:pPr>
          </w:p>
          <w:p w:rsidR="00462AC1" w:rsidRDefault="00462AC1" w:rsidP="00F530E3">
            <w:pPr>
              <w:pStyle w:val="a4"/>
            </w:pPr>
          </w:p>
        </w:tc>
      </w:tr>
    </w:tbl>
    <w:p w:rsidR="00F36A1B" w:rsidRPr="00185C4D" w:rsidRDefault="00F36A1B" w:rsidP="00F36A1B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F36A1B" w:rsidRDefault="00F36A1B" w:rsidP="00F36A1B">
      <w:pPr>
        <w:spacing w:after="0"/>
      </w:pPr>
    </w:p>
    <w:sectPr w:rsidR="00F36A1B" w:rsidSect="00F36A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1B"/>
    <w:rsid w:val="000B710E"/>
    <w:rsid w:val="001B6E13"/>
    <w:rsid w:val="00250F26"/>
    <w:rsid w:val="00407C0D"/>
    <w:rsid w:val="00453F2B"/>
    <w:rsid w:val="00462AC1"/>
    <w:rsid w:val="007273AB"/>
    <w:rsid w:val="00840C34"/>
    <w:rsid w:val="00AC484C"/>
    <w:rsid w:val="00B31248"/>
    <w:rsid w:val="00B66D15"/>
    <w:rsid w:val="00CD41A5"/>
    <w:rsid w:val="00DE2BD7"/>
    <w:rsid w:val="00F011EC"/>
    <w:rsid w:val="00F3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453F2B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a5">
    <w:name w:val="Базовый"/>
    <w:rsid w:val="00CD41A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41A5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4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462AC1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1B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453F2B"/>
    <w:pPr>
      <w:suppressAutoHyphens/>
      <w:spacing w:after="0" w:line="100" w:lineRule="atLeast"/>
    </w:pPr>
    <w:rPr>
      <w:rFonts w:ascii="Calibri" w:eastAsia="Calibri" w:hAnsi="Calibri" w:cs="Times New Roman"/>
    </w:rPr>
  </w:style>
  <w:style w:type="paragraph" w:customStyle="1" w:styleId="a5">
    <w:name w:val="Базовый"/>
    <w:rsid w:val="00CD41A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D41A5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4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rsid w:val="00462AC1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1B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cp:lastPrinted>2015-10-11T18:01:00Z</cp:lastPrinted>
  <dcterms:created xsi:type="dcterms:W3CDTF">2014-12-05T16:03:00Z</dcterms:created>
  <dcterms:modified xsi:type="dcterms:W3CDTF">2015-10-11T18:03:00Z</dcterms:modified>
</cp:coreProperties>
</file>