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7A" w:rsidRDefault="004B1F7A" w:rsidP="004B1F7A">
      <w:pPr>
        <w:pStyle w:val="a5"/>
        <w:jc w:val="center"/>
        <w:rPr>
          <w:rFonts w:eastAsia="MS Mincho"/>
          <w:sz w:val="24"/>
          <w:szCs w:val="24"/>
        </w:rPr>
      </w:pPr>
    </w:p>
    <w:p w:rsidR="004B1F7A" w:rsidRDefault="004B1F7A" w:rsidP="004B1F7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 образовательное учреждение</w:t>
      </w:r>
    </w:p>
    <w:p w:rsidR="004B1F7A" w:rsidRDefault="004B1F7A" w:rsidP="004B1F7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№1 города Анадыря»</w:t>
      </w:r>
    </w:p>
    <w:p w:rsidR="004B1F7A" w:rsidRDefault="004B1F7A" w:rsidP="004B1F7A">
      <w:pPr>
        <w:jc w:val="center"/>
        <w:rPr>
          <w:b/>
        </w:rPr>
      </w:pPr>
    </w:p>
    <w:tbl>
      <w:tblPr>
        <w:tblStyle w:val="a6"/>
        <w:tblpPr w:leftFromText="180" w:rightFromText="180" w:vertAnchor="text" w:horzAnchor="page" w:tblpX="1063" w:tblpY="23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4B1F7A" w:rsidTr="004B1F7A">
        <w:trPr>
          <w:trHeight w:val="3036"/>
        </w:trPr>
        <w:tc>
          <w:tcPr>
            <w:tcW w:w="5070" w:type="dxa"/>
          </w:tcPr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Рассмотрено на заседании                                                                               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Методического совета                                                                                        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МБОУ «СОШ №1 г. Анадыря»            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Протокол № _____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   »________ 20_____г.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Зам. директора по НМР 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___________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Шаповалова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Л.В,/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8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4B1F7A" w:rsidTr="004B1F7A">
        <w:trPr>
          <w:trHeight w:val="1956"/>
        </w:trPr>
        <w:tc>
          <w:tcPr>
            <w:tcW w:w="3544" w:type="dxa"/>
          </w:tcPr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Утверждено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Директор школы 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/О.И. Якунина /___________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   »________ 20_____г.</w:t>
            </w:r>
          </w:p>
          <w:p w:rsidR="004B1F7A" w:rsidRDefault="004B1F7A">
            <w:pPr>
              <w:pStyle w:val="a5"/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B1F7A" w:rsidRDefault="004B1F7A" w:rsidP="004B1F7A">
      <w:pPr>
        <w:jc w:val="center"/>
        <w:rPr>
          <w:rFonts w:eastAsiaTheme="minorEastAsia"/>
          <w:b/>
        </w:rPr>
      </w:pPr>
    </w:p>
    <w:p w:rsidR="004B1F7A" w:rsidRDefault="004B1F7A" w:rsidP="004B1F7A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</w:p>
    <w:p w:rsidR="004B1F7A" w:rsidRDefault="004B1F7A" w:rsidP="004B1F7A">
      <w:pPr>
        <w:jc w:val="center"/>
        <w:rPr>
          <w:b/>
        </w:rPr>
      </w:pPr>
      <w:r>
        <w:rPr>
          <w:b/>
        </w:rPr>
        <w:t>ПРОГРАММА</w:t>
      </w:r>
    </w:p>
    <w:p w:rsidR="004B1F7A" w:rsidRDefault="004B1F7A" w:rsidP="004B1F7A">
      <w:pPr>
        <w:jc w:val="center"/>
        <w:rPr>
          <w:b/>
        </w:rPr>
      </w:pPr>
      <w:r>
        <w:rPr>
          <w:b/>
        </w:rPr>
        <w:t>И</w:t>
      </w:r>
    </w:p>
    <w:p w:rsidR="004B1F7A" w:rsidRDefault="004B1F7A" w:rsidP="004B1F7A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4B1F7A" w:rsidRDefault="004B1F7A" w:rsidP="004B1F7A">
      <w:pPr>
        <w:jc w:val="center"/>
        <w:rPr>
          <w:b/>
        </w:rPr>
      </w:pPr>
      <w:r>
        <w:rPr>
          <w:b/>
        </w:rPr>
        <w:t>ЭЛЕКТИВНОГО КУРСА</w:t>
      </w:r>
    </w:p>
    <w:p w:rsidR="004B1F7A" w:rsidRDefault="004B1F7A" w:rsidP="004B1F7A">
      <w:pPr>
        <w:rPr>
          <w:b/>
        </w:rPr>
      </w:pPr>
    </w:p>
    <w:p w:rsidR="004B1F7A" w:rsidRDefault="004B1F7A" w:rsidP="004B1F7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«Население и хозяйство ЧАО»»</w:t>
      </w:r>
    </w:p>
    <w:p w:rsidR="004B1F7A" w:rsidRDefault="004B1F7A" w:rsidP="004B1F7A">
      <w:pPr>
        <w:rPr>
          <w:b/>
          <w:u w:val="single"/>
        </w:rPr>
      </w:pPr>
    </w:p>
    <w:p w:rsidR="004B1F7A" w:rsidRDefault="004B1F7A" w:rsidP="004B1F7A">
      <w:pPr>
        <w:rPr>
          <w:b/>
        </w:rPr>
      </w:pPr>
      <w:r>
        <w:rPr>
          <w:b/>
        </w:rPr>
        <w:t xml:space="preserve">             </w:t>
      </w:r>
    </w:p>
    <w:p w:rsidR="004B1F7A" w:rsidRDefault="004B1F7A" w:rsidP="004B1F7A">
      <w:pPr>
        <w:rPr>
          <w:b/>
        </w:rPr>
      </w:pPr>
      <w:r>
        <w:rPr>
          <w:b/>
        </w:rPr>
        <w:t xml:space="preserve">   </w:t>
      </w:r>
    </w:p>
    <w:p w:rsidR="004B1F7A" w:rsidRDefault="004B1F7A" w:rsidP="004B1F7A">
      <w:pPr>
        <w:rPr>
          <w:b/>
        </w:rPr>
      </w:pPr>
    </w:p>
    <w:p w:rsidR="004B1F7A" w:rsidRDefault="004B1F7A" w:rsidP="004B1F7A">
      <w:pPr>
        <w:rPr>
          <w:b/>
        </w:rPr>
      </w:pPr>
    </w:p>
    <w:p w:rsidR="004B1F7A" w:rsidRDefault="004B1F7A" w:rsidP="004B1F7A">
      <w:pPr>
        <w:rPr>
          <w:b/>
        </w:rPr>
      </w:pPr>
    </w:p>
    <w:p w:rsidR="004B1F7A" w:rsidRDefault="004B1F7A" w:rsidP="004B1F7A">
      <w:pPr>
        <w:rPr>
          <w:b/>
        </w:rPr>
      </w:pPr>
    </w:p>
    <w:p w:rsidR="004B1F7A" w:rsidRDefault="004B1F7A" w:rsidP="004B1F7A">
      <w:pPr>
        <w:rPr>
          <w:b/>
        </w:rPr>
      </w:pPr>
    </w:p>
    <w:p w:rsidR="004B1F7A" w:rsidRDefault="004B1F7A" w:rsidP="004B1F7A">
      <w:pPr>
        <w:rPr>
          <w:b/>
        </w:rPr>
      </w:pPr>
    </w:p>
    <w:p w:rsidR="004B1F7A" w:rsidRDefault="004B1F7A" w:rsidP="004B1F7A">
      <w:pPr>
        <w:rPr>
          <w:b/>
        </w:rPr>
      </w:pPr>
    </w:p>
    <w:p w:rsidR="004B1F7A" w:rsidRDefault="004B1F7A" w:rsidP="004B1F7A">
      <w:pPr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__Кабачкова</w:t>
      </w:r>
      <w:proofErr w:type="spellEnd"/>
      <w:r>
        <w:rPr>
          <w:b/>
        </w:rPr>
        <w:t xml:space="preserve"> Е.Н._________________________</w:t>
      </w:r>
    </w:p>
    <w:p w:rsidR="004B1F7A" w:rsidRDefault="004B1F7A" w:rsidP="004B1F7A">
      <w:pPr>
        <w:jc w:val="center"/>
        <w:rPr>
          <w:b/>
        </w:rPr>
      </w:pPr>
      <w:r>
        <w:rPr>
          <w:b/>
        </w:rPr>
        <w:t>____9__клас</w:t>
      </w:r>
      <w:proofErr w:type="gramStart"/>
      <w:r>
        <w:rPr>
          <w:b/>
        </w:rPr>
        <w:t>с(</w:t>
      </w:r>
      <w:proofErr w:type="spellStart"/>
      <w:proofErr w:type="gramEnd"/>
      <w:r>
        <w:rPr>
          <w:b/>
        </w:rPr>
        <w:t>ы</w:t>
      </w:r>
      <w:proofErr w:type="spellEnd"/>
      <w:r>
        <w:rPr>
          <w:b/>
        </w:rPr>
        <w:t>)</w:t>
      </w:r>
    </w:p>
    <w:p w:rsidR="004B1F7A" w:rsidRDefault="004B1F7A" w:rsidP="004B1F7A">
      <w:pPr>
        <w:rPr>
          <w:b/>
          <w:u w:val="single"/>
        </w:rPr>
      </w:pPr>
    </w:p>
    <w:p w:rsidR="004B1F7A" w:rsidRDefault="004B1F7A" w:rsidP="004B1F7A">
      <w:pPr>
        <w:rPr>
          <w:b/>
        </w:rPr>
      </w:pPr>
    </w:p>
    <w:p w:rsidR="004B1F7A" w:rsidRDefault="004B1F7A" w:rsidP="004B1F7A">
      <w:pPr>
        <w:rPr>
          <w:b/>
        </w:rPr>
      </w:pPr>
      <w:r>
        <w:rPr>
          <w:b/>
        </w:rPr>
        <w:t xml:space="preserve">Общее количество часов по плану:  ___22______часов     </w:t>
      </w:r>
    </w:p>
    <w:p w:rsidR="004B1F7A" w:rsidRDefault="004B1F7A" w:rsidP="004B1F7A">
      <w:pPr>
        <w:rPr>
          <w:b/>
        </w:rPr>
      </w:pPr>
    </w:p>
    <w:p w:rsidR="004B1F7A" w:rsidRDefault="004B1F7A" w:rsidP="004B1F7A">
      <w:pPr>
        <w:rPr>
          <w:rFonts w:asciiTheme="minorHAnsi" w:hAnsiTheme="minorHAnsi" w:cstheme="minorBidi"/>
          <w:b/>
          <w:sz w:val="22"/>
          <w:szCs w:val="22"/>
        </w:rPr>
      </w:pPr>
    </w:p>
    <w:p w:rsidR="004B1F7A" w:rsidRDefault="004B1F7A" w:rsidP="00FC41ED">
      <w:pPr>
        <w:spacing w:line="360" w:lineRule="auto"/>
        <w:ind w:left="-284"/>
        <w:jc w:val="center"/>
        <w:rPr>
          <w:b/>
        </w:rPr>
      </w:pPr>
    </w:p>
    <w:p w:rsidR="004B1F7A" w:rsidRDefault="004B1F7A" w:rsidP="00FC41ED">
      <w:pPr>
        <w:spacing w:line="360" w:lineRule="auto"/>
        <w:ind w:left="-284"/>
        <w:jc w:val="center"/>
        <w:rPr>
          <w:b/>
        </w:rPr>
      </w:pPr>
    </w:p>
    <w:p w:rsidR="004B1F7A" w:rsidRDefault="004B1F7A" w:rsidP="00FC41ED">
      <w:pPr>
        <w:spacing w:line="360" w:lineRule="auto"/>
        <w:ind w:left="-284"/>
        <w:jc w:val="center"/>
        <w:rPr>
          <w:b/>
        </w:rPr>
      </w:pPr>
    </w:p>
    <w:p w:rsidR="004B1F7A" w:rsidRDefault="004B1F7A" w:rsidP="00FC41ED">
      <w:pPr>
        <w:spacing w:line="360" w:lineRule="auto"/>
        <w:ind w:left="-284"/>
        <w:jc w:val="center"/>
        <w:rPr>
          <w:b/>
        </w:rPr>
      </w:pPr>
    </w:p>
    <w:p w:rsidR="004B1F7A" w:rsidRDefault="004B1F7A" w:rsidP="00FC41ED">
      <w:pPr>
        <w:spacing w:line="360" w:lineRule="auto"/>
        <w:ind w:left="-284"/>
        <w:jc w:val="center"/>
        <w:rPr>
          <w:b/>
        </w:rPr>
      </w:pPr>
    </w:p>
    <w:p w:rsidR="004B1F7A" w:rsidRDefault="004B1F7A" w:rsidP="00FC41ED">
      <w:pPr>
        <w:spacing w:line="360" w:lineRule="auto"/>
        <w:ind w:left="-284"/>
        <w:jc w:val="center"/>
        <w:rPr>
          <w:b/>
        </w:rPr>
      </w:pPr>
    </w:p>
    <w:p w:rsidR="004B1F7A" w:rsidRDefault="004B1F7A" w:rsidP="00FC41ED">
      <w:pPr>
        <w:spacing w:line="360" w:lineRule="auto"/>
        <w:ind w:left="-284"/>
        <w:jc w:val="center"/>
        <w:rPr>
          <w:b/>
        </w:rPr>
      </w:pPr>
    </w:p>
    <w:p w:rsidR="004B1F7A" w:rsidRDefault="004B1F7A" w:rsidP="00FC41ED">
      <w:pPr>
        <w:spacing w:line="360" w:lineRule="auto"/>
        <w:ind w:left="-284"/>
        <w:jc w:val="center"/>
        <w:rPr>
          <w:b/>
        </w:rPr>
      </w:pPr>
    </w:p>
    <w:p w:rsidR="004B1F7A" w:rsidRDefault="004B1F7A" w:rsidP="00FC41ED">
      <w:pPr>
        <w:spacing w:line="360" w:lineRule="auto"/>
        <w:ind w:left="-284"/>
        <w:jc w:val="center"/>
        <w:rPr>
          <w:b/>
        </w:rPr>
      </w:pPr>
    </w:p>
    <w:p w:rsidR="00FC41ED" w:rsidRPr="002E4C39" w:rsidRDefault="00FC41ED" w:rsidP="00FC41ED">
      <w:pPr>
        <w:spacing w:line="360" w:lineRule="auto"/>
        <w:ind w:left="-284"/>
        <w:jc w:val="center"/>
        <w:rPr>
          <w:b/>
        </w:rPr>
      </w:pPr>
      <w:r w:rsidRPr="002E4C39">
        <w:rPr>
          <w:b/>
        </w:rPr>
        <w:lastRenderedPageBreak/>
        <w:t xml:space="preserve">Пояснительная записка </w:t>
      </w:r>
    </w:p>
    <w:p w:rsidR="00FC41ED" w:rsidRPr="002E4C39" w:rsidRDefault="00FC41ED" w:rsidP="00FC41ED">
      <w:pPr>
        <w:spacing w:line="360" w:lineRule="auto"/>
        <w:ind w:left="-284"/>
        <w:jc w:val="center"/>
        <w:rPr>
          <w:b/>
        </w:rPr>
      </w:pPr>
    </w:p>
    <w:p w:rsidR="00FC41ED" w:rsidRPr="002E4C39" w:rsidRDefault="00FC41ED" w:rsidP="00FC41ED">
      <w:pPr>
        <w:spacing w:line="360" w:lineRule="auto"/>
        <w:ind w:left="-284"/>
        <w:jc w:val="both"/>
      </w:pPr>
      <w:r w:rsidRPr="002E4C39">
        <w:t xml:space="preserve">           Программа элективного курса «Население и </w:t>
      </w:r>
      <w:r w:rsidR="00262298" w:rsidRPr="002E4C39">
        <w:t>хозяйство</w:t>
      </w:r>
      <w:r w:rsidRPr="002E4C39">
        <w:t xml:space="preserve"> Чукотского автономного округа» предназначена для учащихся 9 класса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 xml:space="preserve">     Комплексный подход в изучении родного края позволит сформировать глубокие знания и умения учащихся краеведческого содержания, так как программа включает характеристику основных объектов населения, культуры, проблемы экологии и экономики.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 xml:space="preserve">     Программа географии родного края личностно-ориентированная. Личностное познание родного края идет от непосредственного восприятия, ощущения к осмыслению. Ученики не только самостоятельно изучают особенности географии своей местности с помощью специально организованных наблюдений, зарисовок, сравнений, проведения практических работ, высказывания собственных гипотез, но и как бы проживают явления природы и культуры, пропуская их через собственное творчество.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 xml:space="preserve">    Курс региональной географии призван удовлетворять социальные потребности, то есть происходит социализация личности учащихся, он также  имеет подлинно страноведческий характер.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 xml:space="preserve">    Элективный курс «Население и экономика Чукотского автономного округа» - это курс с ориентацией на гуманитарный профиль для учащихся 9 класса. Программа элективного курса рассчитана на тех учащихся, которые интересуются историей, географией, культурой, краеведением. Программа нацеливает учащихся на активное познание родного края. Данная программа рассчитана на 22 часа (1 час в неделю). Данный курс является логическим продолжением краеведческого курса об особенностях природы ЧАО, который предлагается учащимся 8 класса. В итоге у учащегося складывается целостное представление о главных особенностях природы, населения, хозяйства субъекта Федерации, в пределах которого они живут и учатся и, возможно, в дальнейшем будут работать в различных сферах хозяйства. </w:t>
      </w:r>
    </w:p>
    <w:p w:rsidR="00FC41ED" w:rsidRPr="002E4C39" w:rsidRDefault="00FC41ED" w:rsidP="00FC41ED">
      <w:pPr>
        <w:spacing w:line="360" w:lineRule="auto"/>
        <w:jc w:val="both"/>
        <w:rPr>
          <w:b/>
        </w:rPr>
      </w:pPr>
      <w:r w:rsidRPr="002E4C39">
        <w:rPr>
          <w:b/>
        </w:rPr>
        <w:t>Цель: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Формирование представлений о Чукотском автономном округе как о целостном и своеобразном природно-хозяйственном регионе РФ.</w:t>
      </w:r>
    </w:p>
    <w:p w:rsidR="00FC41ED" w:rsidRPr="002E4C39" w:rsidRDefault="00FC41ED" w:rsidP="00FC41ED">
      <w:pPr>
        <w:spacing w:line="360" w:lineRule="auto"/>
        <w:jc w:val="both"/>
        <w:rPr>
          <w:b/>
        </w:rPr>
      </w:pPr>
      <w:r w:rsidRPr="002E4C39">
        <w:rPr>
          <w:b/>
        </w:rPr>
        <w:t>Задачи курса</w:t>
      </w:r>
    </w:p>
    <w:p w:rsidR="00FC41ED" w:rsidRPr="002E4C39" w:rsidRDefault="00FC41ED" w:rsidP="00FC41ED">
      <w:pPr>
        <w:spacing w:before="240" w:line="360" w:lineRule="auto"/>
        <w:jc w:val="both"/>
        <w:rPr>
          <w:b/>
        </w:rPr>
      </w:pPr>
      <w:r w:rsidRPr="002E4C39">
        <w:rPr>
          <w:b/>
        </w:rPr>
        <w:t>Общеобразовательные:</w:t>
      </w:r>
    </w:p>
    <w:p w:rsidR="00FC41ED" w:rsidRPr="002E4C39" w:rsidRDefault="00FC41ED" w:rsidP="00FC41ED">
      <w:pPr>
        <w:numPr>
          <w:ilvl w:val="0"/>
          <w:numId w:val="1"/>
        </w:numPr>
        <w:spacing w:before="240" w:line="360" w:lineRule="auto"/>
        <w:jc w:val="both"/>
      </w:pPr>
      <w:r w:rsidRPr="002E4C39">
        <w:t>Обеспечить личностно-ориентированный характер обучения, создать условия для самоопределения и саморазвития личности;</w:t>
      </w:r>
    </w:p>
    <w:p w:rsidR="00FC41ED" w:rsidRPr="002E4C39" w:rsidRDefault="00FC41ED" w:rsidP="00FC41ED">
      <w:pPr>
        <w:numPr>
          <w:ilvl w:val="0"/>
          <w:numId w:val="1"/>
        </w:numPr>
        <w:spacing w:before="240" w:line="360" w:lineRule="auto"/>
        <w:jc w:val="both"/>
      </w:pPr>
      <w:r w:rsidRPr="002E4C39">
        <w:t>Способствовать самоопределению личности в системе социальных, межличностных отношений;</w:t>
      </w:r>
    </w:p>
    <w:p w:rsidR="00FC41ED" w:rsidRPr="002E4C39" w:rsidRDefault="00FC41ED" w:rsidP="00FC41ED">
      <w:pPr>
        <w:numPr>
          <w:ilvl w:val="0"/>
          <w:numId w:val="1"/>
        </w:numPr>
        <w:spacing w:before="240" w:line="360" w:lineRule="auto"/>
        <w:jc w:val="both"/>
      </w:pPr>
      <w:r w:rsidRPr="002E4C39">
        <w:lastRenderedPageBreak/>
        <w:t>Через научность и практическую направленность содержания курса способствовать развитию творческих, исследовательских способностей обучаемых, целенаправленно удовлетворять и развивать их образовательные потребности в исследовании;</w:t>
      </w:r>
    </w:p>
    <w:p w:rsidR="00FC41ED" w:rsidRPr="002E4C39" w:rsidRDefault="00FC41ED" w:rsidP="00FC41ED">
      <w:pPr>
        <w:spacing w:before="240" w:line="360" w:lineRule="auto"/>
        <w:jc w:val="both"/>
        <w:rPr>
          <w:b/>
        </w:rPr>
      </w:pPr>
      <w:r w:rsidRPr="002E4C39">
        <w:rPr>
          <w:b/>
        </w:rPr>
        <w:t>Предметные:</w:t>
      </w:r>
    </w:p>
    <w:p w:rsidR="00FC41ED" w:rsidRPr="002E4C39" w:rsidRDefault="00FC41ED" w:rsidP="00FC41ED">
      <w:pPr>
        <w:numPr>
          <w:ilvl w:val="0"/>
          <w:numId w:val="2"/>
        </w:numPr>
        <w:spacing w:before="240" w:line="360" w:lineRule="auto"/>
        <w:jc w:val="both"/>
      </w:pPr>
      <w:r w:rsidRPr="002E4C39">
        <w:t xml:space="preserve">Сформировать системное представление об особенностях населения и хозяйства Чукотского автономного округа. </w:t>
      </w:r>
    </w:p>
    <w:p w:rsidR="00FC41ED" w:rsidRPr="002E4C39" w:rsidRDefault="00FC41ED" w:rsidP="00FC41ED">
      <w:pPr>
        <w:numPr>
          <w:ilvl w:val="0"/>
          <w:numId w:val="2"/>
        </w:numPr>
        <w:spacing w:before="240" w:line="360" w:lineRule="auto"/>
        <w:jc w:val="both"/>
      </w:pPr>
      <w:r w:rsidRPr="002E4C39">
        <w:t>Показать практическое значение взаимосвязей природных, экономических, социальных, демографических, этнокультурных, геоэкологических явлений на изучаемой территории;</w:t>
      </w:r>
    </w:p>
    <w:p w:rsidR="00FC41ED" w:rsidRPr="002E4C39" w:rsidRDefault="00FC41ED" w:rsidP="00FC41ED">
      <w:pPr>
        <w:numPr>
          <w:ilvl w:val="0"/>
          <w:numId w:val="2"/>
        </w:numPr>
        <w:spacing w:before="240" w:line="360" w:lineRule="auto"/>
        <w:jc w:val="both"/>
      </w:pPr>
      <w:r w:rsidRPr="002E4C39">
        <w:t>Продолжить формирование географической культуры учащихся через приобщение к конкретным знаниям по географии своего населенного пункта;</w:t>
      </w:r>
    </w:p>
    <w:p w:rsidR="00FC41ED" w:rsidRPr="002E4C39" w:rsidRDefault="00FC41ED" w:rsidP="00FC41ED">
      <w:pPr>
        <w:numPr>
          <w:ilvl w:val="0"/>
          <w:numId w:val="2"/>
        </w:numPr>
        <w:spacing w:before="240" w:line="360" w:lineRule="auto"/>
        <w:jc w:val="both"/>
      </w:pPr>
      <w:r w:rsidRPr="002E4C39">
        <w:t>Продолжать развивать умения работать с географо-краеведческими источниками информации, тематическими картами.</w:t>
      </w:r>
    </w:p>
    <w:p w:rsidR="00FC41ED" w:rsidRPr="002E4C39" w:rsidRDefault="00FC41ED" w:rsidP="00FC41ED">
      <w:pPr>
        <w:spacing w:before="240"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2E4C39" w:rsidRDefault="002E4C39" w:rsidP="00FC41ED">
      <w:pPr>
        <w:spacing w:line="360" w:lineRule="auto"/>
        <w:jc w:val="both"/>
        <w:rPr>
          <w:b/>
        </w:rPr>
      </w:pPr>
    </w:p>
    <w:p w:rsidR="002E4C39" w:rsidRDefault="002E4C39" w:rsidP="00FC41ED">
      <w:pPr>
        <w:spacing w:line="360" w:lineRule="auto"/>
        <w:jc w:val="both"/>
        <w:rPr>
          <w:b/>
        </w:rPr>
      </w:pPr>
    </w:p>
    <w:p w:rsidR="002E4C39" w:rsidRDefault="002E4C39" w:rsidP="00FC41ED">
      <w:pPr>
        <w:spacing w:line="360" w:lineRule="auto"/>
        <w:jc w:val="both"/>
        <w:rPr>
          <w:b/>
        </w:rPr>
      </w:pPr>
    </w:p>
    <w:p w:rsidR="002E4C39" w:rsidRDefault="002E4C39" w:rsidP="00FC41ED">
      <w:pPr>
        <w:spacing w:line="360" w:lineRule="auto"/>
        <w:jc w:val="both"/>
        <w:rPr>
          <w:b/>
        </w:rPr>
      </w:pPr>
    </w:p>
    <w:p w:rsidR="002E4C39" w:rsidRDefault="002E4C39" w:rsidP="00FC41ED">
      <w:pPr>
        <w:spacing w:line="360" w:lineRule="auto"/>
        <w:jc w:val="both"/>
        <w:rPr>
          <w:b/>
        </w:rPr>
      </w:pPr>
    </w:p>
    <w:p w:rsidR="002E4C39" w:rsidRDefault="002E4C39" w:rsidP="00FC41ED">
      <w:pPr>
        <w:spacing w:line="360" w:lineRule="auto"/>
        <w:jc w:val="both"/>
        <w:rPr>
          <w:b/>
        </w:rPr>
      </w:pPr>
    </w:p>
    <w:p w:rsidR="002E4C39" w:rsidRDefault="002E4C39" w:rsidP="00FC41ED">
      <w:pPr>
        <w:spacing w:line="360" w:lineRule="auto"/>
        <w:jc w:val="both"/>
        <w:rPr>
          <w:b/>
        </w:rPr>
      </w:pPr>
    </w:p>
    <w:p w:rsidR="00FC41ED" w:rsidRPr="002E4C39" w:rsidRDefault="00FC41ED" w:rsidP="00FC41ED">
      <w:pPr>
        <w:spacing w:line="360" w:lineRule="auto"/>
        <w:jc w:val="both"/>
        <w:rPr>
          <w:b/>
        </w:rPr>
      </w:pPr>
      <w:r w:rsidRPr="002E4C39">
        <w:rPr>
          <w:b/>
        </w:rPr>
        <w:lastRenderedPageBreak/>
        <w:t>Содержание курса</w:t>
      </w:r>
    </w:p>
    <w:p w:rsidR="00FC41ED" w:rsidRPr="002E4C39" w:rsidRDefault="00FC41ED" w:rsidP="00FC41ED">
      <w:pPr>
        <w:spacing w:line="360" w:lineRule="auto"/>
        <w:jc w:val="both"/>
        <w:rPr>
          <w:b/>
        </w:rPr>
      </w:pPr>
      <w:r w:rsidRPr="002E4C39">
        <w:rPr>
          <w:b/>
        </w:rPr>
        <w:t>Раздел 1. Особенности населения ЧАО.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Тема 1. Численность населения, его динамика.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 xml:space="preserve">Численность населения ЧАО по итогам переписи населения в 2010 году, данные на 2013 год. Изменения численности населения с начала 20 века и до начала 21 века. Причины изменений численности населения. Особенности механического и естественного движения населения. Естественный прирост. Миграционный прирост. 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Тема 2. Размещение населения.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Особенности размещения населения по территории округа, понятие «плотность населения». Карта размещение населения ЧАО, ее анализ. Причины, влияющие на размещение населения в пределах округа.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Тема 3. Структура населения.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Характеристика возрастной и половой структуры округа. Понятие «половозрастная пирамида». Сравнение возрастной и половой структуры населения ЧАО и РФ, выявление различий, их причин. Структура занятости населения, ее особенности.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Тема 4. Национальный состав населения.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Понятие «этнос». Народы Чукотки, их количество. Наиболее многочисленные народы, их размещение по территории. Коренные народы ЧАО, их количество, динамика численности с начала 20 по 21 век. Проблемы коренного население Чукотки. Анализ карты «Народы Чукотки».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Тема 5. Социальная сфера и культурная жизнь.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Общая характеристика сфер: образования, здравоохранения, социальной защиты населения. МБОУ «СОШ №1 г. Анадыря» в культурной жизни округа.</w:t>
      </w:r>
    </w:p>
    <w:p w:rsidR="00FC41ED" w:rsidRPr="002E4C39" w:rsidRDefault="00FC41ED" w:rsidP="00FC41ED">
      <w:pPr>
        <w:spacing w:line="360" w:lineRule="auto"/>
        <w:jc w:val="both"/>
        <w:rPr>
          <w:b/>
        </w:rPr>
      </w:pPr>
      <w:r w:rsidRPr="002E4C39">
        <w:rPr>
          <w:b/>
        </w:rPr>
        <w:t>Раздел 2. Особенности промышленности ЧАО.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 xml:space="preserve">Тема 1. Структура хозяйства. 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Выявление отраслей экономики, к которым относятся предприятия округа. Факторы, которые влияют на формирование и размещение предприятий различных отраслей.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 xml:space="preserve">Тема 2. Добывающая промышленность. 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 xml:space="preserve">Добывающая промышленность – ведущая отрасль промышленности Чукотского автономного округа. Характеристика основных отраслей добывающей промышленности ЧАО: золотодобывающая, оловодобывающая, медная промышленность, добыча топливных ресурсов (нефть, газ, уголь). Карта «Минеральные ресурсы ЧАО». Тенденции в развитии добывающих отраслей ЧАО. 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 xml:space="preserve">Тема 3. Топливно-энергетический комплекс. 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Энергосистема ЧАО. Характеристик главных ЭС и ЭЦ округа. Проблемы развития. Альтернативные источники энергии и их использование. Ветровая энергетика, проблемы и перспективы развития.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Тема 4. Рыбный и морской промысел.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lastRenderedPageBreak/>
        <w:t>Лов рыбы – старейшая отрасль Чукотки. Значение морского зверобойного и рыбного промысла для развития экономики округа. Рыбоперерабатывающая промышленность. Характеристика одного из предприятий рыбоперерабатывающей промышленности.</w:t>
      </w:r>
    </w:p>
    <w:p w:rsidR="00FC41ED" w:rsidRPr="002E4C39" w:rsidRDefault="00FC41ED" w:rsidP="00FC41ED">
      <w:pPr>
        <w:spacing w:line="360" w:lineRule="auto"/>
        <w:jc w:val="both"/>
        <w:rPr>
          <w:b/>
        </w:rPr>
      </w:pPr>
      <w:r w:rsidRPr="002E4C39">
        <w:rPr>
          <w:b/>
        </w:rPr>
        <w:t>Раздел 3. Особенности сельского хозяйства ЧАО.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Тема 1. Природные предпосылки для ведения с/х в округе.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Характеристика предпосылок для ведения с/х: суммы температур, коэффициент увлажнения, почвы округа. Климатическая карта, почвенная карта Чукотки.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Тема 2. Отрасли традиционного природопользования.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Оленеводство, значение отрасли, география оленеводства. Поголовье оленей, динамика численности. Проблемы развития оленеводства в округе. Охотничий промысел. Ездовое собаководство. Овощеводство. Перспективы развития растениеводства в округе.</w:t>
      </w:r>
    </w:p>
    <w:p w:rsidR="00FC41ED" w:rsidRPr="002E4C39" w:rsidRDefault="00FC41ED" w:rsidP="00FC41ED">
      <w:pPr>
        <w:spacing w:line="360" w:lineRule="auto"/>
        <w:rPr>
          <w:b/>
        </w:rPr>
      </w:pPr>
      <w:r w:rsidRPr="002E4C39">
        <w:rPr>
          <w:b/>
        </w:rPr>
        <w:t>Раздел 4. Непроизводственная сфера ЧАО.</w:t>
      </w:r>
    </w:p>
    <w:p w:rsidR="00FC41ED" w:rsidRPr="002E4C39" w:rsidRDefault="00FC41ED" w:rsidP="00FC41ED">
      <w:pPr>
        <w:spacing w:line="360" w:lineRule="auto"/>
      </w:pPr>
      <w:r w:rsidRPr="002E4C39">
        <w:t>Тема 1. Транспорт и связь.</w:t>
      </w:r>
    </w:p>
    <w:p w:rsidR="00FC41ED" w:rsidRPr="002E4C39" w:rsidRDefault="00FC41ED" w:rsidP="00FC41ED">
      <w:pPr>
        <w:spacing w:line="360" w:lineRule="auto"/>
      </w:pPr>
      <w:r w:rsidRPr="002E4C39">
        <w:t>Транспорт – звено экономики, без которого практически невозможна жизнедеятельность всего округа. Морской транспорт, главные порты Чукотки. Понятия «грузооборот», «пассажирооборот». Воздушный транспорт. Анадырский аэропорт. Перспективы развития автомобильного и железнодорожного транспорта в ЧАО. Связь.</w:t>
      </w:r>
    </w:p>
    <w:p w:rsidR="00FC41ED" w:rsidRPr="002E4C39" w:rsidRDefault="00FC41ED" w:rsidP="00FC41ED">
      <w:pPr>
        <w:spacing w:line="360" w:lineRule="auto"/>
      </w:pPr>
      <w:r w:rsidRPr="002E4C39">
        <w:t>Тема 2.  Туризм и спорт.</w:t>
      </w:r>
    </w:p>
    <w:p w:rsidR="00FC41ED" w:rsidRPr="002E4C39" w:rsidRDefault="00FC41ED" w:rsidP="00FC41ED">
      <w:pPr>
        <w:spacing w:line="360" w:lineRule="auto"/>
      </w:pPr>
      <w:r w:rsidRPr="002E4C39">
        <w:t>Возможности для развития туризма в ЧАО, перспективы. Главные направления развития туризма в округе.</w:t>
      </w:r>
    </w:p>
    <w:p w:rsidR="00FC41ED" w:rsidRPr="002E4C39" w:rsidRDefault="00FC41ED" w:rsidP="00FC41ED">
      <w:pPr>
        <w:spacing w:line="360" w:lineRule="auto"/>
      </w:pPr>
      <w:r w:rsidRPr="002E4C39">
        <w:t>Тема 3. Внешнеэкономические связи ЧАО.</w:t>
      </w:r>
    </w:p>
    <w:p w:rsidR="00FC41ED" w:rsidRPr="002E4C39" w:rsidRDefault="00FC41ED" w:rsidP="00FC41ED">
      <w:pPr>
        <w:spacing w:line="360" w:lineRule="auto"/>
        <w:sectPr w:rsidR="00FC41ED" w:rsidRPr="002E4C39" w:rsidSect="00B66830">
          <w:pgSz w:w="11906" w:h="16838"/>
          <w:pgMar w:top="568" w:right="850" w:bottom="993" w:left="851" w:header="708" w:footer="708" w:gutter="0"/>
          <w:cols w:space="708"/>
          <w:docGrid w:linePitch="360"/>
        </w:sectPr>
      </w:pPr>
      <w:r w:rsidRPr="002E4C39">
        <w:t>Главные формы внешнеэкономической деятельности Чукотского автономного округа. Страны и регионы, сотрудничающие с Чукотским автономным округом.</w:t>
      </w:r>
    </w:p>
    <w:p w:rsidR="00FC41ED" w:rsidRPr="002E4C39" w:rsidRDefault="00A70757" w:rsidP="00FC41ED">
      <w:pPr>
        <w:jc w:val="center"/>
        <w:rPr>
          <w:b/>
        </w:rPr>
      </w:pPr>
      <w:r w:rsidRPr="002E4C39">
        <w:rPr>
          <w:b/>
        </w:rPr>
        <w:lastRenderedPageBreak/>
        <w:t>Календарно-</w:t>
      </w:r>
      <w:r w:rsidR="00FC41ED" w:rsidRPr="002E4C39">
        <w:rPr>
          <w:b/>
        </w:rPr>
        <w:t>тематический план</w:t>
      </w:r>
    </w:p>
    <w:tbl>
      <w:tblPr>
        <w:tblpPr w:leftFromText="180" w:rightFromText="180" w:vertAnchor="page" w:horzAnchor="margin" w:tblpXSpec="center" w:tblpY="129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993"/>
        <w:gridCol w:w="2693"/>
        <w:gridCol w:w="2693"/>
        <w:gridCol w:w="1985"/>
      </w:tblGrid>
      <w:tr w:rsidR="00A70757" w:rsidRPr="002E4C39" w:rsidTr="00A70757">
        <w:tc>
          <w:tcPr>
            <w:tcW w:w="675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 xml:space="preserve">№ </w:t>
            </w:r>
            <w:proofErr w:type="gramStart"/>
            <w:r w:rsidRPr="002E4C39">
              <w:t>п</w:t>
            </w:r>
            <w:proofErr w:type="gramEnd"/>
            <w:r w:rsidRPr="002E4C39">
              <w:t>/п</w:t>
            </w:r>
          </w:p>
        </w:tc>
        <w:tc>
          <w:tcPr>
            <w:tcW w:w="510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Тема занятия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Кол-во часов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Теория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Практические занятия</w:t>
            </w:r>
          </w:p>
        </w:tc>
        <w:tc>
          <w:tcPr>
            <w:tcW w:w="1985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Дата проведения</w:t>
            </w:r>
          </w:p>
        </w:tc>
      </w:tr>
      <w:tr w:rsidR="00A70757" w:rsidRPr="002E4C39" w:rsidTr="00A70757">
        <w:trPr>
          <w:trHeight w:val="375"/>
        </w:trPr>
        <w:tc>
          <w:tcPr>
            <w:tcW w:w="14142" w:type="dxa"/>
            <w:gridSpan w:val="6"/>
          </w:tcPr>
          <w:p w:rsidR="00A70757" w:rsidRPr="002E4C39" w:rsidRDefault="00A70757" w:rsidP="00A70757">
            <w:pPr>
              <w:spacing w:line="360" w:lineRule="auto"/>
              <w:jc w:val="both"/>
              <w:rPr>
                <w:b/>
              </w:rPr>
            </w:pPr>
            <w:r w:rsidRPr="002E4C39">
              <w:rPr>
                <w:b/>
              </w:rPr>
              <w:t xml:space="preserve">Раздел 1.  Особенности населения ЧАО                      </w:t>
            </w:r>
            <w:r w:rsidR="00E85181" w:rsidRPr="002E4C39">
              <w:rPr>
                <w:b/>
              </w:rPr>
              <w:t>6</w:t>
            </w:r>
            <w:r w:rsidRPr="002E4C39">
              <w:rPr>
                <w:b/>
              </w:rPr>
              <w:t xml:space="preserve"> ч</w:t>
            </w:r>
          </w:p>
        </w:tc>
      </w:tr>
      <w:tr w:rsidR="00A70757" w:rsidRPr="002E4C39" w:rsidTr="00A70757">
        <w:trPr>
          <w:trHeight w:val="466"/>
        </w:trPr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5103" w:type="dxa"/>
          </w:tcPr>
          <w:p w:rsidR="00A70757" w:rsidRPr="002E4C39" w:rsidRDefault="00A70757" w:rsidP="00A70757">
            <w:r w:rsidRPr="002E4C39">
              <w:t>Численность населения, его динамика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A70757" w:rsidRPr="002E4C39" w:rsidTr="00A70757">
        <w:trPr>
          <w:trHeight w:val="466"/>
        </w:trPr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2</w:t>
            </w:r>
          </w:p>
        </w:tc>
        <w:tc>
          <w:tcPr>
            <w:tcW w:w="5103" w:type="dxa"/>
          </w:tcPr>
          <w:p w:rsidR="00A70757" w:rsidRPr="002E4C39" w:rsidRDefault="00A70757" w:rsidP="00A70757">
            <w:r w:rsidRPr="002E4C39">
              <w:t>Размещение населения</w:t>
            </w:r>
          </w:p>
        </w:tc>
        <w:tc>
          <w:tcPr>
            <w:tcW w:w="993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3</w:t>
            </w:r>
          </w:p>
        </w:tc>
        <w:tc>
          <w:tcPr>
            <w:tcW w:w="5103" w:type="dxa"/>
          </w:tcPr>
          <w:p w:rsidR="00A70757" w:rsidRPr="002E4C39" w:rsidRDefault="00A70757" w:rsidP="00E85181">
            <w:r w:rsidRPr="002E4C39">
              <w:t xml:space="preserve">Структура населения. 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E85181" w:rsidRPr="002E4C39" w:rsidTr="00A70757">
        <w:tc>
          <w:tcPr>
            <w:tcW w:w="675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4</w:t>
            </w:r>
          </w:p>
        </w:tc>
        <w:tc>
          <w:tcPr>
            <w:tcW w:w="5103" w:type="dxa"/>
          </w:tcPr>
          <w:p w:rsidR="00E85181" w:rsidRPr="002E4C39" w:rsidRDefault="00E85181" w:rsidP="00A70757">
            <w:r w:rsidRPr="002E4C39">
              <w:t>Анализ половозрастной пирамиды</w:t>
            </w:r>
          </w:p>
        </w:tc>
        <w:tc>
          <w:tcPr>
            <w:tcW w:w="9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1985" w:type="dxa"/>
          </w:tcPr>
          <w:p w:rsidR="00E85181" w:rsidRPr="002E4C39" w:rsidRDefault="00E85181" w:rsidP="00A70757">
            <w:pPr>
              <w:jc w:val="center"/>
            </w:pP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5</w:t>
            </w:r>
          </w:p>
        </w:tc>
        <w:tc>
          <w:tcPr>
            <w:tcW w:w="5103" w:type="dxa"/>
          </w:tcPr>
          <w:p w:rsidR="00A70757" w:rsidRPr="002E4C39" w:rsidRDefault="00A70757" w:rsidP="00A70757">
            <w:r w:rsidRPr="002E4C39">
              <w:t>Национальный состав населения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A70757" w:rsidRPr="002E4C39" w:rsidTr="00A70757">
        <w:trPr>
          <w:trHeight w:val="486"/>
        </w:trPr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6</w:t>
            </w:r>
          </w:p>
        </w:tc>
        <w:tc>
          <w:tcPr>
            <w:tcW w:w="5103" w:type="dxa"/>
          </w:tcPr>
          <w:p w:rsidR="00A70757" w:rsidRPr="002E4C39" w:rsidRDefault="00A70757" w:rsidP="00A70757">
            <w:r w:rsidRPr="002E4C39">
              <w:t>Социальная сфера и культурная жизнь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A70757" w:rsidRPr="002E4C39" w:rsidTr="00A70757">
        <w:tc>
          <w:tcPr>
            <w:tcW w:w="14142" w:type="dxa"/>
            <w:gridSpan w:val="6"/>
          </w:tcPr>
          <w:p w:rsidR="00A70757" w:rsidRPr="002E4C39" w:rsidRDefault="00A70757" w:rsidP="00A70757">
            <w:pPr>
              <w:rPr>
                <w:b/>
              </w:rPr>
            </w:pPr>
            <w:r w:rsidRPr="002E4C39">
              <w:rPr>
                <w:b/>
              </w:rPr>
              <w:t xml:space="preserve">Раздел 2.  Особенности промышленности ЧАО         </w:t>
            </w:r>
            <w:r w:rsidR="00E85181" w:rsidRPr="002E4C39">
              <w:rPr>
                <w:b/>
              </w:rPr>
              <w:t>7</w:t>
            </w:r>
            <w:r w:rsidRPr="002E4C39">
              <w:rPr>
                <w:b/>
              </w:rPr>
              <w:t xml:space="preserve"> ч</w:t>
            </w: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7</w:t>
            </w:r>
          </w:p>
        </w:tc>
        <w:tc>
          <w:tcPr>
            <w:tcW w:w="5103" w:type="dxa"/>
          </w:tcPr>
          <w:p w:rsidR="00A70757" w:rsidRPr="002E4C39" w:rsidRDefault="00A70757" w:rsidP="00A70757">
            <w:r w:rsidRPr="002E4C39">
              <w:t>Структура хозяйства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8</w:t>
            </w:r>
          </w:p>
        </w:tc>
        <w:tc>
          <w:tcPr>
            <w:tcW w:w="5103" w:type="dxa"/>
          </w:tcPr>
          <w:p w:rsidR="00A70757" w:rsidRPr="002E4C39" w:rsidRDefault="00A70757" w:rsidP="00A70757">
            <w:r w:rsidRPr="002E4C39">
              <w:t>Добывающая промышленность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E85181" w:rsidRPr="002E4C39" w:rsidTr="00A70757">
        <w:tc>
          <w:tcPr>
            <w:tcW w:w="675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9</w:t>
            </w:r>
          </w:p>
        </w:tc>
        <w:tc>
          <w:tcPr>
            <w:tcW w:w="5103" w:type="dxa"/>
          </w:tcPr>
          <w:p w:rsidR="00E85181" w:rsidRPr="002E4C39" w:rsidRDefault="00E85181" w:rsidP="00A70757">
            <w:r w:rsidRPr="002E4C39">
              <w:t>Золотодобывающая и медная промышленность ЧАО: проблемы и перспективы развития</w:t>
            </w:r>
          </w:p>
        </w:tc>
        <w:tc>
          <w:tcPr>
            <w:tcW w:w="9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E85181" w:rsidRPr="002E4C39" w:rsidRDefault="00E85181" w:rsidP="00A70757">
            <w:pPr>
              <w:jc w:val="center"/>
            </w:pP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10</w:t>
            </w:r>
          </w:p>
        </w:tc>
        <w:tc>
          <w:tcPr>
            <w:tcW w:w="5103" w:type="dxa"/>
          </w:tcPr>
          <w:p w:rsidR="00A70757" w:rsidRPr="002E4C39" w:rsidRDefault="00A70757" w:rsidP="00E85181">
            <w:r w:rsidRPr="002E4C39">
              <w:t xml:space="preserve">Топливно-энергетический комплекс. 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E85181" w:rsidRPr="002E4C39" w:rsidTr="00A70757">
        <w:tc>
          <w:tcPr>
            <w:tcW w:w="675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11</w:t>
            </w:r>
          </w:p>
        </w:tc>
        <w:tc>
          <w:tcPr>
            <w:tcW w:w="5103" w:type="dxa"/>
          </w:tcPr>
          <w:p w:rsidR="00E85181" w:rsidRPr="002E4C39" w:rsidRDefault="00E85181" w:rsidP="00A70757">
            <w:r w:rsidRPr="002E4C39">
              <w:t xml:space="preserve">Характеристика АЭС и ТЭЦ ЧАО (на примере </w:t>
            </w:r>
            <w:proofErr w:type="spellStart"/>
            <w:r w:rsidRPr="002E4C39">
              <w:t>Билибино</w:t>
            </w:r>
            <w:proofErr w:type="spellEnd"/>
            <w:r w:rsidRPr="002E4C39">
              <w:t xml:space="preserve"> и Анадыря)</w:t>
            </w:r>
          </w:p>
        </w:tc>
        <w:tc>
          <w:tcPr>
            <w:tcW w:w="9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1985" w:type="dxa"/>
          </w:tcPr>
          <w:p w:rsidR="00E85181" w:rsidRPr="002E4C39" w:rsidRDefault="00E85181" w:rsidP="00A70757">
            <w:pPr>
              <w:jc w:val="center"/>
            </w:pPr>
          </w:p>
        </w:tc>
      </w:tr>
      <w:tr w:rsidR="00E85181" w:rsidRPr="002E4C39" w:rsidTr="00A70757">
        <w:tc>
          <w:tcPr>
            <w:tcW w:w="675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12</w:t>
            </w:r>
          </w:p>
        </w:tc>
        <w:tc>
          <w:tcPr>
            <w:tcW w:w="5103" w:type="dxa"/>
          </w:tcPr>
          <w:p w:rsidR="00E85181" w:rsidRPr="002E4C39" w:rsidRDefault="00E85181" w:rsidP="00A70757">
            <w:r w:rsidRPr="002E4C39">
              <w:t>Возможности альтернативной энергетики в ЧАО</w:t>
            </w:r>
          </w:p>
        </w:tc>
        <w:tc>
          <w:tcPr>
            <w:tcW w:w="9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E85181" w:rsidRPr="002E4C39" w:rsidRDefault="00E85181" w:rsidP="00A70757">
            <w:pPr>
              <w:jc w:val="center"/>
            </w:pP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13</w:t>
            </w:r>
          </w:p>
        </w:tc>
        <w:tc>
          <w:tcPr>
            <w:tcW w:w="5103" w:type="dxa"/>
          </w:tcPr>
          <w:p w:rsidR="00A70757" w:rsidRPr="002E4C39" w:rsidRDefault="00A70757" w:rsidP="00A70757">
            <w:r w:rsidRPr="002E4C39">
              <w:t>Рыбный и морской промысел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A70757" w:rsidRPr="002E4C39" w:rsidTr="00A70757">
        <w:tc>
          <w:tcPr>
            <w:tcW w:w="14142" w:type="dxa"/>
            <w:gridSpan w:val="6"/>
          </w:tcPr>
          <w:p w:rsidR="00A70757" w:rsidRPr="002E4C39" w:rsidRDefault="00A70757" w:rsidP="00A70757">
            <w:r w:rsidRPr="002E4C39">
              <w:rPr>
                <w:b/>
              </w:rPr>
              <w:t xml:space="preserve">Раздел 3. Особенности сельского хозяйства ЧАО      </w:t>
            </w:r>
            <w:r w:rsidR="00E85181" w:rsidRPr="002E4C39">
              <w:rPr>
                <w:b/>
              </w:rPr>
              <w:t xml:space="preserve">4 </w:t>
            </w:r>
            <w:r w:rsidRPr="002E4C39">
              <w:rPr>
                <w:b/>
              </w:rPr>
              <w:t>ч</w:t>
            </w: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14</w:t>
            </w:r>
          </w:p>
        </w:tc>
        <w:tc>
          <w:tcPr>
            <w:tcW w:w="5103" w:type="dxa"/>
          </w:tcPr>
          <w:p w:rsidR="00A70757" w:rsidRPr="002E4C39" w:rsidRDefault="00A70757" w:rsidP="00A70757">
            <w:r w:rsidRPr="002E4C39">
              <w:t>Природные предпосылки для ведения с/х в округе. Анализ агроклиматической и почвенной карт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15</w:t>
            </w:r>
          </w:p>
        </w:tc>
        <w:tc>
          <w:tcPr>
            <w:tcW w:w="5103" w:type="dxa"/>
          </w:tcPr>
          <w:p w:rsidR="00A70757" w:rsidRPr="002E4C39" w:rsidRDefault="00A70757" w:rsidP="00A70757">
            <w:r w:rsidRPr="002E4C39">
              <w:t>Отрасли традиционного природопользования</w:t>
            </w:r>
            <w:r w:rsidR="00E85181" w:rsidRPr="002E4C39">
              <w:t>. Оленеводство</w:t>
            </w:r>
          </w:p>
        </w:tc>
        <w:tc>
          <w:tcPr>
            <w:tcW w:w="9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E85181" w:rsidRPr="002E4C39" w:rsidTr="00A70757">
        <w:tc>
          <w:tcPr>
            <w:tcW w:w="675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16</w:t>
            </w:r>
          </w:p>
        </w:tc>
        <w:tc>
          <w:tcPr>
            <w:tcW w:w="5103" w:type="dxa"/>
          </w:tcPr>
          <w:p w:rsidR="00E85181" w:rsidRPr="002E4C39" w:rsidRDefault="00E85181" w:rsidP="00A70757">
            <w:r w:rsidRPr="002E4C39">
              <w:t>Охотничий промысел. Ездовое собаководство</w:t>
            </w:r>
          </w:p>
        </w:tc>
        <w:tc>
          <w:tcPr>
            <w:tcW w:w="9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E85181" w:rsidRPr="002E4C39" w:rsidRDefault="00E85181" w:rsidP="00A70757">
            <w:pPr>
              <w:jc w:val="center"/>
            </w:pPr>
          </w:p>
        </w:tc>
      </w:tr>
      <w:tr w:rsidR="00E85181" w:rsidRPr="002E4C39" w:rsidTr="00A70757">
        <w:tc>
          <w:tcPr>
            <w:tcW w:w="675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lastRenderedPageBreak/>
              <w:t>17</w:t>
            </w:r>
          </w:p>
        </w:tc>
        <w:tc>
          <w:tcPr>
            <w:tcW w:w="5103" w:type="dxa"/>
          </w:tcPr>
          <w:p w:rsidR="00E85181" w:rsidRPr="002E4C39" w:rsidRDefault="00E85181" w:rsidP="00A70757">
            <w:r w:rsidRPr="002E4C39">
              <w:t>Овощеводство. Перспективы развития растениеводства в округе</w:t>
            </w:r>
          </w:p>
        </w:tc>
        <w:tc>
          <w:tcPr>
            <w:tcW w:w="9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E85181" w:rsidRPr="002E4C39" w:rsidRDefault="00E85181" w:rsidP="00A70757">
            <w:pPr>
              <w:jc w:val="center"/>
            </w:pPr>
          </w:p>
        </w:tc>
      </w:tr>
      <w:tr w:rsidR="00A70757" w:rsidRPr="002E4C39" w:rsidTr="00AA5B72">
        <w:tc>
          <w:tcPr>
            <w:tcW w:w="14142" w:type="dxa"/>
            <w:gridSpan w:val="6"/>
          </w:tcPr>
          <w:p w:rsidR="00A70757" w:rsidRPr="002E4C39" w:rsidRDefault="00A70757" w:rsidP="00A70757">
            <w:r w:rsidRPr="002E4C39">
              <w:rPr>
                <w:b/>
              </w:rPr>
              <w:t xml:space="preserve">Раздел 4. Непроизводственная сфера ЧАО    </w:t>
            </w:r>
            <w:r w:rsidR="00E85181" w:rsidRPr="002E4C39">
              <w:rPr>
                <w:b/>
              </w:rPr>
              <w:t xml:space="preserve">             5 ч</w:t>
            </w: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18</w:t>
            </w:r>
          </w:p>
        </w:tc>
        <w:tc>
          <w:tcPr>
            <w:tcW w:w="5103" w:type="dxa"/>
          </w:tcPr>
          <w:p w:rsidR="00A70757" w:rsidRPr="002E4C39" w:rsidRDefault="00982C3B" w:rsidP="00A70757">
            <w:r w:rsidRPr="002E4C39">
              <w:t>Транспорт</w:t>
            </w:r>
          </w:p>
        </w:tc>
        <w:tc>
          <w:tcPr>
            <w:tcW w:w="993" w:type="dxa"/>
          </w:tcPr>
          <w:p w:rsidR="00A70757" w:rsidRPr="002E4C39" w:rsidRDefault="00982C3B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982C3B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A70757" w:rsidRPr="002E4C39" w:rsidTr="00A70757">
        <w:tc>
          <w:tcPr>
            <w:tcW w:w="675" w:type="dxa"/>
          </w:tcPr>
          <w:p w:rsidR="00A70757" w:rsidRPr="002E4C39" w:rsidRDefault="00E85181" w:rsidP="00A70757">
            <w:pPr>
              <w:spacing w:line="360" w:lineRule="auto"/>
              <w:jc w:val="center"/>
            </w:pPr>
            <w:r w:rsidRPr="002E4C39">
              <w:t>19</w:t>
            </w:r>
          </w:p>
        </w:tc>
        <w:tc>
          <w:tcPr>
            <w:tcW w:w="5103" w:type="dxa"/>
          </w:tcPr>
          <w:p w:rsidR="00A70757" w:rsidRPr="002E4C39" w:rsidRDefault="00982C3B" w:rsidP="00A70757">
            <w:r w:rsidRPr="002E4C39">
              <w:t>Связь</w:t>
            </w:r>
          </w:p>
        </w:tc>
        <w:tc>
          <w:tcPr>
            <w:tcW w:w="993" w:type="dxa"/>
          </w:tcPr>
          <w:p w:rsidR="00A70757" w:rsidRPr="002E4C39" w:rsidRDefault="00982C3B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982C3B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A70757" w:rsidRPr="002E4C39" w:rsidRDefault="00A70757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A70757" w:rsidRPr="002E4C39" w:rsidRDefault="00A70757" w:rsidP="00A70757">
            <w:pPr>
              <w:jc w:val="center"/>
            </w:pPr>
          </w:p>
        </w:tc>
      </w:tr>
      <w:tr w:rsidR="00982C3B" w:rsidRPr="002E4C39" w:rsidTr="00A70757">
        <w:tc>
          <w:tcPr>
            <w:tcW w:w="675" w:type="dxa"/>
          </w:tcPr>
          <w:p w:rsidR="00982C3B" w:rsidRPr="002E4C39" w:rsidRDefault="00E85181" w:rsidP="00A70757">
            <w:pPr>
              <w:spacing w:line="360" w:lineRule="auto"/>
              <w:jc w:val="center"/>
            </w:pPr>
            <w:r w:rsidRPr="002E4C39">
              <w:t>20</w:t>
            </w:r>
          </w:p>
        </w:tc>
        <w:tc>
          <w:tcPr>
            <w:tcW w:w="5103" w:type="dxa"/>
          </w:tcPr>
          <w:p w:rsidR="00982C3B" w:rsidRPr="002E4C39" w:rsidRDefault="00982C3B" w:rsidP="00A70757">
            <w:r w:rsidRPr="002E4C39">
              <w:t>Перспективы развития туризма в ЧАО</w:t>
            </w:r>
          </w:p>
        </w:tc>
        <w:tc>
          <w:tcPr>
            <w:tcW w:w="993" w:type="dxa"/>
          </w:tcPr>
          <w:p w:rsidR="00982C3B" w:rsidRPr="002E4C39" w:rsidRDefault="00982C3B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982C3B" w:rsidRPr="002E4C39" w:rsidRDefault="00982C3B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982C3B" w:rsidRPr="002E4C39" w:rsidRDefault="00982C3B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82C3B" w:rsidRPr="002E4C39" w:rsidRDefault="00982C3B" w:rsidP="00A70757">
            <w:pPr>
              <w:jc w:val="center"/>
            </w:pPr>
          </w:p>
        </w:tc>
      </w:tr>
      <w:tr w:rsidR="00982C3B" w:rsidRPr="002E4C39" w:rsidTr="00A70757">
        <w:tc>
          <w:tcPr>
            <w:tcW w:w="675" w:type="dxa"/>
          </w:tcPr>
          <w:p w:rsidR="00982C3B" w:rsidRPr="002E4C39" w:rsidRDefault="00E85181" w:rsidP="00A70757">
            <w:pPr>
              <w:spacing w:line="360" w:lineRule="auto"/>
              <w:jc w:val="center"/>
            </w:pPr>
            <w:r w:rsidRPr="002E4C39">
              <w:t>21</w:t>
            </w:r>
          </w:p>
        </w:tc>
        <w:tc>
          <w:tcPr>
            <w:tcW w:w="5103" w:type="dxa"/>
          </w:tcPr>
          <w:p w:rsidR="00982C3B" w:rsidRPr="002E4C39" w:rsidRDefault="00E85181" w:rsidP="00A70757">
            <w:r w:rsidRPr="002E4C39">
              <w:t>Внешнеэкономические связи ЧАО</w:t>
            </w:r>
          </w:p>
        </w:tc>
        <w:tc>
          <w:tcPr>
            <w:tcW w:w="993" w:type="dxa"/>
          </w:tcPr>
          <w:p w:rsidR="00982C3B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982C3B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982C3B" w:rsidRPr="002E4C39" w:rsidRDefault="00982C3B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982C3B" w:rsidRPr="002E4C39" w:rsidRDefault="00982C3B" w:rsidP="00A70757">
            <w:pPr>
              <w:jc w:val="center"/>
            </w:pPr>
          </w:p>
        </w:tc>
      </w:tr>
      <w:tr w:rsidR="00E85181" w:rsidRPr="002E4C39" w:rsidTr="00A70757">
        <w:tc>
          <w:tcPr>
            <w:tcW w:w="675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22</w:t>
            </w:r>
          </w:p>
        </w:tc>
        <w:tc>
          <w:tcPr>
            <w:tcW w:w="5103" w:type="dxa"/>
          </w:tcPr>
          <w:p w:rsidR="00E85181" w:rsidRPr="002E4C39" w:rsidRDefault="00E85181" w:rsidP="00A70757">
            <w:r w:rsidRPr="002E4C39">
              <w:t>Обобщение: проблемы и перспективы развития ЧАО</w:t>
            </w:r>
          </w:p>
        </w:tc>
        <w:tc>
          <w:tcPr>
            <w:tcW w:w="9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  <w:r w:rsidRPr="002E4C39">
              <w:t>1</w:t>
            </w:r>
          </w:p>
        </w:tc>
        <w:tc>
          <w:tcPr>
            <w:tcW w:w="2693" w:type="dxa"/>
          </w:tcPr>
          <w:p w:rsidR="00E85181" w:rsidRPr="002E4C39" w:rsidRDefault="00E85181" w:rsidP="00A70757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E85181" w:rsidRPr="002E4C39" w:rsidRDefault="00E85181" w:rsidP="00A70757">
            <w:pPr>
              <w:jc w:val="center"/>
            </w:pPr>
          </w:p>
        </w:tc>
      </w:tr>
    </w:tbl>
    <w:p w:rsidR="00FC41ED" w:rsidRPr="002E4C39" w:rsidRDefault="00FC41ED" w:rsidP="00A70757">
      <w:pPr>
        <w:spacing w:line="360" w:lineRule="auto"/>
        <w:rPr>
          <w:b/>
        </w:rPr>
      </w:pPr>
    </w:p>
    <w:p w:rsidR="00FC41ED" w:rsidRPr="002E4C39" w:rsidRDefault="00FC41ED" w:rsidP="00FC41ED"/>
    <w:p w:rsidR="00FC41ED" w:rsidRPr="002E4C39" w:rsidRDefault="00FC41ED" w:rsidP="00FC41ED">
      <w:pPr>
        <w:sectPr w:rsidR="00FC41ED" w:rsidRPr="002E4C39" w:rsidSect="000907C6">
          <w:pgSz w:w="16838" w:h="11906" w:orient="landscape"/>
          <w:pgMar w:top="851" w:right="567" w:bottom="851" w:left="992" w:header="709" w:footer="709" w:gutter="0"/>
          <w:cols w:space="708"/>
          <w:docGrid w:linePitch="360"/>
        </w:sectPr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2E4C39">
        <w:rPr>
          <w:b/>
        </w:rPr>
        <w:lastRenderedPageBreak/>
        <w:t>Требования к знаниям и умениям.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 w:rsidRPr="002E4C39">
        <w:t xml:space="preserve">   </w:t>
      </w:r>
      <w:r w:rsidRPr="002E4C39">
        <w:rPr>
          <w:u w:val="single"/>
        </w:rPr>
        <w:t xml:space="preserve">Учащиеся должны знать:  </w:t>
      </w:r>
    </w:p>
    <w:p w:rsidR="00FC41ED" w:rsidRPr="002E4C39" w:rsidRDefault="00FC41ED" w:rsidP="00E85181">
      <w:pPr>
        <w:spacing w:line="360" w:lineRule="auto"/>
        <w:jc w:val="both"/>
      </w:pPr>
      <w:r w:rsidRPr="002E4C39">
        <w:t xml:space="preserve">- площадь территории </w:t>
      </w:r>
      <w:r w:rsidR="00E85181" w:rsidRPr="002E4C39">
        <w:t>ЧАО</w:t>
      </w:r>
      <w:r w:rsidRPr="002E4C39">
        <w:t>;</w:t>
      </w:r>
    </w:p>
    <w:p w:rsidR="00FC41ED" w:rsidRPr="002E4C39" w:rsidRDefault="00FC41ED" w:rsidP="00E85181">
      <w:pPr>
        <w:spacing w:line="360" w:lineRule="auto"/>
        <w:jc w:val="both"/>
      </w:pPr>
      <w:r w:rsidRPr="002E4C39">
        <w:t>- особенности физик</w:t>
      </w:r>
      <w:proofErr w:type="gramStart"/>
      <w:r w:rsidRPr="002E4C39">
        <w:t>о-</w:t>
      </w:r>
      <w:proofErr w:type="gramEnd"/>
      <w:r w:rsidRPr="002E4C39">
        <w:t xml:space="preserve"> и экономико-географического положения </w:t>
      </w:r>
      <w:r w:rsidR="00E85181" w:rsidRPr="002E4C39">
        <w:t>ЧАО и г. Анадыря</w:t>
      </w:r>
      <w:r w:rsidRPr="002E4C39">
        <w:t>;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численность населения</w:t>
      </w:r>
      <w:r w:rsidR="00E85181" w:rsidRPr="002E4C39">
        <w:t xml:space="preserve"> ЧАО</w:t>
      </w:r>
      <w:r w:rsidRPr="002E4C39">
        <w:t>;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особенности демографической ситуации</w:t>
      </w:r>
      <w:r w:rsidR="00E85181" w:rsidRPr="002E4C39">
        <w:t xml:space="preserve"> в округе</w:t>
      </w:r>
      <w:r w:rsidRPr="002E4C39">
        <w:t>;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развитие АПК, ведущие отрасли хозяйства;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народные промыслы, их особенности;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взаимосвязь сельскохозяйственной деятельности человека с природными условиями, примеры положительного и отрицательного влияния человека на природу;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основные экологические проблемы, пути их решения.</w:t>
      </w:r>
    </w:p>
    <w:p w:rsidR="00E85181" w:rsidRPr="002E4C39" w:rsidRDefault="00E85181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  <w:rPr>
          <w:u w:val="single"/>
        </w:rPr>
      </w:pPr>
      <w:r w:rsidRPr="002E4C39">
        <w:t xml:space="preserve">   </w:t>
      </w:r>
      <w:r w:rsidRPr="002E4C39">
        <w:rPr>
          <w:u w:val="single"/>
        </w:rPr>
        <w:t>Учащиеся должны уметь: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- определять по картам физик</w:t>
      </w:r>
      <w:proofErr w:type="gramStart"/>
      <w:r w:rsidRPr="002E4C39">
        <w:t>о-</w:t>
      </w:r>
      <w:proofErr w:type="gramEnd"/>
      <w:r w:rsidRPr="002E4C39">
        <w:t xml:space="preserve"> и экономико-географическое положение территории </w:t>
      </w:r>
      <w:r w:rsidR="00E85181" w:rsidRPr="002E4C39">
        <w:t>ЧАО и г. Анадыря</w:t>
      </w:r>
      <w:r w:rsidRPr="002E4C39">
        <w:t>;</w:t>
      </w:r>
    </w:p>
    <w:p w:rsidR="00FC41ED" w:rsidRPr="002E4C39" w:rsidRDefault="00FC41ED" w:rsidP="00FC41ED">
      <w:pPr>
        <w:spacing w:line="360" w:lineRule="auto"/>
        <w:jc w:val="both"/>
      </w:pPr>
      <w:r w:rsidRPr="002E4C39">
        <w:t>- определять размеры, протяженность территории;</w:t>
      </w:r>
    </w:p>
    <w:p w:rsidR="00FC41ED" w:rsidRPr="002E4C39" w:rsidRDefault="00E85181" w:rsidP="00FC41ED">
      <w:pPr>
        <w:spacing w:line="360" w:lineRule="auto"/>
        <w:jc w:val="both"/>
      </w:pPr>
      <w:r w:rsidRPr="002E4C39">
        <w:t xml:space="preserve">- </w:t>
      </w:r>
      <w:r w:rsidR="00FC41ED" w:rsidRPr="002E4C39">
        <w:t>работать с различными географическими источниками</w:t>
      </w:r>
      <w:r w:rsidRPr="002E4C39">
        <w:t>;</w:t>
      </w:r>
    </w:p>
    <w:p w:rsidR="00E85181" w:rsidRPr="002E4C39" w:rsidRDefault="00E85181" w:rsidP="00FC41ED">
      <w:pPr>
        <w:spacing w:line="360" w:lineRule="auto"/>
        <w:jc w:val="both"/>
      </w:pPr>
      <w:r w:rsidRPr="002E4C39">
        <w:t>- анализировать половозрастную пирамиду;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оценивать агроклиматические, водные, почвенные, земельные, растительные, животные ресурсы для прогнозирования рационального природопользования</w:t>
      </w:r>
      <w:r w:rsidR="00E85181" w:rsidRPr="002E4C39">
        <w:t xml:space="preserve"> и развития хозяйства в округе</w:t>
      </w:r>
      <w:r w:rsidRPr="002E4C39">
        <w:t>;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выполнять правила природоохранного поведения в повседневной деятельности.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оценивать демографическую ситуацию населения;</w:t>
      </w:r>
    </w:p>
    <w:p w:rsidR="00FC41ED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>- составлять характеристику ЭС;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C41ED" w:rsidRDefault="00FC41ED" w:rsidP="00262298">
      <w:pPr>
        <w:widowControl w:val="0"/>
        <w:autoSpaceDE w:val="0"/>
        <w:autoSpaceDN w:val="0"/>
        <w:adjustRightInd w:val="0"/>
        <w:spacing w:line="360" w:lineRule="auto"/>
      </w:pPr>
    </w:p>
    <w:p w:rsidR="002E4C39" w:rsidRDefault="002E4C39" w:rsidP="00262298">
      <w:pPr>
        <w:widowControl w:val="0"/>
        <w:autoSpaceDE w:val="0"/>
        <w:autoSpaceDN w:val="0"/>
        <w:adjustRightInd w:val="0"/>
        <w:spacing w:line="360" w:lineRule="auto"/>
      </w:pPr>
    </w:p>
    <w:p w:rsidR="002E4C39" w:rsidRDefault="002E4C39" w:rsidP="00262298">
      <w:pPr>
        <w:widowControl w:val="0"/>
        <w:autoSpaceDE w:val="0"/>
        <w:autoSpaceDN w:val="0"/>
        <w:adjustRightInd w:val="0"/>
        <w:spacing w:line="360" w:lineRule="auto"/>
      </w:pPr>
    </w:p>
    <w:p w:rsidR="002E4C39" w:rsidRPr="002E4C39" w:rsidRDefault="002E4C39" w:rsidP="00262298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262298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E4C39">
        <w:rPr>
          <w:b/>
          <w:bCs/>
        </w:rPr>
        <w:lastRenderedPageBreak/>
        <w:t>МЕТОДИЧЕСКИЕ РЕКОМЕНДАЦИИ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E4C39">
        <w:rPr>
          <w:b/>
          <w:bCs/>
        </w:rPr>
        <w:t>ПО ИЗУЧЕНИЮ КУРСА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E4C39">
        <w:rPr>
          <w:b/>
          <w:bCs/>
        </w:rPr>
        <w:t>"</w:t>
      </w:r>
      <w:r w:rsidR="00262298" w:rsidRPr="002E4C39">
        <w:rPr>
          <w:b/>
          <w:bCs/>
        </w:rPr>
        <w:t>Население и хозяйство ЧАО</w:t>
      </w:r>
      <w:r w:rsidRPr="002E4C39">
        <w:rPr>
          <w:b/>
          <w:bCs/>
        </w:rPr>
        <w:t>"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 xml:space="preserve">   В процессе работы по изучению данного курса возможна организация следующих видов работы:</w:t>
      </w:r>
    </w:p>
    <w:p w:rsidR="00262298" w:rsidRPr="002E4C39" w:rsidRDefault="00FC41ED" w:rsidP="0026229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2E4C39">
        <w:t>Проведение картографического анализа.</w:t>
      </w:r>
    </w:p>
    <w:p w:rsidR="00262298" w:rsidRPr="002E4C39" w:rsidRDefault="00FC41ED" w:rsidP="00FC41E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2E4C39">
        <w:t>Выполнение фотографий</w:t>
      </w:r>
      <w:r w:rsidR="00262298" w:rsidRPr="002E4C39">
        <w:t>.</w:t>
      </w:r>
    </w:p>
    <w:p w:rsidR="00FC41ED" w:rsidRPr="002E4C39" w:rsidRDefault="00FC41ED" w:rsidP="00FC41E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2E4C39">
        <w:t xml:space="preserve">Подготовка к выступлению, защита </w:t>
      </w:r>
      <w:r w:rsidR="00262298" w:rsidRPr="002E4C39">
        <w:t>доклада</w:t>
      </w:r>
      <w:r w:rsidRPr="002E4C39">
        <w:t>, презентации.</w:t>
      </w:r>
    </w:p>
    <w:p w:rsidR="00262298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 xml:space="preserve">   7. Осуществление систематизации исследовательских материалов.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 xml:space="preserve">      </w:t>
      </w:r>
    </w:p>
    <w:p w:rsidR="00262298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 xml:space="preserve">   Критериями, позволяющими проводить самостоятельный анализ, по изучению курса, являются:</w:t>
      </w:r>
    </w:p>
    <w:p w:rsidR="00262298" w:rsidRPr="002E4C39" w:rsidRDefault="00FC41ED" w:rsidP="0026229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2E4C39">
        <w:t xml:space="preserve">Создание для учащихся реальных  условий  для проведения самостоятельных исследований. </w:t>
      </w:r>
    </w:p>
    <w:p w:rsidR="00262298" w:rsidRPr="002E4C39" w:rsidRDefault="00FC41ED" w:rsidP="00FC41E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2E4C39">
        <w:t>Соблюдаются принципы добровольности и учета индивидуальных интересов и способностей учащихся при определении (выборе) тем исследовательских заданий</w:t>
      </w:r>
      <w:r w:rsidR="00262298" w:rsidRPr="002E4C39">
        <w:t>.</w:t>
      </w:r>
    </w:p>
    <w:p w:rsidR="00FC41ED" w:rsidRPr="002E4C39" w:rsidRDefault="00FC41ED" w:rsidP="00FC41E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2E4C39">
        <w:t>Учитель непосредственно участвует в исследовательской работе вместе с учащимися.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 xml:space="preserve">   </w:t>
      </w: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FC41ED">
      <w:pPr>
        <w:widowControl w:val="0"/>
        <w:autoSpaceDE w:val="0"/>
        <w:autoSpaceDN w:val="0"/>
        <w:adjustRightInd w:val="0"/>
        <w:spacing w:line="360" w:lineRule="auto"/>
      </w:pPr>
    </w:p>
    <w:p w:rsidR="00262298" w:rsidRPr="002E4C39" w:rsidRDefault="00262298" w:rsidP="00262298">
      <w:pPr>
        <w:widowControl w:val="0"/>
        <w:autoSpaceDE w:val="0"/>
        <w:autoSpaceDN w:val="0"/>
        <w:adjustRightInd w:val="0"/>
        <w:spacing w:line="360" w:lineRule="auto"/>
      </w:pPr>
    </w:p>
    <w:p w:rsidR="002E4C39" w:rsidRDefault="002E4C39" w:rsidP="0026229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2E4C39" w:rsidRDefault="002E4C39" w:rsidP="0026229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2E4C39" w:rsidRDefault="002E4C39" w:rsidP="0026229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2E4C39" w:rsidRDefault="002E4C39" w:rsidP="0026229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2E4C39" w:rsidRDefault="002E4C39" w:rsidP="0026229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FC41ED" w:rsidRPr="002E4C39" w:rsidRDefault="00FC41ED" w:rsidP="0026229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2E4C39">
        <w:rPr>
          <w:b/>
        </w:rPr>
        <w:lastRenderedPageBreak/>
        <w:t>Список литературы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262298" w:rsidRPr="002E4C39" w:rsidRDefault="00262298" w:rsidP="0026229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2E4C39">
        <w:t>Голубчиков Ю.Н. «География Чукотского Автономного округа», М., 2003</w:t>
      </w:r>
    </w:p>
    <w:p w:rsidR="00FC41ED" w:rsidRPr="002E4C39" w:rsidRDefault="00FC41ED" w:rsidP="00FC41E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2E4C39">
        <w:t>Козлова Ю.В. Краеведение. Внеклассная работа по географии.</w:t>
      </w:r>
      <w:r w:rsidR="00262298" w:rsidRPr="002E4C39">
        <w:t xml:space="preserve"> М</w:t>
      </w:r>
      <w:r w:rsidRPr="002E4C39">
        <w:t>.,</w:t>
      </w:r>
      <w:r w:rsidR="00262298" w:rsidRPr="002E4C39">
        <w:t xml:space="preserve"> Творческий центр</w:t>
      </w:r>
      <w:r w:rsidRPr="002E4C39">
        <w:t>,</w:t>
      </w:r>
      <w:r w:rsidR="00262298" w:rsidRPr="002E4C39">
        <w:t xml:space="preserve"> </w:t>
      </w:r>
      <w:r w:rsidRPr="002E4C39">
        <w:t>2007</w:t>
      </w:r>
    </w:p>
    <w:p w:rsidR="00262298" w:rsidRPr="002E4C39" w:rsidRDefault="00262298" w:rsidP="002E4C39">
      <w:pPr>
        <w:widowControl w:val="0"/>
        <w:autoSpaceDE w:val="0"/>
        <w:autoSpaceDN w:val="0"/>
        <w:adjustRightInd w:val="0"/>
        <w:spacing w:line="360" w:lineRule="auto"/>
        <w:ind w:left="360"/>
      </w:pPr>
      <w:bookmarkStart w:id="0" w:name="_GoBack"/>
      <w:bookmarkEnd w:id="0"/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  <w:r w:rsidRPr="002E4C39">
        <w:t xml:space="preserve">     </w:t>
      </w: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widowControl w:val="0"/>
        <w:autoSpaceDE w:val="0"/>
        <w:autoSpaceDN w:val="0"/>
        <w:adjustRightInd w:val="0"/>
        <w:spacing w:line="360" w:lineRule="auto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FC41ED" w:rsidRPr="002E4C39" w:rsidRDefault="00FC41ED" w:rsidP="00FC41ED">
      <w:pPr>
        <w:spacing w:line="360" w:lineRule="auto"/>
        <w:jc w:val="both"/>
      </w:pPr>
    </w:p>
    <w:p w:rsidR="00A27B48" w:rsidRPr="002E4C39" w:rsidRDefault="00A27B48"/>
    <w:sectPr w:rsidR="00A27B48" w:rsidRPr="002E4C39" w:rsidSect="00E851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5F6"/>
    <w:multiLevelType w:val="hybridMultilevel"/>
    <w:tmpl w:val="2BF2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F7D82"/>
    <w:multiLevelType w:val="hybridMultilevel"/>
    <w:tmpl w:val="7684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A57F3"/>
    <w:multiLevelType w:val="hybridMultilevel"/>
    <w:tmpl w:val="375C3212"/>
    <w:lvl w:ilvl="0" w:tplc="F85436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998083A"/>
    <w:multiLevelType w:val="hybridMultilevel"/>
    <w:tmpl w:val="D27C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D2203"/>
    <w:multiLevelType w:val="hybridMultilevel"/>
    <w:tmpl w:val="FC0A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1ED"/>
    <w:rsid w:val="001E5B99"/>
    <w:rsid w:val="00214083"/>
    <w:rsid w:val="002571CE"/>
    <w:rsid w:val="00262298"/>
    <w:rsid w:val="002E4C39"/>
    <w:rsid w:val="004B1F7A"/>
    <w:rsid w:val="00753DAA"/>
    <w:rsid w:val="00982C3B"/>
    <w:rsid w:val="00A27B48"/>
    <w:rsid w:val="00A70757"/>
    <w:rsid w:val="00E85181"/>
    <w:rsid w:val="00EA3BBB"/>
    <w:rsid w:val="00FC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98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4B1F7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4B1F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59"/>
    <w:rsid w:val="004B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309</cp:lastModifiedBy>
  <cp:revision>8</cp:revision>
  <cp:lastPrinted>2014-01-16T23:42:00Z</cp:lastPrinted>
  <dcterms:created xsi:type="dcterms:W3CDTF">2014-01-16T21:13:00Z</dcterms:created>
  <dcterms:modified xsi:type="dcterms:W3CDTF">2015-02-10T20:22:00Z</dcterms:modified>
</cp:coreProperties>
</file>