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t>Тема: «</w:t>
      </w:r>
      <w:r w:rsidRPr="00D75ABF">
        <w:rPr>
          <w:rFonts w:ascii="Times New Roman" w:hAnsi="Times New Roman"/>
          <w:b/>
          <w:sz w:val="28"/>
          <w:szCs w:val="28"/>
        </w:rPr>
        <w:t>Мир тепловых явлений</w:t>
      </w:r>
      <w:r w:rsidRPr="00D75ABF">
        <w:rPr>
          <w:rFonts w:ascii="Times New Roman" w:hAnsi="Times New Roman"/>
          <w:sz w:val="28"/>
          <w:szCs w:val="28"/>
        </w:rPr>
        <w:t>»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t>Тип урока: обобщения и систематизации знаний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hAnsi="Times New Roman"/>
          <w:bCs/>
          <w:sz w:val="28"/>
          <w:szCs w:val="28"/>
        </w:rPr>
        <w:t>Цели урока</w:t>
      </w:r>
      <w:r w:rsidRPr="00D75ABF">
        <w:rPr>
          <w:rFonts w:ascii="Times New Roman" w:hAnsi="Times New Roman"/>
          <w:b/>
          <w:bCs/>
          <w:sz w:val="28"/>
          <w:szCs w:val="28"/>
        </w:rPr>
        <w:t>:</w:t>
      </w:r>
      <w:r w:rsidRPr="00D75ABF">
        <w:rPr>
          <w:rFonts w:ascii="Times New Roman" w:hAnsi="Times New Roman"/>
          <w:bCs/>
          <w:sz w:val="28"/>
          <w:szCs w:val="28"/>
        </w:rPr>
        <w:t xml:space="preserve"> Обобщение и систематизация теоретических и </w:t>
      </w:r>
      <w:r w:rsidRPr="00D75ABF">
        <w:rPr>
          <w:rFonts w:ascii="Times New Roman" w:hAnsi="Times New Roman"/>
          <w:sz w:val="28"/>
          <w:szCs w:val="28"/>
        </w:rPr>
        <w:t xml:space="preserve">практических знаний учащихся о тепловых явлениях; </w:t>
      </w:r>
      <w:r w:rsidRPr="00D75ABF">
        <w:rPr>
          <w:rFonts w:ascii="Times New Roman" w:eastAsia="Times New Roman" w:hAnsi="Times New Roman"/>
          <w:sz w:val="28"/>
          <w:szCs w:val="28"/>
          <w:lang w:eastAsia="ru-RU"/>
        </w:rPr>
        <w:t>применение полученных знаний и умений для решения практических задач повседневной жизни</w:t>
      </w:r>
      <w:proofErr w:type="gramStart"/>
      <w:r w:rsidRPr="00D75ABF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D75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ABF">
        <w:rPr>
          <w:rFonts w:ascii="Times New Roman" w:hAnsi="Times New Roman"/>
          <w:sz w:val="28"/>
          <w:szCs w:val="28"/>
        </w:rPr>
        <w:t>развитие навыков работы в группах на основе раскрытия индивидуальных способностей каждого ученика.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t>Технология: деятельностный подход, проблемный метод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5ABF">
        <w:rPr>
          <w:rFonts w:ascii="Times New Roman" w:hAnsi="Times New Roman"/>
          <w:sz w:val="28"/>
          <w:szCs w:val="28"/>
          <w:lang w:eastAsia="ru-RU"/>
        </w:rPr>
        <w:t>Задачи урока</w:t>
      </w:r>
      <w:r w:rsidRPr="00D75AB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75AB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Познавательные: </w:t>
      </w:r>
      <w:r w:rsidRPr="00D75ABF">
        <w:rPr>
          <w:rFonts w:ascii="Times New Roman" w:hAnsi="Times New Roman"/>
          <w:iCs/>
          <w:sz w:val="28"/>
          <w:szCs w:val="28"/>
          <w:lang w:eastAsia="ru-RU"/>
        </w:rPr>
        <w:t>активизировать</w:t>
      </w:r>
      <w:r w:rsidRPr="00D75ABF">
        <w:rPr>
          <w:rFonts w:ascii="Times New Roman" w:hAnsi="Times New Roman"/>
          <w:sz w:val="28"/>
          <w:szCs w:val="28"/>
          <w:lang w:eastAsia="ru-RU"/>
        </w:rPr>
        <w:t> знания учащихся по теме «Тепловые явления» через учебную деятельность; создать условия контроля (самоконтроля) усвоения знаний и умений.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75ABF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  <w:r w:rsidRPr="00D75ABF">
        <w:rPr>
          <w:rFonts w:ascii="Times New Roman" w:hAnsi="Times New Roman"/>
          <w:sz w:val="28"/>
          <w:szCs w:val="28"/>
          <w:lang w:eastAsia="ru-RU"/>
        </w:rPr>
        <w:t xml:space="preserve"> развивать умения использовать приемы: обобщения, сравнения, выделения главного, переноса знаний в новую ситуацию; </w:t>
      </w:r>
      <w:r w:rsidRPr="00D75ABF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условия для практического применения знаний, умений, навыков по изученным темам; проводить рефлексию своей деятельности; </w:t>
      </w:r>
      <w:r w:rsidRPr="00D75ABF">
        <w:rPr>
          <w:rFonts w:ascii="Times New Roman" w:hAnsi="Times New Roman"/>
          <w:sz w:val="28"/>
          <w:szCs w:val="28"/>
        </w:rPr>
        <w:t>представлять информацию в различных знаковых системах.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75ABF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  <w:r w:rsidRPr="00D75ABF">
        <w:rPr>
          <w:rFonts w:ascii="Times New Roman" w:hAnsi="Times New Roman"/>
          <w:sz w:val="28"/>
          <w:szCs w:val="28"/>
          <w:lang w:eastAsia="ru-RU"/>
        </w:rPr>
        <w:t> </w:t>
      </w:r>
      <w:r w:rsidRPr="00D75ABF">
        <w:rPr>
          <w:rFonts w:ascii="Times New Roman" w:eastAsia="+mn-ea" w:hAnsi="Times New Roman"/>
          <w:sz w:val="28"/>
          <w:szCs w:val="28"/>
          <w:lang w:eastAsia="ru-RU"/>
        </w:rPr>
        <w:t>воспитывать научное мировоззрение учащихся;</w:t>
      </w:r>
      <w:r w:rsidRPr="00D75ABF">
        <w:rPr>
          <w:rFonts w:ascii="Times New Roman" w:hAnsi="Times New Roman"/>
          <w:sz w:val="28"/>
          <w:szCs w:val="28"/>
        </w:rPr>
        <w:t xml:space="preserve"> содействовать воспитанию познавательного интереса учащихся; основ коммуникационного общения, </w:t>
      </w:r>
      <w:r w:rsidRPr="00D75ABF">
        <w:rPr>
          <w:rFonts w:ascii="Times New Roman" w:hAnsi="Times New Roman"/>
          <w:sz w:val="28"/>
          <w:szCs w:val="28"/>
          <w:lang w:eastAsia="ru-RU"/>
        </w:rPr>
        <w:t>активности, организованности, самооценки;</w:t>
      </w:r>
      <w:r w:rsidR="00266D60" w:rsidRPr="00D75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ABF">
        <w:rPr>
          <w:rFonts w:ascii="Times New Roman" w:hAnsi="Times New Roman"/>
          <w:sz w:val="28"/>
          <w:szCs w:val="28"/>
        </w:rPr>
        <w:t xml:space="preserve">создать условия для приобретения убежденности учащихся в познаваемости окружающего мира. 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eastAsia="Times New Roman" w:hAnsi="Times New Roman"/>
          <w:i/>
          <w:kern w:val="16"/>
          <w:sz w:val="28"/>
          <w:szCs w:val="28"/>
          <w:lang w:eastAsia="ru-RU"/>
        </w:rPr>
        <w:t>Ожидаемые результаты</w:t>
      </w:r>
      <w:r w:rsidRPr="00D75ABF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: </w:t>
      </w:r>
      <w:r w:rsidRPr="00D75ABF">
        <w:rPr>
          <w:rFonts w:ascii="Times New Roman" w:eastAsia="+mn-ea" w:hAnsi="Times New Roman"/>
          <w:sz w:val="28"/>
          <w:szCs w:val="28"/>
          <w:lang w:eastAsia="ru-RU"/>
        </w:rPr>
        <w:t xml:space="preserve"> В процессе изучения раздела систематизируются и расширяются представления учащихся о тепловых явлениях, происходит обогащение  опыта учащихся по использованию тепловых явлений в повседневной жизни, воспитывается бережное отношение к окружающей среде</w:t>
      </w:r>
      <w:r w:rsidR="002D07D7" w:rsidRPr="00D75ABF">
        <w:rPr>
          <w:rFonts w:ascii="Times New Roman" w:eastAsia="+mn-ea" w:hAnsi="Times New Roman"/>
          <w:sz w:val="28"/>
          <w:szCs w:val="28"/>
          <w:lang w:eastAsia="ru-RU"/>
        </w:rPr>
        <w:t>.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lastRenderedPageBreak/>
        <w:t>Оборудование: мультимедийное оборудование, лабораторный набор «Тепловые явления»</w:t>
      </w:r>
    </w:p>
    <w:p w:rsidR="002B47BB" w:rsidRPr="00D75ABF" w:rsidRDefault="002B47BB" w:rsidP="002B47BB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t>Формы работы учащихся:</w:t>
      </w:r>
      <w:r w:rsidRPr="00D75ABF">
        <w:rPr>
          <w:rFonts w:ascii="Times New Roman" w:hAnsi="Times New Roman"/>
          <w:i/>
          <w:sz w:val="28"/>
          <w:szCs w:val="28"/>
        </w:rPr>
        <w:t xml:space="preserve"> </w:t>
      </w:r>
      <w:r w:rsidRPr="00D75ABF">
        <w:rPr>
          <w:rFonts w:ascii="Times New Roman" w:hAnsi="Times New Roman"/>
          <w:sz w:val="28"/>
          <w:szCs w:val="28"/>
        </w:rPr>
        <w:t>фронтальная, групповая, индивидуальная.</w:t>
      </w:r>
      <w:r w:rsidRPr="00D75AB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75ABF">
        <w:rPr>
          <w:rFonts w:ascii="Times New Roman" w:eastAsiaTheme="minorHAnsi" w:hAnsi="Times New Roman"/>
          <w:sz w:val="28"/>
          <w:szCs w:val="28"/>
        </w:rPr>
        <w:t xml:space="preserve">Методы и методические приемы: </w:t>
      </w:r>
      <w:proofErr w:type="gramStart"/>
      <w:r w:rsidRPr="00D75ABF">
        <w:rPr>
          <w:rFonts w:ascii="Times New Roman" w:eastAsiaTheme="minorHAnsi" w:hAnsi="Times New Roman"/>
          <w:sz w:val="28"/>
          <w:szCs w:val="28"/>
        </w:rPr>
        <w:t>проблемный</w:t>
      </w:r>
      <w:proofErr w:type="gramEnd"/>
      <w:r w:rsidRPr="00D75ABF">
        <w:rPr>
          <w:rFonts w:ascii="Times New Roman" w:eastAsiaTheme="minorHAnsi" w:hAnsi="Times New Roman"/>
          <w:sz w:val="28"/>
          <w:szCs w:val="28"/>
        </w:rPr>
        <w:t>, ИКТ-технологии</w:t>
      </w:r>
    </w:p>
    <w:p w:rsidR="002B47BB" w:rsidRPr="00D75ABF" w:rsidRDefault="002B47BB" w:rsidP="002B47B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t xml:space="preserve">Раздаточный материал: карточки-задания </w:t>
      </w:r>
    </w:p>
    <w:p w:rsidR="002B47BB" w:rsidRPr="00D75ABF" w:rsidRDefault="002B47BB" w:rsidP="002B47B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5ABF">
        <w:rPr>
          <w:rFonts w:ascii="Times New Roman" w:hAnsi="Times New Roman"/>
          <w:sz w:val="28"/>
          <w:szCs w:val="28"/>
        </w:rPr>
        <w:t>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454"/>
        <w:gridCol w:w="2171"/>
      </w:tblGrid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Постановка проблемы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Презентация учащихся 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Решение проблемной задачи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D75ABF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Подведение итогов. Рефлексия. 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2B47BB" w:rsidRPr="00D75ABF" w:rsidTr="005D611D">
        <w:tc>
          <w:tcPr>
            <w:tcW w:w="946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6454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Информация о домашнем задании</w:t>
            </w:r>
          </w:p>
        </w:tc>
        <w:tc>
          <w:tcPr>
            <w:tcW w:w="2171" w:type="dxa"/>
          </w:tcPr>
          <w:p w:rsidR="002B47BB" w:rsidRPr="00D75ABF" w:rsidRDefault="002B47BB" w:rsidP="005D611D">
            <w:pPr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</w:tbl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7BB" w:rsidRPr="00D75ABF" w:rsidRDefault="002B47BB" w:rsidP="002B47B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75989" w:rsidRDefault="00675989" w:rsidP="002B47BB">
      <w:pPr>
        <w:jc w:val="center"/>
        <w:rPr>
          <w:rFonts w:ascii="Times New Roman" w:hAnsi="Times New Roman"/>
          <w:sz w:val="28"/>
          <w:szCs w:val="28"/>
        </w:rPr>
      </w:pPr>
    </w:p>
    <w:p w:rsidR="00675989" w:rsidRDefault="00675989" w:rsidP="002B47BB">
      <w:pPr>
        <w:jc w:val="center"/>
        <w:rPr>
          <w:rFonts w:ascii="Times New Roman" w:hAnsi="Times New Roman"/>
          <w:sz w:val="28"/>
          <w:szCs w:val="28"/>
        </w:rPr>
      </w:pPr>
    </w:p>
    <w:p w:rsidR="002B47BB" w:rsidRPr="00D75ABF" w:rsidRDefault="002B47BB" w:rsidP="002B47BB">
      <w:pPr>
        <w:jc w:val="center"/>
        <w:rPr>
          <w:rFonts w:ascii="Times New Roman" w:hAnsi="Times New Roman"/>
          <w:sz w:val="28"/>
          <w:szCs w:val="28"/>
        </w:rPr>
      </w:pPr>
      <w:r w:rsidRPr="00D75ABF">
        <w:rPr>
          <w:rFonts w:ascii="Times New Roman" w:hAnsi="Times New Roman"/>
          <w:sz w:val="28"/>
          <w:szCs w:val="28"/>
        </w:rPr>
        <w:lastRenderedPageBreak/>
        <w:t>Этапы и виды деятельности учащихся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5812"/>
        <w:gridCol w:w="3118"/>
      </w:tblGrid>
      <w:tr w:rsidR="00D75ABF" w:rsidRPr="00D75ABF" w:rsidTr="005D611D">
        <w:tc>
          <w:tcPr>
            <w:tcW w:w="1844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5812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D75ABF" w:rsidRPr="00D75ABF" w:rsidTr="005D611D">
        <w:tc>
          <w:tcPr>
            <w:tcW w:w="1844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ABF">
              <w:rPr>
                <w:rFonts w:ascii="Times New Roman" w:hAnsi="Times New Roman"/>
                <w:sz w:val="28"/>
                <w:szCs w:val="28"/>
              </w:rPr>
              <w:t>Организа</w:t>
            </w:r>
            <w:proofErr w:type="spellEnd"/>
            <w:r w:rsidRPr="00D75AB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ABF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Постановка проблемы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ABF">
              <w:rPr>
                <w:rFonts w:ascii="Times New Roman" w:hAnsi="Times New Roman"/>
                <w:sz w:val="28"/>
                <w:szCs w:val="28"/>
              </w:rPr>
              <w:t>Актуализа</w:t>
            </w:r>
            <w:proofErr w:type="spellEnd"/>
            <w:r w:rsidRPr="00D75AB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ABF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Презентация учащихся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Решение проблемной задачи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Выполнение тестов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домашнем задании</w:t>
            </w:r>
          </w:p>
        </w:tc>
        <w:tc>
          <w:tcPr>
            <w:tcW w:w="5812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Здравствуйте, ребята!  Сегодня на уроке    мы обобщим и приведем в систему изученный материал.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экране открывается первый слайд (Слайд 1) – тема урока  «Мир тепловых явлений».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2-  «Поднявшись на семь самых высоких гор семи континентов, я надеялся показать людям, что цели, которые могут казаться недосягаемыми, на самом деле вполне достижимы»– это слова американца Эрика Вейхенмайера, который будучи незрячим, в 2001 г.  покорил Эверест (высота – 8848 м).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вас на столах лежат смайлики. Прикрепите к своей тетради тот, который соответствует вашему настроению на начало урока. (Слайд3)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думаете, одинаковая ли температура у подножия горы и на ее вершине?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температура вершины горы Эверест в июле – </w:t>
            </w:r>
            <w:r w:rsidRPr="00D7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минус 19°C.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подножия Эвереста температура воздуха </w:t>
            </w:r>
            <w:r w:rsidRPr="00D7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30°C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чуть выше его вершины она будет – минус </w:t>
            </w:r>
            <w:r w:rsidRPr="00D7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24°С.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(Слайд 4)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Как  не замерзнуть в горах</w:t>
            </w:r>
            <w:r w:rsidR="006B34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благополучно достичь вершины</w:t>
            </w:r>
            <w:r w:rsidRPr="00D7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Чтобы ответить на этот вопрос, давайте мы с вами вспомним, что  уже знаем и знание 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каких вопросов нам в этом поможет.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 5)  Бли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опрос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Молодцы, ребята! Все отвечали очень хорошо! (Слайд 6 – это мы знаем)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ходу изучения темы вам были даны парные домашние задания по созданию микропрезентаций.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Пожалуйста, покажите свои работы.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Темы презентаций: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изобретения термометра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«Теплопередача в быту и в природе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«Энергия топли</w:t>
            </w:r>
            <w:r w:rsidR="00D73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ва. Альтернативные виды энергии»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2951" w:rsidRDefault="00AF2951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2951" w:rsidRDefault="00AF2951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Большое спасибо. Вы очень хорошо сегодня подготовились, выполнили работу на «отлично».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Итак, что же нужно нам, чтобы не замерзнуть в горах?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 сохранить чай горячим?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рассчитаем количество теплоты, которое получит человек, выпив чашку чая?  Нормальная температура тела человека 36, 6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для этого нам понадобится еще?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демонстрационном столе есть все необходимое для решения вопроса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термос, мерный стакан, термометр).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Результаты измерений и  текст задачи  -  Слайд 7</w:t>
            </w:r>
            <w:r w:rsidR="00AB15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приложение 14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доски решаем задачу с чаем. А остальные учащиеся - в тетрадях решают задачу для молока такой же массы, но взятого при комнатной температуре.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 сравним результаты. Какой можно сделать вывод? (Слайд8  Результаты работы)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 можно тепло одеться?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Какова особенность такой одежды?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какое топливо используют для приготовления пищи?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Сравним по таблице удельную теплоту сгорания  бензина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керосина, дизтоплива, сухого горючего.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слайде 9 – сведения об используемом топливе (Приложение </w:t>
            </w:r>
            <w:r w:rsidR="00AE56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37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Выполните тесты. Обменяйтесь работами. Правильные ответы  на слайде 10.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Поставьте оценку.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Поднимите раскрытую руку у кого оценка «5»,  поднимите  руку, зажатую в кулачок, у кого  - «3» - не поднимайте руку.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Спасибо.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 дела на уроке: (Слайд 11)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тепловых явлений богат и разнообразен. Мы лишь часть этого мира.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считаете</w:t>
            </w:r>
            <w:proofErr w:type="gram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пригодятся полученные знания о тепловых явлениях в жизни?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сегодня поработали не зря!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Прикрепите к своей тетради тот смайлик, который соответствует вашему настроению.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Информацию о домашнем задании найдете на сайте « </w:t>
            </w:r>
            <w:proofErr w:type="spellStart"/>
            <w:r w:rsidRPr="00D75AB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Dnevnik</w:t>
            </w:r>
            <w:proofErr w:type="spell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75AB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Слайд 12</w:t>
            </w:r>
            <w:r w:rsidR="00F37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приложение 17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большое спасибо за работу на  уроке! Берегите свое здоровье!</w:t>
            </w:r>
          </w:p>
        </w:tc>
        <w:tc>
          <w:tcPr>
            <w:tcW w:w="3118" w:type="dxa"/>
          </w:tcPr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</w:t>
            </w:r>
            <w:proofErr w:type="spellStart"/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>приветству</w:t>
            </w:r>
            <w:proofErr w:type="spellEnd"/>
            <w:r w:rsidRPr="00D75ABF">
              <w:rPr>
                <w:rFonts w:ascii="Times New Roman" w:hAnsi="Times New Roman"/>
                <w:sz w:val="28"/>
                <w:szCs w:val="28"/>
              </w:rPr>
              <w:t>-ют</w:t>
            </w:r>
            <w:proofErr w:type="gram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учителя.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Создается эмоциональный настрой, создаются мотивы для работы.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Прикрепляют смайлики (приложение 1</w:t>
            </w:r>
            <w:r w:rsidR="009B60A0" w:rsidRPr="00D75ABF">
              <w:rPr>
                <w:rFonts w:ascii="Times New Roman" w:hAnsi="Times New Roman"/>
                <w:sz w:val="28"/>
                <w:szCs w:val="28"/>
              </w:rPr>
              <w:t>2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Учащиеся высказывают свои предположения. Осмысливают полученную познавательную информацию  (техника активного мышления)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lastRenderedPageBreak/>
              <w:t>Отвечают, используя прием «</w:t>
            </w:r>
            <w:r w:rsidR="009B60A0" w:rsidRPr="00D75ABF">
              <w:rPr>
                <w:rFonts w:ascii="Times New Roman" w:hAnsi="Times New Roman"/>
                <w:sz w:val="28"/>
                <w:szCs w:val="28"/>
              </w:rPr>
              <w:t>цепочка», «</w:t>
            </w:r>
            <w:proofErr w:type="spellStart"/>
            <w:r w:rsidR="009B60A0" w:rsidRPr="00D75ABF">
              <w:rPr>
                <w:rFonts w:ascii="Times New Roman" w:hAnsi="Times New Roman"/>
                <w:sz w:val="28"/>
                <w:szCs w:val="28"/>
              </w:rPr>
              <w:t>эмейка</w:t>
            </w:r>
            <w:proofErr w:type="spellEnd"/>
            <w:r w:rsidR="009B60A0" w:rsidRPr="00D75ABF">
              <w:rPr>
                <w:rFonts w:ascii="Times New Roman" w:hAnsi="Times New Roman"/>
                <w:sz w:val="28"/>
                <w:szCs w:val="28"/>
              </w:rPr>
              <w:t>» (приложение 13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>Учащиеся показывают презентации (Приложение на диске:</w:t>
            </w:r>
            <w:proofErr w:type="gramEnd"/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>Визуальная информация, представленная средствами ИКТ) Показывают работу с информацией и умение работать в парах, самостоятельную работу.</w:t>
            </w:r>
            <w:proofErr w:type="gram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Умение слышать друг друга.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Предлагают свои варианты: тепло одеться, взять с собой горячий чай, приспо</w:t>
            </w:r>
            <w:r w:rsidR="009B60A0" w:rsidRPr="00D75ABF">
              <w:rPr>
                <w:rFonts w:ascii="Times New Roman" w:hAnsi="Times New Roman"/>
                <w:sz w:val="28"/>
                <w:szCs w:val="28"/>
              </w:rPr>
              <w:t xml:space="preserve">собление для приготовления пищи 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>(активная мыслительная деятельность)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0A0" w:rsidRPr="00D75ABF" w:rsidRDefault="009B60A0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0A0" w:rsidRPr="00D75ABF" w:rsidRDefault="009B60A0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0A0" w:rsidRPr="00D75ABF" w:rsidRDefault="009B60A0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0A0" w:rsidRPr="00D75ABF" w:rsidRDefault="009B60A0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lastRenderedPageBreak/>
              <w:t>Взять с собой термос или нагреть чем-нибудь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Дети называют формулу для расчета: </w:t>
            </w:r>
            <w:r w:rsidRPr="00D75ABF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количество теплоты вычисляют по формуле</w:t>
            </w:r>
            <w:r w:rsidRPr="00D75ABF">
              <w:rPr>
                <w:rFonts w:ascii="Times New Roman" w:eastAsia="Times New Roman" w:hAnsi="Times New Roman"/>
                <w:kern w:val="1"/>
                <w:position w:val="-16"/>
                <w:sz w:val="28"/>
                <w:szCs w:val="28"/>
              </w:rPr>
              <w:t xml:space="preserve"> </w:t>
            </w:r>
            <w:r w:rsidRPr="00D75ABF">
              <w:rPr>
                <w:rFonts w:ascii="Times New Roman" w:eastAsia="Times New Roman" w:hAnsi="Times New Roman"/>
                <w:noProof/>
                <w:kern w:val="1"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3F0583ED" wp14:editId="51A2F4F0">
                  <wp:extent cx="9525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Нам нужно знать температуру  чая,  массу чая, удельную теплоемкость воды.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Один учащийся выходит и делает необходимые измерения.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(Работа с таблицей) Находят по таблице удельную теплоемкость воды и молока.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(Сравнение и анализ)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Сравнивают результаты. Делают вывод: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Выпив чашку чая, мы получим больший запас энергии, чем от молока комнатной температуры.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Можно использовать </w:t>
            </w:r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>специальное</w:t>
            </w:r>
            <w:proofErr w:type="gram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термобелье, специальные комбинезоны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Есть хорошие и плохие проводники тепла. Воздух – плохой проводник. Слой воздуха, прилегающий непосредственно к телу, нагревается телом и предохраняет от охлаждения. Холодный    воздух не поступает и не охлаждает тело. 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Высказывают свои версии: бензин,</w:t>
            </w:r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сухое горючее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5ABF">
              <w:rPr>
                <w:rFonts w:ascii="Times New Roman" w:hAnsi="Times New Roman"/>
                <w:sz w:val="28"/>
                <w:szCs w:val="28"/>
              </w:rPr>
              <w:t>Сравнивают</w:t>
            </w:r>
            <w:proofErr w:type="gramEnd"/>
            <w:r w:rsidRPr="00D75ABF">
              <w:rPr>
                <w:rFonts w:ascii="Times New Roman" w:hAnsi="Times New Roman"/>
                <w:sz w:val="28"/>
                <w:szCs w:val="28"/>
              </w:rPr>
              <w:t xml:space="preserve"> делают выводы (работа с таблицей)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Взаимопроверка.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 xml:space="preserve">Выполняют тесты на листах для проверки знаний (приложение </w:t>
            </w:r>
            <w:r w:rsidR="003E53FE">
              <w:rPr>
                <w:rFonts w:ascii="Times New Roman" w:hAnsi="Times New Roman"/>
                <w:sz w:val="28"/>
                <w:szCs w:val="28"/>
              </w:rPr>
              <w:t>1</w:t>
            </w:r>
            <w:r w:rsidR="00F37092">
              <w:rPr>
                <w:rFonts w:ascii="Times New Roman" w:hAnsi="Times New Roman"/>
                <w:sz w:val="28"/>
                <w:szCs w:val="28"/>
              </w:rPr>
              <w:t>6</w:t>
            </w:r>
            <w:r w:rsidRPr="00D75ABF">
              <w:rPr>
                <w:rFonts w:ascii="Times New Roman" w:hAnsi="Times New Roman"/>
                <w:sz w:val="28"/>
                <w:szCs w:val="28"/>
              </w:rPr>
              <w:t>), обмениваются работами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Выставляют оценки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Систематизируют знания: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1.Озадачились на урок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Вспоминали ранее изученный материал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3.Решали первоначальную проблему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4.Решали экспериментальную задачу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5.Выполняли математические расчёты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6.Объясняли явления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7.Отвечали на вопросы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8.Выполняли самостоятельную работу</w:t>
            </w:r>
            <w:r w:rsidRPr="00D7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9.Сами себя оценивали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Дети высказывают положительные ответы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Прикрепляют смайлики</w:t>
            </w: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7BB" w:rsidRPr="00D75ABF" w:rsidRDefault="002B47BB" w:rsidP="005D61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5ABF">
              <w:rPr>
                <w:rFonts w:ascii="Times New Roman" w:hAnsi="Times New Roman"/>
                <w:sz w:val="28"/>
                <w:szCs w:val="28"/>
              </w:rPr>
              <w:t>Записывают  в дневник</w:t>
            </w:r>
          </w:p>
        </w:tc>
      </w:tr>
    </w:tbl>
    <w:p w:rsidR="00A85396" w:rsidRDefault="00A85396"/>
    <w:p w:rsidR="00675989" w:rsidRDefault="00675989" w:rsidP="00675989">
      <w:pPr>
        <w:jc w:val="center"/>
        <w:rPr>
          <w:sz w:val="72"/>
          <w:szCs w:val="72"/>
        </w:rPr>
      </w:pPr>
    </w:p>
    <w:p w:rsidR="00675989" w:rsidRDefault="00675989" w:rsidP="00675989">
      <w:pPr>
        <w:jc w:val="center"/>
        <w:rPr>
          <w:sz w:val="72"/>
          <w:szCs w:val="72"/>
        </w:rPr>
      </w:pPr>
    </w:p>
    <w:p w:rsidR="00675989" w:rsidRDefault="00675989" w:rsidP="00675989">
      <w:pPr>
        <w:jc w:val="center"/>
        <w:rPr>
          <w:sz w:val="72"/>
          <w:szCs w:val="72"/>
        </w:rPr>
      </w:pPr>
    </w:p>
    <w:p w:rsidR="00675989" w:rsidRDefault="00675989" w:rsidP="00675989">
      <w:pPr>
        <w:jc w:val="center"/>
        <w:rPr>
          <w:sz w:val="72"/>
          <w:szCs w:val="72"/>
        </w:rPr>
      </w:pPr>
    </w:p>
    <w:p w:rsidR="00675989" w:rsidRDefault="00675989" w:rsidP="00675989">
      <w:pPr>
        <w:jc w:val="center"/>
        <w:rPr>
          <w:rFonts w:ascii="Times New Roman" w:hAnsi="Times New Roman"/>
          <w:sz w:val="72"/>
          <w:szCs w:val="72"/>
        </w:rPr>
      </w:pPr>
      <w:r w:rsidRPr="008F4522">
        <w:rPr>
          <w:rFonts w:ascii="Times New Roman" w:hAnsi="Times New Roman"/>
          <w:sz w:val="72"/>
          <w:szCs w:val="72"/>
        </w:rPr>
        <w:t>Приложения</w:t>
      </w: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72"/>
          <w:szCs w:val="72"/>
        </w:rPr>
      </w:pPr>
    </w:p>
    <w:p w:rsidR="005E1752" w:rsidRDefault="005E1752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493DD9">
        <w:rPr>
          <w:rFonts w:ascii="Times New Roman" w:hAnsi="Times New Roman"/>
          <w:sz w:val="28"/>
          <w:szCs w:val="28"/>
        </w:rPr>
        <w:t>Приложение 12</w:t>
      </w:r>
    </w:p>
    <w:p w:rsidR="00493DD9" w:rsidRPr="00493DD9" w:rsidRDefault="00493DD9" w:rsidP="00493DD9">
      <w:pPr>
        <w:spacing w:after="270" w:line="270" w:lineRule="atLeast"/>
        <w:jc w:val="center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Блиц – опрос  (прием «цепочка», «змейка»)</w:t>
      </w:r>
    </w:p>
    <w:p w:rsidR="00493DD9" w:rsidRPr="00493DD9" w:rsidRDefault="00493DD9" w:rsidP="00493DD9">
      <w:pPr>
        <w:spacing w:after="270" w:line="270" w:lineRule="atLeast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Явления, связанные с нагреванием или охлаждением тел называют…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Тепловыми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Какая величина зависит от скорости движения молекул… 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(Температура)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Кинетическая энергия всех молекул, из которых состоит тело, и потенциальная энергия их взаимодействия – это…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внутренняя энергия)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Какими способами можно изменить внутреннюю энергию тела …(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совершая механическую работы и теплопередача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Явление передачи внутренней энергии от одной части тела к другой или от одного тела к другому при контакте…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теплопроводность)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Вид теплопередачи, при которой энергия переносится струями жидкости или газа…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конвекция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Каким способом осуществляется теплопередача  от Солнца к Земле…(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излучение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Энергия, которую получает или теряет тело при теплопередаче…(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количество теплоты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Какая величина характеризует способность </w:t>
      </w:r>
      <w:proofErr w:type="gramStart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разных</w:t>
      </w:r>
      <w:proofErr w:type="gramEnd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вещества нагреваться…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удельная теплоемкость</w:t>
      </w: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Как </w:t>
      </w:r>
      <w:proofErr w:type="spellStart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расчитать</w:t>
      </w:r>
      <w:proofErr w:type="spellEnd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количество теплоты, необходимое для нагревания тела или выделяемое им при охлаждении …  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val="en-US" w:eastAsia="ru-RU"/>
        </w:rPr>
        <w:t>Q = cm(t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vertAlign w:val="subscript"/>
          <w:lang w:val="en-US" w:eastAsia="ru-RU"/>
        </w:rPr>
        <w:t>2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 xml:space="preserve"> 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val="en-US" w:eastAsia="ru-RU"/>
        </w:rPr>
        <w:t>- t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vertAlign w:val="subscript"/>
          <w:lang w:val="en-US" w:eastAsia="ru-RU"/>
        </w:rPr>
        <w:t>1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)</w:t>
      </w:r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Как </w:t>
      </w:r>
      <w:proofErr w:type="spellStart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расчитать</w:t>
      </w:r>
      <w:proofErr w:type="spellEnd"/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количество теплоты, выделяемое при сгорании топлива… 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val="en-US" w:eastAsia="ru-RU"/>
        </w:rPr>
        <w:t xml:space="preserve">Q = </w:t>
      </w:r>
      <w:proofErr w:type="spellStart"/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val="en-US" w:eastAsia="ru-RU"/>
        </w:rPr>
        <w:t>qm</w:t>
      </w:r>
      <w:proofErr w:type="spellEnd"/>
    </w:p>
    <w:p w:rsidR="00493DD9" w:rsidRPr="00493DD9" w:rsidRDefault="00493DD9" w:rsidP="00493DD9">
      <w:pPr>
        <w:numPr>
          <w:ilvl w:val="0"/>
          <w:numId w:val="2"/>
        </w:numPr>
        <w:spacing w:after="270" w:line="270" w:lineRule="atLeast"/>
        <w:contextualSpacing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Во всех явлениях, происходящих в природе, энергия не возникает и не исчезает. Она превращается из одного вида в другой, при этом значение ее сохраняется – это закон… (</w:t>
      </w:r>
      <w:r w:rsidRPr="00493DD9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сохранения и превращения энергии)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13</w:t>
      </w:r>
    </w:p>
    <w:p w:rsidR="00493DD9" w:rsidRPr="00493DD9" w:rsidRDefault="00493DD9" w:rsidP="00493D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Смайлики в начале урока</w:t>
      </w:r>
    </w:p>
    <w:p w:rsidR="00493DD9" w:rsidRPr="00493DD9" w:rsidRDefault="00493DD9" w:rsidP="00493DD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хорошо, я готов к покорению вершин</w:t>
      </w:r>
    </w:p>
    <w:p w:rsidR="00493DD9" w:rsidRPr="00493DD9" w:rsidRDefault="00493DD9" w:rsidP="00493DD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безразлично</w:t>
      </w:r>
    </w:p>
    <w:p w:rsidR="00493DD9" w:rsidRPr="00493DD9" w:rsidRDefault="00493DD9" w:rsidP="00493DD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боюсь, что у меня не все получится</w:t>
      </w:r>
    </w:p>
    <w:p w:rsidR="00493DD9" w:rsidRPr="00493DD9" w:rsidRDefault="00493DD9" w:rsidP="00493DD9">
      <w:pPr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DD9" w:rsidRPr="00493DD9" w:rsidRDefault="00493DD9" w:rsidP="00493DD9">
      <w:pPr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DD9" w:rsidRPr="00493DD9" w:rsidRDefault="00493DD9" w:rsidP="00493D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Смайлики в конце урока</w:t>
      </w:r>
    </w:p>
    <w:p w:rsidR="00493DD9" w:rsidRPr="00493DD9" w:rsidRDefault="00493DD9" w:rsidP="00493D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1.Мне понравилось, я доволен собой</w:t>
      </w:r>
    </w:p>
    <w:p w:rsidR="00493DD9" w:rsidRPr="00493DD9" w:rsidRDefault="00493DD9" w:rsidP="00493D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2.Мне все равно</w:t>
      </w:r>
    </w:p>
    <w:p w:rsidR="00493DD9" w:rsidRPr="00493DD9" w:rsidRDefault="00493DD9" w:rsidP="00493D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3.Мне грустно, я не все усвоил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Приложение 14</w:t>
      </w:r>
    </w:p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Задача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Какое количество теплоты получит человек, выпив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- чашку горячего чая?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- чашку теплого молока?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Температура тела человека  -  36,6</w:t>
      </w:r>
      <w:r w:rsidRPr="00493DD9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Температура молока  -  50</w:t>
      </w:r>
      <w:r w:rsidRPr="00493DD9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Масса жидкостей одинаковая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Удельная теплоемкость воды  -  4200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кг℃</m:t>
            </m:r>
          </m:den>
        </m:f>
      </m:oMath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Удельная теплоемкость молока  -  3940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кг℃</m:t>
            </m:r>
          </m:den>
        </m:f>
      </m:oMath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15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93DD9">
        <w:rPr>
          <w:rFonts w:ascii="Times New Roman" w:hAnsi="Times New Roman"/>
          <w:sz w:val="28"/>
          <w:szCs w:val="28"/>
          <w:lang w:eastAsia="ru-RU"/>
        </w:rPr>
        <w:t>Мультитопливная</w:t>
      </w:r>
      <w:proofErr w:type="spellEnd"/>
      <w:r w:rsidRPr="00493DD9">
        <w:rPr>
          <w:rFonts w:ascii="Times New Roman" w:hAnsi="Times New Roman"/>
          <w:sz w:val="28"/>
          <w:szCs w:val="28"/>
          <w:lang w:eastAsia="ru-RU"/>
        </w:rPr>
        <w:t xml:space="preserve"> горелка – работает на нескольких видах топлива. Бензин, керосин или дизельное топливо – всё можно использовать.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  <w:lang w:eastAsia="ru-RU"/>
        </w:rPr>
      </w:pPr>
      <w:r w:rsidRPr="00493DD9">
        <w:rPr>
          <w:rFonts w:ascii="Times New Roman" w:hAnsi="Times New Roman"/>
          <w:sz w:val="28"/>
          <w:szCs w:val="28"/>
          <w:lang w:eastAsia="ru-RU"/>
        </w:rPr>
        <w:t>Важное преимущество перед чисто газовой горелкой – хоть какое-то топливо найти можно в любом поселке, чего не скажешь про газовые баллоны.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  <w:lang w:eastAsia="ru-RU"/>
        </w:rPr>
      </w:pPr>
      <w:r w:rsidRPr="00493DD9">
        <w:rPr>
          <w:rFonts w:ascii="Times New Roman" w:hAnsi="Times New Roman"/>
          <w:sz w:val="28"/>
          <w:szCs w:val="28"/>
          <w:lang w:eastAsia="ru-RU"/>
        </w:rPr>
        <w:t>Кроме того, жидкое топливо более компактно, оно лучше горит на морозе, его легче/проще транспортировать.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  <w:lang w:eastAsia="ru-RU"/>
        </w:rPr>
      </w:pPr>
      <w:r w:rsidRPr="00493DD9"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proofErr w:type="spellStart"/>
      <w:r w:rsidRPr="00493DD9">
        <w:rPr>
          <w:rFonts w:ascii="Times New Roman" w:hAnsi="Times New Roman"/>
          <w:sz w:val="28"/>
          <w:szCs w:val="28"/>
          <w:lang w:eastAsia="ru-RU"/>
        </w:rPr>
        <w:t>мультитопливные</w:t>
      </w:r>
      <w:proofErr w:type="spellEnd"/>
      <w:r w:rsidRPr="00493DD9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93DD9">
        <w:rPr>
          <w:rFonts w:ascii="Times New Roman" w:hAnsi="Times New Roman"/>
          <w:sz w:val="28"/>
          <w:szCs w:val="28"/>
          <w:lang w:eastAsia="ru-RU"/>
        </w:rPr>
        <w:t>жидкотопливные</w:t>
      </w:r>
      <w:proofErr w:type="spellEnd"/>
      <w:r w:rsidRPr="00493DD9">
        <w:rPr>
          <w:rFonts w:ascii="Times New Roman" w:hAnsi="Times New Roman"/>
          <w:sz w:val="28"/>
          <w:szCs w:val="28"/>
          <w:lang w:eastAsia="ru-RU"/>
        </w:rPr>
        <w:t xml:space="preserve"> горелки используют туристы и альпинисты, охотники и путешественники.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  <w:lang w:eastAsia="ru-RU"/>
        </w:rPr>
      </w:pPr>
      <w:r w:rsidRPr="00493DD9">
        <w:rPr>
          <w:rFonts w:ascii="Times New Roman" w:hAnsi="Times New Roman"/>
          <w:sz w:val="28"/>
          <w:szCs w:val="28"/>
          <w:lang w:eastAsia="ru-RU"/>
        </w:rPr>
        <w:t>Сухое горючее (сухой спирт)</w:t>
      </w:r>
    </w:p>
    <w:p w:rsidR="00493DD9" w:rsidRPr="00493DD9" w:rsidRDefault="00493DD9" w:rsidP="00493DD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сухого горючего конструкция должна быть защищена от ветра, где для циркуляции воздуха отверстия расположены на двух уровнях по высоте, и тем создается тяга. </w:t>
      </w:r>
    </w:p>
    <w:p w:rsidR="00493DD9" w:rsidRPr="00493DD9" w:rsidRDefault="00493DD9" w:rsidP="00493DD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DD9" w:rsidRPr="00493DD9" w:rsidRDefault="00493DD9" w:rsidP="00493DD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3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из самых приятных ощущений в походе, после очередного перехода — это умыться чистой водой и выпить свежезаваренного горячего чая</w:t>
      </w:r>
    </w:p>
    <w:p w:rsidR="00493DD9" w:rsidRPr="00493DD9" w:rsidRDefault="00493DD9" w:rsidP="00493DD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3DD9" w:rsidRPr="00493DD9" w:rsidRDefault="00493DD9" w:rsidP="00493DD9">
      <w:pPr>
        <w:spacing w:after="0" w:line="240" w:lineRule="auto"/>
        <w:textAlignment w:val="baseline"/>
      </w:pPr>
      <w:r w:rsidRPr="00493DD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textAlignment w:val="baseline"/>
      </w:pPr>
    </w:p>
    <w:p w:rsidR="00493DD9" w:rsidRPr="00493DD9" w:rsidRDefault="00493DD9" w:rsidP="00493D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 16</w:t>
      </w:r>
    </w:p>
    <w:p w:rsidR="00493DD9" w:rsidRPr="00493DD9" w:rsidRDefault="00493DD9" w:rsidP="00493D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Лист для проверки знаний</w:t>
      </w:r>
    </w:p>
    <w:p w:rsidR="00493DD9" w:rsidRPr="00493DD9" w:rsidRDefault="00493DD9" w:rsidP="00493DD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1. Внутренняя энергия – это энергия частиц тела. Она состоит </w:t>
      </w:r>
      <w:proofErr w:type="gramStart"/>
      <w:r w:rsidRPr="00493DD9">
        <w:rPr>
          <w:rFonts w:ascii="Times New Roman" w:hAnsi="Times New Roman"/>
          <w:sz w:val="28"/>
          <w:szCs w:val="28"/>
        </w:rPr>
        <w:t>из</w:t>
      </w:r>
      <w:proofErr w:type="gramEnd"/>
      <w:r w:rsidRPr="00493DD9">
        <w:rPr>
          <w:rFonts w:ascii="Times New Roman" w:hAnsi="Times New Roman"/>
          <w:sz w:val="28"/>
          <w:szCs w:val="28"/>
        </w:rPr>
        <w:t>…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а) кинетической энергии всех молекул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б) потенциальной энергии взаимодействия молекул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в) кинетической энергии всех молекул и потенциальной энергии их взаимодействия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2. Какой энергией обладает шар-зонд, запущенный метеорологами? 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а) кинетической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б) потенциальной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в) внутренней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г) всеми этими видами энергии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3. Три шара нагреты до одинаковой температуры, но имеют разный цвет – черный, серый, белый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93DD9">
        <w:rPr>
          <w:rFonts w:ascii="Times New Roman" w:hAnsi="Times New Roman"/>
          <w:sz w:val="28"/>
          <w:szCs w:val="28"/>
        </w:rPr>
        <w:t>Какой из них остынет быстрее всего?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а) черный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б) серый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в) белый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4. При нагревании воды ей передано 400 Дж энергии. Какое количество теплоты выделится при ее охлаждении до первоначальной температуры?</w:t>
      </w:r>
    </w:p>
    <w:p w:rsidR="00493DD9" w:rsidRPr="00493DD9" w:rsidRDefault="00493DD9" w:rsidP="00493DD9">
      <w:pPr>
        <w:spacing w:after="0" w:line="240" w:lineRule="auto"/>
        <w:ind w:firstLine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а) 100 Дж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б) 200 Дж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в) 400 Дж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5.Один из основных законов природы – закон сохранения и превращения энергии выполняется…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а) когда механическая энергия превращается во </w:t>
      </w:r>
      <w:proofErr w:type="gramStart"/>
      <w:r w:rsidRPr="00493DD9">
        <w:rPr>
          <w:rFonts w:ascii="Times New Roman" w:hAnsi="Times New Roman"/>
          <w:sz w:val="28"/>
          <w:szCs w:val="28"/>
        </w:rPr>
        <w:t>внутреннюю</w:t>
      </w:r>
      <w:proofErr w:type="gramEnd"/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б) когда внутренняя энергия превращается в </w:t>
      </w:r>
      <w:proofErr w:type="gramStart"/>
      <w:r w:rsidRPr="00493DD9">
        <w:rPr>
          <w:rFonts w:ascii="Times New Roman" w:hAnsi="Times New Roman"/>
          <w:sz w:val="28"/>
          <w:szCs w:val="28"/>
        </w:rPr>
        <w:t>механическую</w:t>
      </w:r>
      <w:proofErr w:type="gramEnd"/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в) всегда – при любых явлениях, происходящих в природе</w:t>
      </w: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493DD9">
        <w:rPr>
          <w:rFonts w:ascii="Times New Roman" w:eastAsiaTheme="minorHAnsi" w:hAnsi="Times New Roman"/>
          <w:sz w:val="28"/>
          <w:szCs w:val="28"/>
        </w:rPr>
        <w:t>Критерий выставления оценки за тест:</w:t>
      </w:r>
    </w:p>
    <w:p w:rsidR="00493DD9" w:rsidRPr="00493DD9" w:rsidRDefault="00493DD9" w:rsidP="00493D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93DD9">
        <w:rPr>
          <w:rFonts w:ascii="Times New Roman" w:eastAsiaTheme="minorHAnsi" w:hAnsi="Times New Roman"/>
          <w:sz w:val="28"/>
          <w:szCs w:val="28"/>
        </w:rPr>
        <w:t xml:space="preserve">5 заданий  -  оценка «5»              </w:t>
      </w:r>
    </w:p>
    <w:p w:rsidR="00493DD9" w:rsidRPr="00493DD9" w:rsidRDefault="00493DD9" w:rsidP="00493D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93DD9">
        <w:rPr>
          <w:rFonts w:ascii="Times New Roman" w:eastAsiaTheme="minorHAnsi" w:hAnsi="Times New Roman"/>
          <w:sz w:val="28"/>
          <w:szCs w:val="28"/>
        </w:rPr>
        <w:t xml:space="preserve"> 3 задания  -  оценка «3»                        </w:t>
      </w:r>
    </w:p>
    <w:p w:rsidR="00493DD9" w:rsidRPr="00493DD9" w:rsidRDefault="00493DD9" w:rsidP="00493D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93DD9">
        <w:rPr>
          <w:rFonts w:ascii="Times New Roman" w:eastAsiaTheme="minorHAnsi" w:hAnsi="Times New Roman"/>
          <w:sz w:val="28"/>
          <w:szCs w:val="28"/>
        </w:rPr>
        <w:t>4 задания  -  оценка «4»</w:t>
      </w:r>
    </w:p>
    <w:p w:rsidR="00493DD9" w:rsidRPr="00493DD9" w:rsidRDefault="00493DD9" w:rsidP="00493D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93DD9">
        <w:rPr>
          <w:rFonts w:ascii="Times New Roman" w:eastAsiaTheme="minorHAnsi" w:hAnsi="Times New Roman"/>
          <w:sz w:val="28"/>
          <w:szCs w:val="28"/>
        </w:rPr>
        <w:t>Оценка, выставленная учеником: _________</w:t>
      </w:r>
    </w:p>
    <w:p w:rsidR="00493DD9" w:rsidRPr="00493DD9" w:rsidRDefault="00493DD9" w:rsidP="00493DD9"/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493DD9" w:rsidRPr="00493DD9" w:rsidRDefault="00493DD9" w:rsidP="00493DD9">
      <w:pPr>
        <w:jc w:val="center"/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17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  <w:r w:rsidRPr="00493DD9">
        <w:rPr>
          <w:rFonts w:ascii="Times New Roman" w:hAnsi="Times New Roman"/>
          <w:b/>
          <w:sz w:val="28"/>
          <w:szCs w:val="28"/>
        </w:rPr>
        <w:t xml:space="preserve">Домашнее задание  </w:t>
      </w:r>
      <w:proofErr w:type="gramStart"/>
      <w:r w:rsidRPr="00493DD9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93DD9">
        <w:rPr>
          <w:rFonts w:ascii="Times New Roman" w:hAnsi="Times New Roman"/>
          <w:b/>
          <w:sz w:val="28"/>
          <w:szCs w:val="28"/>
        </w:rPr>
        <w:t xml:space="preserve">на сайте </w:t>
      </w:r>
      <w:proofErr w:type="spellStart"/>
      <w:r w:rsidRPr="00493DD9">
        <w:rPr>
          <w:rFonts w:ascii="Times New Roman" w:hAnsi="Times New Roman"/>
          <w:b/>
          <w:sz w:val="28"/>
          <w:szCs w:val="28"/>
          <w:lang w:val="en-US"/>
        </w:rPr>
        <w:t>Dnevnik</w:t>
      </w:r>
      <w:proofErr w:type="spellEnd"/>
      <w:r w:rsidRPr="00493DD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493DD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493DD9">
        <w:rPr>
          <w:rFonts w:ascii="Times New Roman" w:hAnsi="Times New Roman"/>
          <w:b/>
          <w:sz w:val="28"/>
          <w:szCs w:val="28"/>
        </w:rPr>
        <w:t>)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Выберите себе задание: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  <w:r w:rsidRPr="00493DD9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Вы за завтраком получили  3013 кДж  энергии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100 г хлеба – 877 кДж, 20 г масла – 838 кДж 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2 яйца – 754 кДж, 1 стакан молока - 544 кДж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Рассчитайте на сколько хождений по лестнице на второй этаж школы и обратно  вам хватит запасенной энергии, если известно, что человек вашей массы тратит на один подъем – спуск </w:t>
      </w:r>
      <w:proofErr w:type="gramStart"/>
      <w:r w:rsidRPr="00493D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3DD9">
        <w:rPr>
          <w:rFonts w:ascii="Times New Roman" w:hAnsi="Times New Roman"/>
          <w:sz w:val="28"/>
          <w:szCs w:val="28"/>
        </w:rPr>
        <w:t>что составляет 6 м)  -  3,6 кДж.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  <w:lang w:val="en-US"/>
        </w:rPr>
      </w:pPr>
      <w:r w:rsidRPr="00493DD9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3DD9" w:rsidRPr="00493DD9" w:rsidTr="00E25BAA">
        <w:tc>
          <w:tcPr>
            <w:tcW w:w="4785" w:type="dxa"/>
          </w:tcPr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DD9" w:rsidRPr="00493DD9" w:rsidTr="00E25BAA">
        <w:tc>
          <w:tcPr>
            <w:tcW w:w="4785" w:type="dxa"/>
          </w:tcPr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Какое из приведенных тел обладает большей внутренней энергией: 1л воды при 20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 xml:space="preserve"> или 1л воды при 100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DD9">
              <w:rPr>
                <w:rFonts w:ascii="Times New Roman" w:hAnsi="Times New Roman"/>
                <w:sz w:val="28"/>
                <w:szCs w:val="28"/>
              </w:rPr>
              <w:t>Объясните</w:t>
            </w:r>
            <w:proofErr w:type="gramEnd"/>
            <w:r w:rsidRPr="00493DD9">
              <w:rPr>
                <w:rFonts w:ascii="Times New Roman" w:hAnsi="Times New Roman"/>
                <w:sz w:val="28"/>
                <w:szCs w:val="28"/>
              </w:rPr>
              <w:t xml:space="preserve"> почему батареи отопления ставят обычно внизу под окнами?</w:t>
            </w: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Продукты положили в холодильник. Как изменилась их внутренняя энергия?</w:t>
            </w:r>
          </w:p>
        </w:tc>
        <w:tc>
          <w:tcPr>
            <w:tcW w:w="4786" w:type="dxa"/>
          </w:tcPr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В чашку налили горячий кофе. Что надо сделать, чтобы кофе остыл быстрее: налить в него молоко сразу или спустя некоторое время?</w:t>
            </w: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В 20 г воды при 20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 xml:space="preserve"> помещают 300 г железа при 10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 xml:space="preserve"> и 400 г меди при 25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>. Найдите установившуюся температуру.</w:t>
            </w: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D9" w:rsidRPr="00493DD9" w:rsidRDefault="00493DD9" w:rsidP="00493DD9">
            <w:pPr>
              <w:rPr>
                <w:rFonts w:ascii="Times New Roman" w:hAnsi="Times New Roman"/>
                <w:sz w:val="28"/>
                <w:szCs w:val="28"/>
              </w:rPr>
            </w:pPr>
            <w:r w:rsidRPr="00493DD9">
              <w:rPr>
                <w:rFonts w:ascii="Times New Roman" w:hAnsi="Times New Roman"/>
                <w:sz w:val="28"/>
                <w:szCs w:val="28"/>
              </w:rPr>
              <w:t>Сколько воды можно нагреть от 20 до 70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93DD9">
              <w:rPr>
                <w:rFonts w:ascii="Times New Roman" w:hAnsi="Times New Roman"/>
                <w:sz w:val="28"/>
                <w:szCs w:val="28"/>
              </w:rPr>
              <w:t>, используя теплоту, выделившуюся при полном сгорании 0.42 кг сухих дров?</w:t>
            </w:r>
          </w:p>
        </w:tc>
      </w:tr>
    </w:tbl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 xml:space="preserve"> </w:t>
      </w: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  <w:r w:rsidRPr="00493DD9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  <w:r w:rsidRPr="00493DD9">
        <w:rPr>
          <w:rFonts w:ascii="Times New Roman" w:hAnsi="Times New Roman"/>
          <w:sz w:val="28"/>
          <w:szCs w:val="28"/>
        </w:rPr>
        <w:t>Решите кроссворд</w:t>
      </w:r>
    </w:p>
    <w:p w:rsidR="00493DD9" w:rsidRPr="00493DD9" w:rsidRDefault="00493DD9" w:rsidP="00493DD9">
      <w:pPr>
        <w:rPr>
          <w:rFonts w:ascii="Times New Roman" w:hAnsi="Times New Roman"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каждую клетку, включая нумерованную, надо поставить букву так, чтобы слова по горизонтали означали:</w:t>
      </w:r>
    </w:p>
    <w:p w:rsidR="00493DD9" w:rsidRPr="00493DD9" w:rsidRDefault="00493DD9" w:rsidP="00493DD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Прибор для измерения температуры.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Передача тепла струями жидкости или газа.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Один из видов передачи тепла.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количества теплоты.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Внесистемная единица измерения количества теплоты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Содержащее углерод вещество, сжигаемое для получения теплоты.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Учёный, придумавший первый прибор, отмечавший измерение температуры воздуха.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Бытовой сосуд, предохраняющий воду от остывания.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Шведский учёный,</w:t>
      </w:r>
      <w:r w:rsidRPr="00493D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усовершенствовавший термометр.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Газ, присутствие которого, улучшает теплоизоляционные свойства ваты, меха.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Самый плохой проводник тепла.</w:t>
      </w:r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Способ передачи тепла в безвоздушном пространстве</w:t>
      </w:r>
      <w:proofErr w:type="gramStart"/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493DD9" w:rsidRPr="00493DD9" w:rsidRDefault="00493DD9" w:rsidP="00493DD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Единица измерения температуры.</w:t>
      </w:r>
    </w:p>
    <w:p w:rsidR="00493DD9" w:rsidRPr="00493DD9" w:rsidRDefault="00493DD9" w:rsidP="00493DD9">
      <w:pPr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Если слова отгаданы правильно, то в выделенных клетках </w:t>
      </w:r>
      <w:proofErr w:type="gramStart"/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493DD9" w:rsidRPr="00493DD9" w:rsidRDefault="00493DD9" w:rsidP="00493DD9">
      <w:pPr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вертикали образуется слово, означающее процесс, при котором внутренняя энергия передаётся от одного тела к другому.</w:t>
      </w:r>
    </w:p>
    <w:p w:rsidR="00493DD9" w:rsidRPr="00493DD9" w:rsidRDefault="00493DD9" w:rsidP="00493DD9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D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1147" w:tblpY="21"/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493DD9" w:rsidRPr="00493DD9" w:rsidTr="00E25BAA">
        <w:trPr>
          <w:trHeight w:val="4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b/>
                <w:bCs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b/>
                <w:bCs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28"/>
                <w:szCs w:val="28"/>
                <w:lang w:eastAsia="ru-RU"/>
              </w:rPr>
            </w:pPr>
            <w:r w:rsidRPr="00493DD9">
              <w:rPr>
                <w:rFonts w:ascii="Arial" w:eastAsia="Times New Roman" w:hAnsi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  <w:tr w:rsidR="00493DD9" w:rsidRPr="00493DD9" w:rsidTr="00E25BAA">
        <w:trPr>
          <w:trHeight w:val="4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jc w:val="center"/>
              <w:rPr>
                <w:rFonts w:ascii="Arial" w:eastAsia="Arial Unicode MS" w:hAnsi="Arial" w:cs="Arial Unicode MS"/>
                <w:sz w:val="32"/>
                <w:szCs w:val="32"/>
                <w:lang w:eastAsia="ru-RU"/>
              </w:rPr>
            </w:pPr>
            <w:r w:rsidRPr="00493DD9">
              <w:rPr>
                <w:rFonts w:ascii="Arial" w:eastAsia="Times New Roman" w:hAnsi="Arial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493D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3DD9" w:rsidRPr="00493DD9" w:rsidRDefault="00493DD9" w:rsidP="00493DD9">
            <w:pPr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</w:p>
        </w:tc>
      </w:tr>
    </w:tbl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  <w:r w:rsidRPr="00493DD9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93DD9" w:rsidRPr="00493DD9" w:rsidRDefault="00493DD9" w:rsidP="00493DD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93DD9" w:rsidRPr="00493DD9" w:rsidRDefault="00493DD9" w:rsidP="00493DD9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val="en-US" w:eastAsia="ru-RU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rPr>
          <w:rFonts w:ascii="Times New Roman" w:hAnsi="Times New Roman"/>
          <w:b/>
          <w:sz w:val="28"/>
          <w:szCs w:val="28"/>
        </w:rPr>
      </w:pPr>
    </w:p>
    <w:p w:rsidR="00493DD9" w:rsidRPr="00493DD9" w:rsidRDefault="00493DD9" w:rsidP="00493DD9">
      <w:pPr>
        <w:shd w:val="clear" w:color="auto" w:fill="FFFFFF"/>
        <w:spacing w:after="18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1752" w:rsidRDefault="005E1752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293CFF" w:rsidRDefault="00293CFF" w:rsidP="00675989">
      <w:pPr>
        <w:jc w:val="center"/>
        <w:rPr>
          <w:rFonts w:ascii="Times New Roman" w:hAnsi="Times New Roman"/>
          <w:sz w:val="28"/>
          <w:szCs w:val="28"/>
        </w:rPr>
      </w:pPr>
    </w:p>
    <w:p w:rsidR="008A79F6" w:rsidRPr="008A79F6" w:rsidRDefault="008A79F6" w:rsidP="008A7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8A79F6" w:rsidRPr="008A79F6" w:rsidRDefault="008A79F6" w:rsidP="008A79F6">
      <w:pP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9F6" w:rsidRPr="008A79F6" w:rsidRDefault="008A79F6" w:rsidP="008A79F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t>Физика. 8 класс»: учебник для общеобразовательных учреждений / А.В.Перышкин. – М.: Дрофа, 2008 г.</w:t>
      </w:r>
    </w:p>
    <w:p w:rsidR="008A79F6" w:rsidRPr="008A79F6" w:rsidRDefault="008A79F6" w:rsidP="008A79F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t>Поурочные разработки по физике: 8 класс. / Волков В.А. / – М.: ВАКО, 2007.</w:t>
      </w:r>
    </w:p>
    <w:p w:rsidR="008A79F6" w:rsidRPr="008A79F6" w:rsidRDefault="008A79F6" w:rsidP="008A79F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t>Тесты по физике. 8 класс: к учебнику А.В.Перышкина «Физика. 8 класс» / А.В.Чеботарева. – М.: изд. «Экзамен», 2012.</w:t>
      </w:r>
    </w:p>
    <w:p w:rsidR="008A79F6" w:rsidRPr="008A79F6" w:rsidRDefault="008A79F6" w:rsidP="008A79F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t>Нетрадиционные уроки, внеурочные мероприятия по физике: 7-11 классы. – М.:ВАКО, 2007</w:t>
      </w:r>
    </w:p>
    <w:p w:rsidR="008A79F6" w:rsidRPr="008A79F6" w:rsidRDefault="008A79F6" w:rsidP="008A79F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9F6" w:rsidRPr="008A79F6" w:rsidRDefault="008A79F6" w:rsidP="008A79F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9F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Интернет-ресурсы</w:t>
      </w:r>
    </w:p>
    <w:p w:rsidR="008A79F6" w:rsidRPr="008A79F6" w:rsidRDefault="008A79F6" w:rsidP="008A79F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9F6" w:rsidRPr="008A79F6" w:rsidRDefault="008A79F6" w:rsidP="008A7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t>http://www.konspekt.org/fizika/fizika_8/konsp_fzk_8/6089-</w:t>
      </w:r>
      <w:r w:rsidRPr="008A79F6">
        <w:rPr>
          <w:rFonts w:ascii="Times New Roman" w:eastAsia="Times New Roman" w:hAnsi="Times New Roman"/>
          <w:sz w:val="28"/>
          <w:szCs w:val="28"/>
          <w:lang w:eastAsia="ru-RU"/>
        </w:rPr>
        <w:br/>
        <w:t>konspekt-otkrytogo-uroka-5-po-fizike-8-klass.html</w:t>
      </w:r>
    </w:p>
    <w:p w:rsidR="008A79F6" w:rsidRPr="008A79F6" w:rsidRDefault="008A79F6" w:rsidP="008A7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lang w:val="en-US" w:eastAsia="ru-RU"/>
        </w:rPr>
        <w:t>fizika-edu.ru/present</w:t>
      </w:r>
    </w:p>
    <w:p w:rsidR="008A79F6" w:rsidRPr="008A79F6" w:rsidRDefault="008A79F6" w:rsidP="008A79F6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8A79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http://festival.1september.ru/authors/105-255-852/</w:t>
      </w:r>
    </w:p>
    <w:p w:rsidR="008A79F6" w:rsidRPr="008A79F6" w:rsidRDefault="008A79F6" w:rsidP="008A79F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ixzz2KayQKCDR" w:history="1">
        <w:r w:rsidRPr="008A79F6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http://survinat.ru/2010/01/gorelki-na-suxom-goryuchem/#ixzz2KayQKCDR</w:t>
        </w:r>
      </w:hyperlink>
    </w:p>
    <w:p w:rsidR="008A79F6" w:rsidRPr="008A79F6" w:rsidRDefault="008A79F6" w:rsidP="008A7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anchor="ixzz2Jpl0f4wq" w:history="1">
        <w:r w:rsidRPr="008A79F6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http://survinat.ru/2010/01/vybor-termobelya/#ixzz2Jpl0f4wq</w:t>
        </w:r>
      </w:hyperlink>
    </w:p>
    <w:p w:rsidR="008A79F6" w:rsidRPr="008A79F6" w:rsidRDefault="008A79F6" w:rsidP="008A7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en-US" w:eastAsia="ru-RU"/>
        </w:rPr>
        <w:t>dekatop.com/</w:t>
      </w:r>
      <w:proofErr w:type="spellStart"/>
      <w:r w:rsidRPr="008A79F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en-US" w:eastAsia="ru-RU"/>
        </w:rPr>
        <w:t>urshives</w:t>
      </w:r>
      <w:proofErr w:type="spellEnd"/>
      <w:r w:rsidRPr="008A79F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en-US" w:eastAsia="ru-RU"/>
        </w:rPr>
        <w:t>/968</w:t>
      </w:r>
    </w:p>
    <w:p w:rsidR="008A79F6" w:rsidRPr="008A79F6" w:rsidRDefault="008A79F6" w:rsidP="008A7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F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en-US" w:eastAsia="ru-RU"/>
        </w:rPr>
        <w:t>ria.ru</w:t>
      </w:r>
    </w:p>
    <w:p w:rsidR="008A79F6" w:rsidRPr="008A79F6" w:rsidRDefault="008A79F6" w:rsidP="008A79F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8A79F6" w:rsidRPr="008A79F6" w:rsidRDefault="008A79F6" w:rsidP="008A79F6">
      <w:pPr>
        <w:rPr>
          <w:rFonts w:asciiTheme="minorHAnsi" w:eastAsiaTheme="minorHAnsi" w:hAnsiTheme="minorHAnsi" w:cstheme="minorBidi"/>
        </w:rPr>
      </w:pPr>
    </w:p>
    <w:p w:rsidR="00293CFF" w:rsidRPr="005E1752" w:rsidRDefault="00293CFF" w:rsidP="008A79F6">
      <w:pPr>
        <w:rPr>
          <w:rFonts w:ascii="Times New Roman" w:hAnsi="Times New Roman"/>
          <w:sz w:val="28"/>
          <w:szCs w:val="28"/>
        </w:rPr>
      </w:pPr>
    </w:p>
    <w:sectPr w:rsidR="00293CFF" w:rsidRPr="005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E40F2"/>
    <w:multiLevelType w:val="multilevel"/>
    <w:tmpl w:val="68F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B476E"/>
    <w:multiLevelType w:val="hybridMultilevel"/>
    <w:tmpl w:val="B9BE65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F3B82"/>
    <w:multiLevelType w:val="hybridMultilevel"/>
    <w:tmpl w:val="C48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17233"/>
    <w:multiLevelType w:val="hybridMultilevel"/>
    <w:tmpl w:val="E60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8A"/>
    <w:rsid w:val="001A2C66"/>
    <w:rsid w:val="00266D60"/>
    <w:rsid w:val="00293CFF"/>
    <w:rsid w:val="002B47BB"/>
    <w:rsid w:val="002D07D7"/>
    <w:rsid w:val="003E53FE"/>
    <w:rsid w:val="00493DD9"/>
    <w:rsid w:val="00591F8A"/>
    <w:rsid w:val="005E1752"/>
    <w:rsid w:val="00671475"/>
    <w:rsid w:val="00675989"/>
    <w:rsid w:val="006B3416"/>
    <w:rsid w:val="00771A63"/>
    <w:rsid w:val="008A79F6"/>
    <w:rsid w:val="008F4522"/>
    <w:rsid w:val="009B60A0"/>
    <w:rsid w:val="00A85396"/>
    <w:rsid w:val="00AB1506"/>
    <w:rsid w:val="00AE567D"/>
    <w:rsid w:val="00AF2951"/>
    <w:rsid w:val="00C37CE7"/>
    <w:rsid w:val="00D73FE9"/>
    <w:rsid w:val="00D75ABF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BB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49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BB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49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inat.ru/2010/01/vybor-termobel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vinat.ru/2010/01/gorelki-na-suxom-goryuch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2012</dc:creator>
  <cp:keywords/>
  <dc:description/>
  <cp:lastModifiedBy>ADMIN 2012</cp:lastModifiedBy>
  <cp:revision>23</cp:revision>
  <dcterms:created xsi:type="dcterms:W3CDTF">2013-02-23T13:48:00Z</dcterms:created>
  <dcterms:modified xsi:type="dcterms:W3CDTF">2013-02-24T11:52:00Z</dcterms:modified>
</cp:coreProperties>
</file>