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5A" w:rsidRPr="00422198" w:rsidRDefault="00422198" w:rsidP="0042219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20"/>
          <w:szCs w:val="21"/>
          <w:lang w:eastAsia="ru-RU"/>
        </w:rPr>
      </w:pPr>
      <w:r w:rsidRPr="00422198">
        <w:rPr>
          <w:rFonts w:ascii="Tahoma" w:eastAsia="Times New Roman" w:hAnsi="Tahoma" w:cs="Tahoma"/>
          <w:bCs/>
          <w:color w:val="2D2A2A"/>
          <w:sz w:val="20"/>
          <w:szCs w:val="21"/>
          <w:lang w:eastAsia="ru-RU"/>
        </w:rPr>
        <w:t>МУНИЦИПАЛЬНОЕ БЮДЖЕТНОЕ ДОШКОЛЬНОЕ ОБРАЗОВАТЕЛЬНОЕ УЧРЕЖДЕНИЕ ДЕТСКИЙ САД «СОЛНЫШКО» с. БОЛЬШЕУСТЬИКИНСКОЕ МУНИЦИПАЛЬНОГО РАЙОНА МЕЧЕТЛИНСКИЙ РАЙОН РЕСПУБЛИКА БАШКОРТОСТАН</w:t>
      </w:r>
    </w:p>
    <w:p w:rsidR="0037155A" w:rsidRDefault="0037155A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37155A" w:rsidRDefault="0037155A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F15CCE" w:rsidRDefault="00F15CCE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F15CCE" w:rsidRDefault="00F15CCE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F15CCE" w:rsidRDefault="00F15CCE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37155A" w:rsidRPr="00422198" w:rsidRDefault="00C31C15" w:rsidP="00F15C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</w:pPr>
      <w:r w:rsidRPr="00422198"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  <w:t>Конспект О</w:t>
      </w:r>
      <w:r w:rsidR="00F15CCE" w:rsidRPr="00422198"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  <w:t>ОД</w:t>
      </w:r>
    </w:p>
    <w:p w:rsidR="00F15CCE" w:rsidRPr="00422198" w:rsidRDefault="00F15CCE" w:rsidP="00F15C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</w:pPr>
      <w:r w:rsidRPr="00422198"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  <w:t>Образовательная область «Художественно – эстетическое развитие.</w:t>
      </w:r>
    </w:p>
    <w:p w:rsidR="00F15CCE" w:rsidRPr="00422198" w:rsidRDefault="00F15CCE" w:rsidP="00F15C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</w:pPr>
      <w:r w:rsidRPr="00422198"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  <w:t>Тема: «Поздняя Осень»</w:t>
      </w:r>
    </w:p>
    <w:p w:rsidR="00820E0D" w:rsidRPr="00422198" w:rsidRDefault="004E2CEB" w:rsidP="00F15C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</w:pPr>
      <w:r w:rsidRPr="00422198"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  <w:t xml:space="preserve">Старшая </w:t>
      </w:r>
      <w:r w:rsidR="00820E0D" w:rsidRPr="00422198">
        <w:rPr>
          <w:rFonts w:ascii="Tahoma" w:eastAsia="Times New Roman" w:hAnsi="Tahoma" w:cs="Tahoma"/>
          <w:bCs/>
          <w:color w:val="2D2A2A"/>
          <w:sz w:val="24"/>
          <w:szCs w:val="21"/>
          <w:lang w:eastAsia="ru-RU"/>
        </w:rPr>
        <w:t>группа</w:t>
      </w:r>
    </w:p>
    <w:p w:rsidR="004E2CEB" w:rsidRDefault="004E2CEB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4E2CEB" w:rsidRDefault="004E2CEB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4E2CEB" w:rsidRDefault="004E2CEB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4E2CEB" w:rsidRDefault="004E2CEB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4E2CEB" w:rsidRDefault="004E2CEB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8175FD" w:rsidRDefault="008175FD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4E2CEB" w:rsidRDefault="00422198" w:rsidP="004E2CEB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 xml:space="preserve">Разработала </w:t>
      </w:r>
      <w:r w:rsidR="004E2CEB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 xml:space="preserve"> м</w:t>
      </w:r>
      <w:r w:rsidR="00F15CCE" w:rsidRPr="00820E0D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 xml:space="preserve">узыкальный руководитель: </w:t>
      </w:r>
    </w:p>
    <w:p w:rsidR="0037155A" w:rsidRPr="00820E0D" w:rsidRDefault="00F15CCE" w:rsidP="004E2CEB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  <w:proofErr w:type="spellStart"/>
      <w:r w:rsidRPr="00820E0D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Закирова</w:t>
      </w:r>
      <w:proofErr w:type="spellEnd"/>
      <w:r w:rsidRPr="00820E0D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 xml:space="preserve"> Альбина </w:t>
      </w:r>
      <w:proofErr w:type="spellStart"/>
      <w:r w:rsidRPr="00820E0D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Ашрафовна</w:t>
      </w:r>
      <w:proofErr w:type="spellEnd"/>
    </w:p>
    <w:p w:rsidR="0037155A" w:rsidRPr="00820E0D" w:rsidRDefault="0037155A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37155A" w:rsidRDefault="0037155A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37155A" w:rsidRDefault="0037155A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820E0D" w:rsidRDefault="00820E0D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820E0D" w:rsidRDefault="00820E0D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820E0D" w:rsidRDefault="00820E0D" w:rsidP="005F4B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8175FD" w:rsidRDefault="00422198" w:rsidP="004E2C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с. Большеустьикинское</w:t>
      </w:r>
    </w:p>
    <w:p w:rsidR="00820E0D" w:rsidRDefault="004E2CEB" w:rsidP="004E2C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 xml:space="preserve"> </w:t>
      </w:r>
      <w:r w:rsidRPr="004E2CEB"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  <w:t>2015 г.</w:t>
      </w:r>
    </w:p>
    <w:p w:rsidR="00422198" w:rsidRPr="004E2CEB" w:rsidRDefault="00422198" w:rsidP="004E2C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2D2A2A"/>
          <w:sz w:val="21"/>
          <w:szCs w:val="21"/>
          <w:lang w:eastAsia="ru-RU"/>
        </w:rPr>
      </w:pPr>
    </w:p>
    <w:p w:rsidR="005F4B69" w:rsidRPr="008175FD" w:rsidRDefault="0036383E" w:rsidP="008175FD">
      <w:pPr>
        <w:pStyle w:val="a7"/>
      </w:pPr>
      <w:r w:rsidRPr="008175FD">
        <w:t>Интеграционные образовательные  области:</w:t>
      </w:r>
    </w:p>
    <w:p w:rsidR="005F4B69" w:rsidRPr="008175FD" w:rsidRDefault="0036383E" w:rsidP="008175FD">
      <w:pPr>
        <w:pStyle w:val="a7"/>
      </w:pPr>
      <w:r w:rsidRPr="008175FD">
        <w:t>«Социально-коммуникативная»</w:t>
      </w:r>
      <w:r w:rsidR="00820E0D" w:rsidRPr="008175FD">
        <w:t>;</w:t>
      </w:r>
    </w:p>
    <w:p w:rsidR="005F4B69" w:rsidRPr="008175FD" w:rsidRDefault="0036383E" w:rsidP="008175FD">
      <w:pPr>
        <w:pStyle w:val="a7"/>
      </w:pPr>
      <w:r w:rsidRPr="008175FD">
        <w:t>«Речевая»</w:t>
      </w:r>
      <w:r w:rsidR="00820E0D" w:rsidRPr="008175FD">
        <w:t>;</w:t>
      </w:r>
    </w:p>
    <w:p w:rsidR="0036383E" w:rsidRPr="008175FD" w:rsidRDefault="0036383E" w:rsidP="008175FD">
      <w:pPr>
        <w:pStyle w:val="a7"/>
      </w:pPr>
      <w:r w:rsidRPr="008175FD">
        <w:t xml:space="preserve"> «Познавательная»</w:t>
      </w:r>
      <w:r w:rsidR="00820E0D" w:rsidRPr="008175FD">
        <w:t>;</w:t>
      </w:r>
    </w:p>
    <w:p w:rsidR="0036383E" w:rsidRPr="008175FD" w:rsidRDefault="0036383E" w:rsidP="008175FD">
      <w:pPr>
        <w:pStyle w:val="a7"/>
      </w:pPr>
      <w:r w:rsidRPr="008175FD">
        <w:t xml:space="preserve"> «Физическое развитие»</w:t>
      </w:r>
      <w:r w:rsidR="00820E0D" w:rsidRPr="008175FD">
        <w:t>.</w:t>
      </w:r>
    </w:p>
    <w:p w:rsidR="00820E0D" w:rsidRPr="008175FD" w:rsidRDefault="00820E0D" w:rsidP="008175FD">
      <w:pPr>
        <w:pStyle w:val="a7"/>
      </w:pPr>
    </w:p>
    <w:p w:rsidR="005934F3" w:rsidRPr="008175FD" w:rsidRDefault="00011E70" w:rsidP="008175FD">
      <w:pPr>
        <w:pStyle w:val="a7"/>
      </w:pPr>
      <w:r w:rsidRPr="008175FD">
        <w:t>Цель:</w:t>
      </w:r>
      <w:r w:rsidR="000F2C11" w:rsidRPr="008175FD">
        <w:t> Создание положительного эмоционального фона, развит</w:t>
      </w:r>
      <w:r w:rsidR="00966DAF" w:rsidRPr="008175FD">
        <w:t xml:space="preserve">ие творческих способностей </w:t>
      </w:r>
      <w:r w:rsidR="000F2C11" w:rsidRPr="008175FD">
        <w:t> детей старшего</w:t>
      </w:r>
      <w:r w:rsidRPr="008175FD">
        <w:t xml:space="preserve"> дошкольного возраста средствами различных видов музыкальной</w:t>
      </w:r>
      <w:r w:rsidR="00966DAF" w:rsidRPr="008175FD">
        <w:t xml:space="preserve"> деятельности.</w:t>
      </w:r>
    </w:p>
    <w:p w:rsidR="00820E0D" w:rsidRPr="008175FD" w:rsidRDefault="00820E0D" w:rsidP="008175FD">
      <w:pPr>
        <w:pStyle w:val="a7"/>
      </w:pPr>
    </w:p>
    <w:p w:rsidR="00966DAF" w:rsidRPr="008175FD" w:rsidRDefault="00966DAF" w:rsidP="008175FD">
      <w:pPr>
        <w:pStyle w:val="a7"/>
      </w:pPr>
      <w:r w:rsidRPr="008175FD">
        <w:t>Задачи:</w:t>
      </w:r>
    </w:p>
    <w:p w:rsidR="00A15A40" w:rsidRPr="008175FD" w:rsidRDefault="005934F3" w:rsidP="008175FD">
      <w:pPr>
        <w:pStyle w:val="a7"/>
      </w:pPr>
      <w:r w:rsidRPr="008175FD">
        <w:t xml:space="preserve">1.Образовательные: </w:t>
      </w:r>
    </w:p>
    <w:p w:rsidR="002D34FD" w:rsidRPr="008175FD" w:rsidRDefault="005934F3" w:rsidP="008175FD">
      <w:pPr>
        <w:pStyle w:val="a7"/>
      </w:pPr>
      <w:r w:rsidRPr="008175FD">
        <w:t xml:space="preserve">- </w:t>
      </w:r>
      <w:r w:rsidR="002D34FD" w:rsidRPr="008175FD">
        <w:t>формирование основ музыкальной культуры дошкольников</w:t>
      </w:r>
      <w:r w:rsidR="00A15A40" w:rsidRPr="008175FD">
        <w:t>;</w:t>
      </w:r>
    </w:p>
    <w:p w:rsidR="00A15A40" w:rsidRPr="008175FD" w:rsidRDefault="00A15A40" w:rsidP="008175FD">
      <w:pPr>
        <w:pStyle w:val="a7"/>
      </w:pPr>
      <w:r w:rsidRPr="008175FD">
        <w:t>- познакомить детей с творчеством великого русского композитора П. И. Чайковского;</w:t>
      </w:r>
    </w:p>
    <w:p w:rsidR="005934F3" w:rsidRPr="008175FD" w:rsidRDefault="002D34FD" w:rsidP="008175FD">
      <w:pPr>
        <w:pStyle w:val="a7"/>
      </w:pPr>
      <w:r w:rsidRPr="008175FD">
        <w:t>- способствовать музыкально-эстетическому развитию детей</w:t>
      </w:r>
      <w:r w:rsidR="00A15A40" w:rsidRPr="008175FD">
        <w:t>.</w:t>
      </w:r>
    </w:p>
    <w:p w:rsidR="00820E0D" w:rsidRPr="008175FD" w:rsidRDefault="005934F3" w:rsidP="008175FD">
      <w:pPr>
        <w:pStyle w:val="a7"/>
      </w:pPr>
      <w:r w:rsidRPr="008175FD">
        <w:t>2. Развивающие:</w:t>
      </w:r>
    </w:p>
    <w:p w:rsidR="005934F3" w:rsidRPr="008175FD" w:rsidRDefault="002D34FD" w:rsidP="008175FD">
      <w:pPr>
        <w:pStyle w:val="a7"/>
      </w:pPr>
      <w:r w:rsidRPr="008175FD">
        <w:t xml:space="preserve">- </w:t>
      </w:r>
      <w:r w:rsidR="00820E0D" w:rsidRPr="008175FD">
        <w:t>ра</w:t>
      </w:r>
      <w:r w:rsidR="00966DAF" w:rsidRPr="008175FD">
        <w:t>звитие</w:t>
      </w:r>
      <w:r w:rsidRPr="008175FD">
        <w:t xml:space="preserve"> способности целостного и дифференцированного восприятия музыки, чувства ритма, музыкальной памяти, музыкального мышления</w:t>
      </w:r>
      <w:r w:rsidR="00A15A40" w:rsidRPr="008175FD">
        <w:t>,</w:t>
      </w:r>
      <w:r w:rsidRPr="008175FD">
        <w:t xml:space="preserve"> музыкального вкуса; </w:t>
      </w:r>
      <w:r w:rsidR="005934F3" w:rsidRPr="008175FD">
        <w:t xml:space="preserve">- </w:t>
      </w:r>
      <w:r w:rsidRPr="008175FD">
        <w:t>развитие  танцевально-игрового творчества</w:t>
      </w:r>
      <w:r w:rsidR="005934F3" w:rsidRPr="008175FD">
        <w:t>;</w:t>
      </w:r>
    </w:p>
    <w:p w:rsidR="005F4B69" w:rsidRPr="008175FD" w:rsidRDefault="005F4B69" w:rsidP="008175FD">
      <w:pPr>
        <w:pStyle w:val="a7"/>
      </w:pPr>
      <w:r w:rsidRPr="008175FD">
        <w:t>-совершенствование  и развитие  коммуникативных навыков;</w:t>
      </w:r>
    </w:p>
    <w:p w:rsidR="00820E0D" w:rsidRPr="008175FD" w:rsidRDefault="005F4B69" w:rsidP="008175FD">
      <w:pPr>
        <w:pStyle w:val="a7"/>
      </w:pPr>
      <w:r w:rsidRPr="008175FD">
        <w:t>- развитие творческих способностей дошкольника средствами нетрадицион</w:t>
      </w:r>
      <w:r w:rsidR="00A15A40" w:rsidRPr="008175FD">
        <w:t xml:space="preserve">ной техники </w:t>
      </w:r>
    </w:p>
    <w:p w:rsidR="005F4B69" w:rsidRPr="008175FD" w:rsidRDefault="00A15A40" w:rsidP="008175FD">
      <w:pPr>
        <w:pStyle w:val="a7"/>
      </w:pPr>
      <w:r w:rsidRPr="008175FD">
        <w:t>рисования “</w:t>
      </w:r>
      <w:proofErr w:type="spellStart"/>
      <w:r w:rsidRPr="008175FD">
        <w:t>граттаж</w:t>
      </w:r>
      <w:proofErr w:type="spellEnd"/>
      <w:r w:rsidRPr="008175FD">
        <w:t>”;</w:t>
      </w:r>
    </w:p>
    <w:p w:rsidR="005934F3" w:rsidRPr="008175FD" w:rsidRDefault="002D34FD" w:rsidP="008175FD">
      <w:pPr>
        <w:pStyle w:val="a7"/>
      </w:pPr>
      <w:r w:rsidRPr="008175FD">
        <w:t>- развитие  мелкой</w:t>
      </w:r>
      <w:r w:rsidR="005934F3" w:rsidRPr="008175FD">
        <w:t xml:space="preserve"> моторик</w:t>
      </w:r>
      <w:r w:rsidRPr="008175FD">
        <w:t>и, координации</w:t>
      </w:r>
      <w:r w:rsidR="005934F3" w:rsidRPr="008175FD">
        <w:t xml:space="preserve"> движений</w:t>
      </w:r>
      <w:r w:rsidRPr="008175FD">
        <w:t>, способности исполнения  мелодии и импровизации на муз</w:t>
      </w:r>
      <w:proofErr w:type="gramStart"/>
      <w:r w:rsidRPr="008175FD">
        <w:t>.</w:t>
      </w:r>
      <w:proofErr w:type="gramEnd"/>
      <w:r w:rsidRPr="008175FD">
        <w:t xml:space="preserve"> </w:t>
      </w:r>
      <w:proofErr w:type="gramStart"/>
      <w:r w:rsidRPr="008175FD">
        <w:t>и</w:t>
      </w:r>
      <w:proofErr w:type="gramEnd"/>
      <w:r w:rsidRPr="008175FD">
        <w:t>нструментах небольшими группами и оркестром</w:t>
      </w:r>
      <w:r w:rsidR="00A15A40" w:rsidRPr="008175FD">
        <w:t>.</w:t>
      </w:r>
    </w:p>
    <w:p w:rsidR="00820E0D" w:rsidRPr="008175FD" w:rsidRDefault="005934F3" w:rsidP="008175FD">
      <w:pPr>
        <w:pStyle w:val="a7"/>
      </w:pPr>
      <w:r w:rsidRPr="008175FD">
        <w:t>3. Воспитательные:</w:t>
      </w:r>
    </w:p>
    <w:p w:rsidR="002D34FD" w:rsidRPr="008175FD" w:rsidRDefault="00820E0D" w:rsidP="008175FD">
      <w:pPr>
        <w:pStyle w:val="a7"/>
      </w:pPr>
      <w:r w:rsidRPr="008175FD">
        <w:t>- в</w:t>
      </w:r>
      <w:r w:rsidR="002D34FD" w:rsidRPr="008175FD">
        <w:t>оспитание интереса к музыкально-художественной деятельности, совершенствование умений в этом виде деятельности</w:t>
      </w:r>
      <w:r w:rsidR="00A15A40" w:rsidRPr="008175FD">
        <w:t>;</w:t>
      </w:r>
    </w:p>
    <w:p w:rsidR="005934F3" w:rsidRPr="008175FD" w:rsidRDefault="002D34FD" w:rsidP="008175FD">
      <w:pPr>
        <w:pStyle w:val="a7"/>
      </w:pPr>
      <w:r w:rsidRPr="008175FD">
        <w:t>-воспитание  эстетического</w:t>
      </w:r>
      <w:r w:rsidR="005934F3" w:rsidRPr="008175FD">
        <w:t xml:space="preserve"> вкус</w:t>
      </w:r>
      <w:r w:rsidRPr="008175FD">
        <w:t xml:space="preserve">а, привитие любви </w:t>
      </w:r>
      <w:r w:rsidR="005934F3" w:rsidRPr="008175FD">
        <w:t xml:space="preserve"> к музыкальной деятельности;</w:t>
      </w:r>
    </w:p>
    <w:p w:rsidR="009A6B2E" w:rsidRPr="008175FD" w:rsidRDefault="009A6B2E" w:rsidP="008175FD">
      <w:pPr>
        <w:pStyle w:val="a7"/>
      </w:pPr>
      <w:r w:rsidRPr="008175FD">
        <w:t xml:space="preserve">- воспитание у дошкольников </w:t>
      </w:r>
      <w:r w:rsidR="005F4B69" w:rsidRPr="008175FD">
        <w:t>патриотических чувств</w:t>
      </w:r>
      <w:proofErr w:type="gramStart"/>
      <w:r w:rsidR="005F4B69" w:rsidRPr="008175FD">
        <w:t xml:space="preserve"> ,</w:t>
      </w:r>
      <w:proofErr w:type="gramEnd"/>
      <w:r w:rsidR="005F4B69" w:rsidRPr="008175FD">
        <w:t xml:space="preserve"> </w:t>
      </w:r>
      <w:r w:rsidRPr="008175FD">
        <w:t>интереса к башкирской народной музыке</w:t>
      </w:r>
      <w:r w:rsidR="00A15A40" w:rsidRPr="008175FD">
        <w:t>;</w:t>
      </w:r>
    </w:p>
    <w:p w:rsidR="005934F3" w:rsidRPr="008175FD" w:rsidRDefault="00DD1E99" w:rsidP="008175FD">
      <w:pPr>
        <w:pStyle w:val="a7"/>
      </w:pPr>
      <w:r w:rsidRPr="008175FD">
        <w:t>4.</w:t>
      </w:r>
      <w:r w:rsidR="005934F3" w:rsidRPr="008175FD">
        <w:t xml:space="preserve">Оздоровительные: - с помощью </w:t>
      </w:r>
      <w:proofErr w:type="spellStart"/>
      <w:r w:rsidR="005934F3" w:rsidRPr="008175FD">
        <w:t>распевки</w:t>
      </w:r>
      <w:proofErr w:type="spellEnd"/>
      <w:r w:rsidR="005934F3" w:rsidRPr="008175FD">
        <w:t>, дыхательной гимнастик</w:t>
      </w:r>
      <w:r w:rsidRPr="008175FD">
        <w:t xml:space="preserve">и, </w:t>
      </w:r>
      <w:proofErr w:type="spellStart"/>
      <w:r w:rsidRPr="008175FD">
        <w:t>речедвигательных</w:t>
      </w:r>
      <w:proofErr w:type="spellEnd"/>
      <w:r w:rsidRPr="008175FD">
        <w:t xml:space="preserve"> упражнений, </w:t>
      </w:r>
      <w:r w:rsidR="002D34FD" w:rsidRPr="008175FD">
        <w:t>укрепление  физического</w:t>
      </w:r>
      <w:r w:rsidR="005934F3" w:rsidRPr="008175FD">
        <w:t xml:space="preserve"> и психическо</w:t>
      </w:r>
      <w:r w:rsidR="002D34FD" w:rsidRPr="008175FD">
        <w:t>го здоровья.</w:t>
      </w:r>
    </w:p>
    <w:p w:rsidR="00F15CCE" w:rsidRPr="008175FD" w:rsidRDefault="00F15CCE" w:rsidP="008175FD">
      <w:pPr>
        <w:pStyle w:val="a7"/>
      </w:pPr>
      <w:r w:rsidRPr="008175FD">
        <w:t>Виды деятельности: </w:t>
      </w:r>
    </w:p>
    <w:p w:rsidR="00F15CCE" w:rsidRPr="008175FD" w:rsidRDefault="00F15CCE" w:rsidP="008175FD">
      <w:pPr>
        <w:pStyle w:val="a7"/>
      </w:pPr>
      <w:r w:rsidRPr="008175FD">
        <w:t>игровая</w:t>
      </w:r>
      <w:r w:rsidR="00820E0D" w:rsidRPr="008175FD">
        <w:t>;</w:t>
      </w:r>
    </w:p>
    <w:p w:rsidR="00F15CCE" w:rsidRPr="008175FD" w:rsidRDefault="00F15CCE" w:rsidP="008175FD">
      <w:pPr>
        <w:pStyle w:val="a7"/>
      </w:pPr>
      <w:r w:rsidRPr="008175FD">
        <w:t>коммуникативная</w:t>
      </w:r>
      <w:r w:rsidR="00820E0D" w:rsidRPr="008175FD">
        <w:t>;</w:t>
      </w:r>
    </w:p>
    <w:p w:rsidR="00F15CCE" w:rsidRPr="008175FD" w:rsidRDefault="00820E0D" w:rsidP="008175FD">
      <w:pPr>
        <w:pStyle w:val="a7"/>
      </w:pPr>
      <w:r w:rsidRPr="008175FD">
        <w:t>двигательная;</w:t>
      </w:r>
    </w:p>
    <w:p w:rsidR="00F15CCE" w:rsidRPr="008175FD" w:rsidRDefault="00820E0D" w:rsidP="008175FD">
      <w:pPr>
        <w:pStyle w:val="a7"/>
      </w:pPr>
      <w:r w:rsidRPr="008175FD">
        <w:t>музыкально-художественная;</w:t>
      </w:r>
    </w:p>
    <w:p w:rsidR="00F15CCE" w:rsidRPr="008175FD" w:rsidRDefault="00F15CCE" w:rsidP="008175FD">
      <w:pPr>
        <w:pStyle w:val="a7"/>
      </w:pPr>
      <w:r w:rsidRPr="008175FD">
        <w:t>5.продуктивная</w:t>
      </w:r>
      <w:r w:rsidR="00820E0D" w:rsidRPr="008175FD">
        <w:t>.</w:t>
      </w:r>
    </w:p>
    <w:p w:rsidR="00F9055A" w:rsidRPr="008175FD" w:rsidRDefault="00F9055A" w:rsidP="008175FD">
      <w:pPr>
        <w:pStyle w:val="a7"/>
      </w:pPr>
      <w:r w:rsidRPr="008175FD">
        <w:t>Материалы и технологии:</w:t>
      </w:r>
    </w:p>
    <w:p w:rsidR="00F9055A" w:rsidRPr="008175FD" w:rsidRDefault="00F9055A" w:rsidP="008175FD">
      <w:pPr>
        <w:pStyle w:val="a7"/>
      </w:pPr>
      <w:proofErr w:type="spellStart"/>
      <w:r w:rsidRPr="008175FD">
        <w:t>Видеослайды</w:t>
      </w:r>
      <w:proofErr w:type="spellEnd"/>
      <w:r w:rsidRPr="008175FD">
        <w:t xml:space="preserve"> «</w:t>
      </w:r>
      <w:r w:rsidR="00A15A40" w:rsidRPr="008175FD">
        <w:t>Детский сад будущего», «Ноябрь», ««Панорама Уфы»;</w:t>
      </w:r>
    </w:p>
    <w:p w:rsidR="005F4B69" w:rsidRPr="008175FD" w:rsidRDefault="005F4B69" w:rsidP="008175FD">
      <w:pPr>
        <w:pStyle w:val="a7"/>
      </w:pPr>
      <w:r w:rsidRPr="008175FD">
        <w:t>Оборудование:</w:t>
      </w:r>
      <w:r w:rsidR="0037155A" w:rsidRPr="008175FD">
        <w:t xml:space="preserve"> синтезатор</w:t>
      </w:r>
      <w:r w:rsidR="00A15A40" w:rsidRPr="008175FD">
        <w:t>, н</w:t>
      </w:r>
      <w:r w:rsidRPr="008175FD">
        <w:t>оутбук, видеопроектор, экран</w:t>
      </w:r>
      <w:r w:rsidR="00A15A40" w:rsidRPr="008175FD">
        <w:t>;</w:t>
      </w:r>
    </w:p>
    <w:p w:rsidR="00FB3543" w:rsidRPr="008175FD" w:rsidRDefault="005F4B69" w:rsidP="008175FD">
      <w:pPr>
        <w:pStyle w:val="a7"/>
      </w:pPr>
      <w:r w:rsidRPr="008175FD">
        <w:t>Атрибуты: Карточки, деревянные палочки, кольца</w:t>
      </w:r>
      <w:r w:rsidR="00A15A40" w:rsidRPr="008175FD">
        <w:t>,</w:t>
      </w:r>
      <w:r w:rsidRPr="008175FD">
        <w:t xml:space="preserve"> детские музыкальные инструм</w:t>
      </w:r>
      <w:r w:rsidR="00A15A40" w:rsidRPr="008175FD">
        <w:t>енты (ложки,</w:t>
      </w:r>
      <w:r w:rsidRPr="008175FD">
        <w:t xml:space="preserve"> маракасы, румбы,</w:t>
      </w:r>
      <w:r w:rsidR="00A15A40" w:rsidRPr="008175FD">
        <w:t xml:space="preserve"> металлофон, </w:t>
      </w:r>
      <w:proofErr w:type="spellStart"/>
      <w:r w:rsidR="00A15A40" w:rsidRPr="008175FD">
        <w:t>треугольник</w:t>
      </w:r>
      <w:proofErr w:type="gramStart"/>
      <w:r w:rsidR="00A15A40" w:rsidRPr="008175FD">
        <w:t>,к</w:t>
      </w:r>
      <w:proofErr w:type="gramEnd"/>
      <w:r w:rsidR="00A15A40" w:rsidRPr="008175FD">
        <w:t>силофоны,трещотка,погремушка</w:t>
      </w:r>
      <w:proofErr w:type="spellEnd"/>
      <w:r w:rsidR="00A15A40" w:rsidRPr="008175FD">
        <w:t xml:space="preserve"> колокольчик).</w:t>
      </w:r>
    </w:p>
    <w:p w:rsidR="00011E70" w:rsidRPr="008175FD" w:rsidRDefault="00011E70" w:rsidP="008175FD">
      <w:pPr>
        <w:pStyle w:val="a7"/>
      </w:pPr>
      <w:r w:rsidRPr="008175FD">
        <w:t>Музыкальный репертуар:</w:t>
      </w:r>
    </w:p>
    <w:p w:rsidR="00011E70" w:rsidRPr="008175FD" w:rsidRDefault="00011E70" w:rsidP="008175FD">
      <w:pPr>
        <w:pStyle w:val="a7"/>
      </w:pPr>
      <w:r w:rsidRPr="008175FD">
        <w:t>П. Ч</w:t>
      </w:r>
      <w:r w:rsidR="00DD1E99" w:rsidRPr="008175FD">
        <w:t>айковский «На тройке</w:t>
      </w:r>
      <w:r w:rsidRPr="008175FD">
        <w:t>»;</w:t>
      </w:r>
    </w:p>
    <w:p w:rsidR="00011E70" w:rsidRPr="008175FD" w:rsidRDefault="00DD1E99" w:rsidP="008175FD">
      <w:pPr>
        <w:pStyle w:val="a7"/>
      </w:pPr>
      <w:r w:rsidRPr="008175FD">
        <w:t>сл</w:t>
      </w:r>
      <w:proofErr w:type="gramStart"/>
      <w:r w:rsidRPr="008175FD">
        <w:t>.и</w:t>
      </w:r>
      <w:proofErr w:type="gramEnd"/>
      <w:r w:rsidRPr="008175FD">
        <w:t xml:space="preserve"> муз. Л.Кнорозовой «</w:t>
      </w:r>
      <w:proofErr w:type="spellStart"/>
      <w:r w:rsidRPr="008175FD">
        <w:t>Торопышка</w:t>
      </w:r>
      <w:proofErr w:type="spellEnd"/>
      <w:r w:rsidRPr="008175FD">
        <w:t xml:space="preserve"> Осень»</w:t>
      </w:r>
      <w:r w:rsidR="00011E70" w:rsidRPr="008175FD">
        <w:t>;</w:t>
      </w:r>
    </w:p>
    <w:p w:rsidR="00011E70" w:rsidRPr="008175FD" w:rsidRDefault="00DD1E99" w:rsidP="008175FD">
      <w:pPr>
        <w:pStyle w:val="a7"/>
      </w:pPr>
      <w:proofErr w:type="spellStart"/>
      <w:r w:rsidRPr="008175FD">
        <w:t>Е.Крылатов</w:t>
      </w:r>
      <w:proofErr w:type="spellEnd"/>
      <w:r w:rsidRPr="008175FD">
        <w:t xml:space="preserve"> «Прекрасное далеко»</w:t>
      </w:r>
      <w:r w:rsidR="00820E0D" w:rsidRPr="008175FD">
        <w:t>;</w:t>
      </w:r>
    </w:p>
    <w:p w:rsidR="00DD1E99" w:rsidRPr="008175FD" w:rsidRDefault="005A094C" w:rsidP="008175FD">
      <w:pPr>
        <w:pStyle w:val="a7"/>
      </w:pPr>
      <w:r w:rsidRPr="008175FD">
        <w:t>Клип «Детский сад будущего»</w:t>
      </w:r>
    </w:p>
    <w:p w:rsidR="00907402" w:rsidRPr="008175FD" w:rsidRDefault="00907402" w:rsidP="008175FD">
      <w:pPr>
        <w:pStyle w:val="a7"/>
      </w:pPr>
      <w:r w:rsidRPr="008175FD">
        <w:t>Советская космическая музыка (</w:t>
      </w:r>
      <w:proofErr w:type="spellStart"/>
      <w:r w:rsidRPr="008175FD">
        <w:t>ремикс</w:t>
      </w:r>
      <w:proofErr w:type="spellEnd"/>
      <w:r w:rsidRPr="008175FD">
        <w:t>)</w:t>
      </w:r>
    </w:p>
    <w:p w:rsidR="008175FD" w:rsidRPr="008175FD" w:rsidRDefault="008175FD" w:rsidP="008175FD">
      <w:pPr>
        <w:pStyle w:val="a7"/>
      </w:pPr>
      <w:r w:rsidRPr="008175FD">
        <w:rPr>
          <w:szCs w:val="21"/>
        </w:rPr>
        <w:t xml:space="preserve">«Башкирские напевы» </w:t>
      </w:r>
      <w:proofErr w:type="spellStart"/>
      <w:r w:rsidRPr="008175FD">
        <w:rPr>
          <w:szCs w:val="21"/>
        </w:rPr>
        <w:t>С.Ишбулатов</w:t>
      </w:r>
      <w:proofErr w:type="spellEnd"/>
    </w:p>
    <w:p w:rsidR="004F6391" w:rsidRPr="008175FD" w:rsidRDefault="008175FD" w:rsidP="008175FD">
      <w:pPr>
        <w:pStyle w:val="a7"/>
      </w:pPr>
      <w:r w:rsidRPr="008175FD">
        <w:t xml:space="preserve"> </w:t>
      </w:r>
      <w:r w:rsidR="004F6391" w:rsidRPr="008175FD">
        <w:t>«Лунный танец»</w:t>
      </w:r>
    </w:p>
    <w:p w:rsidR="008175FD" w:rsidRDefault="008175FD" w:rsidP="00011E7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8175FD" w:rsidRDefault="008175FD" w:rsidP="00011E7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011E70" w:rsidRPr="00011E70" w:rsidRDefault="00011E70" w:rsidP="00011E7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11E70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Ход занятия</w:t>
      </w:r>
    </w:p>
    <w:p w:rsidR="00011E70" w:rsidRPr="00011E70" w:rsidRDefault="00011E70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11E70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Под музыку </w:t>
      </w:r>
      <w:r w:rsidR="00F461F7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</w:t>
      </w:r>
      <w:proofErr w:type="spellStart"/>
      <w:r w:rsidR="00F461F7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Е.Крылатова</w:t>
      </w:r>
      <w:proofErr w:type="spellEnd"/>
      <w:r w:rsidR="00F461F7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« </w:t>
      </w:r>
      <w:proofErr w:type="gramStart"/>
      <w:r w:rsidR="00F461F7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Прекрасное</w:t>
      </w:r>
      <w:proofErr w:type="gramEnd"/>
      <w:r w:rsidR="00F461F7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далеко» (минус) </w:t>
      </w:r>
      <w:r w:rsidRPr="00011E70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дети группы заходят в зал и образуют круг.</w:t>
      </w:r>
    </w:p>
    <w:p w:rsidR="00E46FF0" w:rsidRDefault="00011E70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11E70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М.Р.: </w:t>
      </w:r>
      <w:r w:rsidRPr="00011E7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Здравствуйте, ребята! Я очень рада видеть вас, таких красивых, нарядных!</w:t>
      </w:r>
      <w:r w:rsidR="00E46FF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Давайте мы поприветствуем друг друга. Музыкальное приветствие.</w:t>
      </w:r>
    </w:p>
    <w:p w:rsidR="00C642C5" w:rsidRDefault="00011E70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11E7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Посмотрите, сколько гостей в нашем зале. Давайте с ними поздороваемся.</w:t>
      </w:r>
      <w:r w:rsidR="00E46FF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Музыкальное приветствие.</w:t>
      </w:r>
    </w:p>
    <w:p w:rsidR="00011E70" w:rsidRDefault="00C642C5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642C5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М.</w:t>
      </w:r>
      <w:proofErr w:type="gramStart"/>
      <w:r w:rsidRPr="00C642C5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Р</w:t>
      </w:r>
      <w:proofErr w:type="gramEnd"/>
      <w:r w:rsidR="00E46FF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Ребята, по своим</w:t>
      </w:r>
      <w:r w:rsidRPr="00C642C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костю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мам , вы наверное, догадались, ч</w:t>
      </w:r>
      <w:r w:rsidRPr="00C642C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то сегодня у нас не совсем обычное занятие. </w:t>
      </w:r>
      <w:r w:rsidR="00E46FF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Но для начала, ответьте</w:t>
      </w:r>
      <w:r w:rsidR="00701F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</w:t>
      </w:r>
      <w:r w:rsidR="00E46FF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мне, какое сейчас время года.</w:t>
      </w:r>
      <w:r w:rsidR="00701F7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Ответы. Правильно, поздняя осень.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Я </w:t>
      </w:r>
      <w:r w:rsidR="00011E70" w:rsidRPr="00011E7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хочу пригласить вас в увлекательное </w:t>
      </w:r>
      <w:r w:rsidR="00A15A4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Осеннее </w:t>
      </w:r>
      <w:r w:rsidR="00011E70" w:rsidRPr="00011E7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путешествие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в будущий детский сад. Подойдите все поближе к экрану, давайте посмотрим, какой он, детский сад будущего.</w:t>
      </w:r>
    </w:p>
    <w:p w:rsidR="00C642C5" w:rsidRDefault="00C642C5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Демонстрация видеоматериала на стихи А.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Закировой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« Детский сад будущего».</w:t>
      </w:r>
    </w:p>
    <w:p w:rsidR="00D004F4" w:rsidRDefault="00C642C5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теперь встанем</w:t>
      </w:r>
      <w:r w:rsid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все в круг, возьмемся за руки.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 приготовимся к отлету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</w:t>
      </w:r>
      <w:r w:rsidR="00D904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онопедическое</w:t>
      </w:r>
      <w:proofErr w:type="spellEnd"/>
      <w:r w:rsidR="00D904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упражнение «Подготовка к полету</w:t>
      </w: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»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Наш экипаж к полету готов. Внимание, займите свои места.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Проверим, все ли системы аэробуса р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аботают.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Пристегнули ремни – 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                     произносят «чик, чик»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 Проверяем топливо. –                        Произносят «</w:t>
      </w:r>
      <w:proofErr w:type="spellStart"/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ш-ш-ш</w:t>
      </w:r>
      <w:proofErr w:type="spellEnd"/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…».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Открываем и закрываем люки. –       </w:t>
      </w:r>
      <w:r w:rsidR="0066406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</w:t>
      </w: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Делают </w:t>
      </w:r>
      <w:proofErr w:type="spellStart"/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glissando</w:t>
      </w:r>
      <w:proofErr w:type="spellEnd"/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на звук (а).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Проверяем радио –                              Произносят короткие и длинные звуки (у).</w:t>
      </w:r>
    </w:p>
    <w:p w:rsid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 Включаем мотор. –                             Произносят звук (</w:t>
      </w:r>
      <w:proofErr w:type="spellStart"/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</w:t>
      </w:r>
      <w:proofErr w:type="spellEnd"/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 и вращают кулачками.</w:t>
      </w:r>
    </w:p>
    <w:p w:rsidR="003058CD" w:rsidRDefault="003058CD" w:rsidP="003058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011E70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М. Р.: 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теперь мы готовы к увлекательному путешествию</w:t>
      </w:r>
      <w:r w:rsidRPr="00011E7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3058CD" w:rsidRDefault="003058CD" w:rsidP="003058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Возьмемся все за руки, полетели!</w:t>
      </w:r>
    </w:p>
    <w:p w:rsidR="00267810" w:rsidRDefault="00267810" w:rsidP="003058C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Звучит музыка,</w:t>
      </w:r>
      <w:r w:rsidR="008175F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02154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ритмическая </w:t>
      </w:r>
      <w:r w:rsidR="00A15A4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импровизация </w:t>
      </w:r>
      <w:r w:rsidR="0002154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r w:rsidR="00D904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взявшись за руки </w:t>
      </w:r>
      <w:r w:rsidR="0002154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приседают</w:t>
      </w:r>
      <w:r w:rsidR="00D904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</w:t>
      </w:r>
      <w:proofErr w:type="gramStart"/>
      <w:r w:rsidR="00D904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встают</w:t>
      </w:r>
      <w:proofErr w:type="gramEnd"/>
      <w:r w:rsidR="00D9046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не отцепляя рук, наклоны вправо, влево</w:t>
      </w:r>
      <w:r w:rsidR="0002154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т.д.)</w:t>
      </w:r>
    </w:p>
    <w:p w:rsidR="00E879FF" w:rsidRDefault="00267810" w:rsidP="003058CD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</w:pPr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М. Р.: Вот, мы прилетели с вами на площадку знаний.</w:t>
      </w:r>
    </w:p>
    <w:p w:rsidR="00E879FF" w:rsidRPr="00E879FF" w:rsidRDefault="00E879FF" w:rsidP="003058C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</w:pPr>
      <w:r w:rsidRPr="00E879FF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Слайды Салонов, мониторов.</w:t>
      </w:r>
    </w:p>
    <w:p w:rsidR="003058CD" w:rsidRPr="00EF4102" w:rsidRDefault="00267810" w:rsidP="003058CD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</w:pPr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На этой площадке, дети рисуют, слушают музыку</w:t>
      </w:r>
      <w:r w:rsidR="00EF4102"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.</w:t>
      </w:r>
    </w:p>
    <w:p w:rsidR="00EF4102" w:rsidRPr="00EF4102" w:rsidRDefault="00EF4102" w:rsidP="00EF4102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</w:pPr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Воспитатель: Ребята, скажите, какое сейчас время года, а месяц? (Ответы.)</w:t>
      </w:r>
    </w:p>
    <w:p w:rsidR="00EF4102" w:rsidRPr="00EF4102" w:rsidRDefault="00FB3543" w:rsidP="00EF4102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М.Р.: Правильно, Ноябрь.</w:t>
      </w:r>
    </w:p>
    <w:p w:rsidR="00EF4102" w:rsidRPr="00EF4102" w:rsidRDefault="00EF4102" w:rsidP="00EF410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Cs/>
          <w:color w:val="2D2A2A"/>
          <w:sz w:val="21"/>
          <w:szCs w:val="21"/>
          <w:lang w:eastAsia="ru-RU"/>
        </w:rPr>
      </w:pPr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lastRenderedPageBreak/>
        <w:t xml:space="preserve">М. Р.: Хотя ноябрь и считают последним осенним месяцем, у нас, в средней полосе России, это уже зима. В ноябре </w:t>
      </w:r>
      <w:r w:rsidR="004E2CEB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замерзают реки, выпадает снег. </w:t>
      </w:r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Стоят морозы, но солнце еще немного греет. Деревья покрыты белой пеленой, и этот зимний пейзаж до того прекрасен,</w:t>
      </w:r>
      <w:r w:rsidR="004E2CEB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что трудно выразить словами. </w:t>
      </w:r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О зиме и музыка «Ноября». Называется эта пьеса «На тройке»</w:t>
      </w:r>
      <w:proofErr w:type="gramStart"/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.Т</w:t>
      </w:r>
      <w:proofErr w:type="gramEnd"/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ройка - так называют в России коней, запряженных вместе, под одной дугой. К ней часто подвешивали колокольчики, которые при быстрой езде звонко играли, переливаясь серебряным звучанием. В Средней России в ноябре уже выпадает снег, поэтому появление тройки лошадей с колокольчиками под дугой – явление обычное. Начинается пьеса широкой мелодией, которая символизирует русские просторы. Вдруг вдали слышен звон приближающихся колокольчиков, они всё ближе, ближе</w:t>
      </w:r>
      <w:proofErr w:type="gramStart"/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…П</w:t>
      </w:r>
      <w:proofErr w:type="gramEnd"/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ронеслась тройка, и звон колокольчиков постепенно удаляется и затем исчезает.</w:t>
      </w:r>
    </w:p>
    <w:p w:rsidR="00EF4102" w:rsidRPr="00EF4102" w:rsidRDefault="00EF4102" w:rsidP="00EF4102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iCs/>
          <w:color w:val="2D2A2A"/>
          <w:sz w:val="21"/>
          <w:szCs w:val="21"/>
          <w:lang w:eastAsia="ru-RU"/>
        </w:rPr>
      </w:pPr>
      <w:r w:rsidRPr="00EF4102">
        <w:rPr>
          <w:rFonts w:ascii="Tahoma" w:eastAsia="Times New Roman" w:hAnsi="Tahoma" w:cs="Tahoma"/>
          <w:bCs/>
          <w:iCs/>
          <w:color w:val="2D2A2A"/>
          <w:sz w:val="21"/>
          <w:szCs w:val="21"/>
          <w:lang w:eastAsia="ru-RU"/>
        </w:rPr>
        <w:t>Присядьте и послушайте, посмотрите, какой он,  месяц «Ноябрь»</w:t>
      </w:r>
    </w:p>
    <w:p w:rsidR="00EF4102" w:rsidRPr="00EF4102" w:rsidRDefault="00EF4102" w:rsidP="00EF4102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</w:pPr>
      <w:r w:rsidRPr="00EF4102">
        <w:rPr>
          <w:rFonts w:ascii="Tahoma" w:eastAsia="Times New Roman" w:hAnsi="Tahoma" w:cs="Tahoma"/>
          <w:b/>
          <w:bCs/>
          <w:iCs/>
          <w:color w:val="2D2A2A"/>
          <w:sz w:val="21"/>
          <w:szCs w:val="21"/>
          <w:lang w:eastAsia="ru-RU"/>
        </w:rPr>
        <w:t>Дети знакомятся с музыкальным произведением П. И. Чайковского «На тройке».</w:t>
      </w:r>
    </w:p>
    <w:p w:rsidR="00EF4102" w:rsidRDefault="00EF4102" w:rsidP="00EF4102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</w:pPr>
      <w:r w:rsidRPr="00EF4102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М. Р.: </w:t>
      </w:r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Молодцы, как вы внимательно прослушали и посмотрели произведение. Кто – </w:t>
      </w:r>
      <w:proofErr w:type="spellStart"/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нибудь</w:t>
      </w:r>
      <w:proofErr w:type="spellEnd"/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запомнил </w:t>
      </w:r>
      <w:r w:rsidR="005A094C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название</w:t>
      </w:r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?  </w:t>
      </w:r>
      <w:r w:rsidR="005A094C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Мы </w:t>
      </w:r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прослушаем произведение П.И.Чайковского «На тройке»</w:t>
      </w:r>
      <w:r w:rsidR="005A094C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еще раз</w:t>
      </w:r>
      <w:proofErr w:type="gramStart"/>
      <w:r w:rsidR="005A094C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.</w:t>
      </w:r>
      <w:proofErr w:type="gramEnd"/>
      <w:r w:rsidR="005A094C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Но не просто будем слушать, будем рисовать под музыку</w:t>
      </w:r>
      <w:r w:rsidR="005A094C" w:rsidRPr="005A094C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необычным способом на специальных листах острыми палочками. Называется этот способ изображения - </w:t>
      </w:r>
      <w:proofErr w:type="spellStart"/>
      <w:r w:rsidR="005A094C" w:rsidRPr="005A094C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граттаж</w:t>
      </w:r>
      <w:proofErr w:type="spellEnd"/>
      <w:r w:rsidR="005A094C" w:rsidRPr="005A094C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, или по-другому - царапины. Придется приложить некоторые усилия, чтобы процарапать рисунок и </w:t>
      </w:r>
      <w:r w:rsidR="005A094C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изобразить то, что вы наблюдали, слушая произведение «На тройке».</w:t>
      </w:r>
    </w:p>
    <w:p w:rsidR="00E879FF" w:rsidRPr="00E879FF" w:rsidRDefault="00EF4102" w:rsidP="00EF4102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iCs/>
          <w:color w:val="2D2A2A"/>
          <w:sz w:val="21"/>
          <w:szCs w:val="21"/>
          <w:lang w:eastAsia="ru-RU"/>
        </w:rPr>
      </w:pPr>
      <w:r w:rsidRPr="00EF4102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 xml:space="preserve"> Повторное слушание – </w:t>
      </w:r>
      <w:proofErr w:type="spellStart"/>
      <w:r w:rsidRPr="00EF4102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граттаж</w:t>
      </w:r>
      <w:proofErr w:type="gramStart"/>
      <w:r w:rsidRPr="00EF4102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,</w:t>
      </w:r>
      <w:r w:rsidR="00E879FF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с</w:t>
      </w:r>
      <w:proofErr w:type="gramEnd"/>
      <w:r w:rsidR="00E879FF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амостоятельная</w:t>
      </w:r>
      <w:proofErr w:type="spellEnd"/>
      <w:r w:rsidR="00E879FF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 xml:space="preserve"> работа детей</w:t>
      </w:r>
    </w:p>
    <w:p w:rsidR="00235C77" w:rsidRDefault="00E879FF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E879FF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М. Р.: </w:t>
      </w:r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Молодцы! Какие замечательные рисунки получились. И снова в </w:t>
      </w:r>
      <w:proofErr w:type="spellStart"/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полет</w:t>
      </w:r>
      <w:proofErr w:type="gramStart"/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,г</w:t>
      </w:r>
      <w:proofErr w:type="gramEnd"/>
      <w:r w:rsidRPr="00E879FF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отовьтесь</w:t>
      </w:r>
      <w:proofErr w:type="spellEnd"/>
      <w:r w:rsidRPr="00E879FF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к посадке</w:t>
      </w:r>
      <w:r w:rsidRPr="00E879FF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. </w:t>
      </w:r>
      <w:r w:rsidR="00235C77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Дети встают в круг, звучит музыка.</w:t>
      </w:r>
    </w:p>
    <w:p w:rsidR="00235C77" w:rsidRDefault="00235C77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</w:pPr>
      <w:r w:rsidRPr="00235C77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М.Р.:</w:t>
      </w:r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Мы прилетели в </w:t>
      </w:r>
      <w:proofErr w:type="spellStart"/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биопарк</w:t>
      </w:r>
      <w:proofErr w:type="spellEnd"/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, рассматривают слайды. В </w:t>
      </w:r>
      <w:proofErr w:type="spellStart"/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биопар</w:t>
      </w:r>
      <w:r w:rsidR="00FB3543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ках</w:t>
      </w:r>
      <w:proofErr w:type="spellEnd"/>
      <w:r w:rsidR="00FB3543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дети отдыхают, гуляют, дышат</w:t>
      </w:r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 xml:space="preserve"> свежим воздухом и поют песни. Давайте и мы с вами исполним песню.</w:t>
      </w:r>
    </w:p>
    <w:p w:rsidR="00235C77" w:rsidRPr="0037155A" w:rsidRDefault="00D90465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Cs/>
          <w:color w:val="2D2A2A"/>
          <w:sz w:val="21"/>
          <w:szCs w:val="21"/>
          <w:lang w:eastAsia="ru-RU"/>
        </w:rPr>
      </w:pPr>
      <w:r w:rsidRPr="0037155A">
        <w:rPr>
          <w:rFonts w:ascii="Tahoma" w:eastAsia="Times New Roman" w:hAnsi="Tahoma" w:cs="Tahoma"/>
          <w:b/>
          <w:iCs/>
          <w:color w:val="2D2A2A"/>
          <w:sz w:val="21"/>
          <w:szCs w:val="21"/>
          <w:lang w:eastAsia="ru-RU"/>
        </w:rPr>
        <w:t xml:space="preserve">Исполняется песня   </w:t>
      </w:r>
      <w:r w:rsidR="00FB3543" w:rsidRPr="0037155A">
        <w:rPr>
          <w:rFonts w:ascii="Tahoma" w:eastAsia="Times New Roman" w:hAnsi="Tahoma" w:cs="Tahoma"/>
          <w:b/>
          <w:iCs/>
          <w:color w:val="2D2A2A"/>
          <w:sz w:val="21"/>
          <w:szCs w:val="21"/>
          <w:lang w:eastAsia="ru-RU"/>
        </w:rPr>
        <w:t>«</w:t>
      </w:r>
      <w:proofErr w:type="spellStart"/>
      <w:r w:rsidR="00FB3543" w:rsidRPr="0037155A">
        <w:rPr>
          <w:rFonts w:ascii="Tahoma" w:eastAsia="Times New Roman" w:hAnsi="Tahoma" w:cs="Tahoma"/>
          <w:b/>
          <w:iCs/>
          <w:color w:val="2D2A2A"/>
          <w:sz w:val="21"/>
          <w:szCs w:val="21"/>
          <w:lang w:eastAsia="ru-RU"/>
        </w:rPr>
        <w:t>Торопышка</w:t>
      </w:r>
      <w:proofErr w:type="spellEnd"/>
      <w:r w:rsidR="00FB3543" w:rsidRPr="0037155A">
        <w:rPr>
          <w:rFonts w:ascii="Tahoma" w:eastAsia="Times New Roman" w:hAnsi="Tahoma" w:cs="Tahoma"/>
          <w:b/>
          <w:iCs/>
          <w:color w:val="2D2A2A"/>
          <w:sz w:val="21"/>
          <w:szCs w:val="21"/>
          <w:lang w:eastAsia="ru-RU"/>
        </w:rPr>
        <w:t xml:space="preserve"> Осень» сл</w:t>
      </w:r>
      <w:proofErr w:type="gramStart"/>
      <w:r w:rsidR="00FB3543" w:rsidRPr="0037155A">
        <w:rPr>
          <w:rFonts w:ascii="Tahoma" w:eastAsia="Times New Roman" w:hAnsi="Tahoma" w:cs="Tahoma"/>
          <w:b/>
          <w:iCs/>
          <w:color w:val="2D2A2A"/>
          <w:sz w:val="21"/>
          <w:szCs w:val="21"/>
          <w:lang w:eastAsia="ru-RU"/>
        </w:rPr>
        <w:t>.и</w:t>
      </w:r>
      <w:proofErr w:type="gramEnd"/>
      <w:r w:rsidR="00FB3543" w:rsidRPr="0037155A">
        <w:rPr>
          <w:rFonts w:ascii="Tahoma" w:eastAsia="Times New Roman" w:hAnsi="Tahoma" w:cs="Tahoma"/>
          <w:b/>
          <w:iCs/>
          <w:color w:val="2D2A2A"/>
          <w:sz w:val="21"/>
          <w:szCs w:val="21"/>
          <w:lang w:eastAsia="ru-RU"/>
        </w:rPr>
        <w:t xml:space="preserve"> муз. Л.Кнорозовой</w:t>
      </w:r>
    </w:p>
    <w:p w:rsidR="00235C77" w:rsidRDefault="00A71411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М.Р.: Какая веселая песенка получилась, вы большие молодцы! Отправляемся дальше путешествовать.</w:t>
      </w:r>
    </w:p>
    <w:p w:rsidR="00D004F4" w:rsidRPr="004E2CEB" w:rsidRDefault="00E879FF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Двигательная игра </w:t>
      </w:r>
      <w:r w:rsidR="00D004F4"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 «Полет»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5,  4,  3,  2,  1!</w:t>
      </w:r>
      <w:r w:rsidR="004E2CE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                      </w:t>
      </w: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Поднимают руки рывками через стороны.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мы в космос летим!               Соединяют руки в «замок».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Мы взле</w:t>
      </w:r>
      <w:r w:rsidR="004E2CE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таем высоко,                   </w:t>
      </w: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Бегут по кругу.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Мчит ракета быстро.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Полетим мы далеко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 звездочкам лучистым.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Вокруг звезд мы облетели,            Кружатся.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Выйти к звездам захотели.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невесомости плывем</w:t>
      </w:r>
      <w:proofErr w:type="gramStart"/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              Х</w:t>
      </w:r>
      <w:proofErr w:type="gramEnd"/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одят, делая плавные движения руками.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Рядом с нашим кораблем.</w:t>
      </w:r>
    </w:p>
    <w:p w:rsidR="00D004F4" w:rsidRPr="00D004F4" w:rsidRDefault="00D004F4" w:rsidP="00D004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Снова дальше летим,                     Садятся на свои места.</w:t>
      </w:r>
    </w:p>
    <w:p w:rsidR="00C642C5" w:rsidRPr="00011E70" w:rsidRDefault="00D004F4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004F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иллюминаторы глядим.</w:t>
      </w:r>
    </w:p>
    <w:p w:rsidR="00E879FF" w:rsidRDefault="00E879FF" w:rsidP="006734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E879FF">
        <w:rPr>
          <w:rFonts w:ascii="Tahoma" w:eastAsia="Times New Roman" w:hAnsi="Tahoma" w:cs="Tahoma"/>
          <w:iCs/>
          <w:color w:val="2D2A2A"/>
          <w:sz w:val="21"/>
          <w:szCs w:val="21"/>
          <w:lang w:eastAsia="ru-RU"/>
        </w:rPr>
        <w:t>М. Р.:</w:t>
      </w:r>
      <w:r w:rsidRPr="00E879FF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 </w:t>
      </w:r>
      <w:r w:rsidR="00011E70" w:rsidRPr="00011E7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Вот мы и прилетели </w:t>
      </w:r>
      <w:r w:rsidR="0091696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«</w:t>
      </w:r>
      <w:proofErr w:type="spellStart"/>
      <w:r w:rsidR="0091696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Лунопарк</w:t>
      </w:r>
      <w:proofErr w:type="spellEnd"/>
      <w:r w:rsidR="0091696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»</w:t>
      </w:r>
      <w:r w:rsidR="006734D6" w:rsidRPr="006734D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</w:p>
    <w:p w:rsidR="00E879FF" w:rsidRDefault="00E879FF" w:rsidP="006734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i/>
          <w:color w:val="2D2A2A"/>
          <w:sz w:val="21"/>
          <w:szCs w:val="21"/>
          <w:lang w:eastAsia="ru-RU"/>
        </w:rPr>
        <w:t xml:space="preserve">Слайды </w:t>
      </w:r>
      <w:r w:rsidRPr="00E879FF">
        <w:rPr>
          <w:rFonts w:ascii="Tahoma" w:eastAsia="Times New Roman" w:hAnsi="Tahoma" w:cs="Tahoma"/>
          <w:b/>
          <w:i/>
          <w:color w:val="2D2A2A"/>
          <w:sz w:val="21"/>
          <w:szCs w:val="21"/>
          <w:lang w:eastAsia="ru-RU"/>
        </w:rPr>
        <w:t>ЛУНОПАРКА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E46FF0" w:rsidRDefault="00F51B21" w:rsidP="006734D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Посмотрите, какой он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Лунопарк</w:t>
      </w:r>
      <w:proofErr w:type="spellEnd"/>
      <w:r w:rsidR="006734D6" w:rsidRPr="006734D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  (Слайд)</w:t>
      </w:r>
      <w:r w:rsidR="008175F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В </w:t>
      </w:r>
      <w:proofErr w:type="spellStart"/>
      <w:r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луно</w:t>
      </w:r>
      <w:r w:rsidR="00A7141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парке</w:t>
      </w:r>
      <w:proofErr w:type="spellEnd"/>
      <w:r w:rsidR="00A7141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дети актив</w:t>
      </w:r>
      <w:r w:rsidR="007C7ED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но двигаются, играют</w:t>
      </w:r>
      <w:r w:rsidR="00A7141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, танцуют.</w:t>
      </w:r>
      <w:r w:rsidR="008175F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</w:t>
      </w:r>
      <w:r w:rsidR="004F639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А </w:t>
      </w:r>
      <w:r w:rsidR="00E46FF0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танцеват</w:t>
      </w:r>
      <w:r w:rsidR="004F639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ь мы будем вот с такими серебряными капсулами</w:t>
      </w:r>
      <w:r w:rsidR="008175FD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. (Б</w:t>
      </w:r>
      <w:r w:rsidR="004F639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росовый материал, </w:t>
      </w:r>
      <w:proofErr w:type="gramStart"/>
      <w:r w:rsidR="004F639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киндеры</w:t>
      </w:r>
      <w:proofErr w:type="gramEnd"/>
      <w:r w:rsidR="004F639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в серебряной  обертке).</w:t>
      </w:r>
    </w:p>
    <w:p w:rsidR="000E22FB" w:rsidRPr="00F30DD8" w:rsidRDefault="00664062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</w:pPr>
      <w:r w:rsidRPr="00F30DD8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Ритмопластика «Танец на луне»</w:t>
      </w:r>
      <w:r w:rsidR="00E46FF0" w:rsidRPr="00F30DD8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.</w:t>
      </w:r>
    </w:p>
    <w:p w:rsidR="00C82EB6" w:rsidRDefault="00664062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М.Р.Ребята, монитор что – то нам показывает.</w:t>
      </w:r>
    </w:p>
    <w:p w:rsidR="00C82EB6" w:rsidRPr="00F30DD8" w:rsidRDefault="00664062" w:rsidP="00C82EB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</w:t>
      </w:r>
      <w:proofErr w:type="spellStart"/>
      <w:r w:rsidR="00C82EB6" w:rsidRPr="00F30DD8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Видеослайд</w:t>
      </w:r>
      <w:proofErr w:type="spellEnd"/>
      <w:r w:rsidR="00C82EB6" w:rsidRPr="00F30DD8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 xml:space="preserve"> «Панорама Уфы»</w:t>
      </w:r>
    </w:p>
    <w:p w:rsidR="006B7CB8" w:rsidRDefault="00664062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Кажется</w:t>
      </w:r>
      <w:r w:rsidR="00C82EB6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,</w:t>
      </w:r>
      <w:r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я догадываюсь, а вы? Что это за город? А какой праздник, именно Осенью отмечает наша малая Родина. День Республики</w:t>
      </w:r>
      <w:r w:rsidR="006B7CB8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Башкортостан</w:t>
      </w:r>
      <w:r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!</w:t>
      </w:r>
      <w:r w:rsidR="00C82EB6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</w:t>
      </w:r>
      <w:r w:rsidR="006B7CB8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Башкортостан праздновал юбилейный день рождения 25 лет! В честь этого праздника я предлагаю сыграть на музыкальных инструментах. </w:t>
      </w:r>
    </w:p>
    <w:p w:rsidR="007C7ED1" w:rsidRPr="004E2CEB" w:rsidRDefault="007C7ED1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4E2CEB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Дети исполняют на музыкальных инс</w:t>
      </w:r>
      <w:r w:rsidR="00A46C55" w:rsidRPr="004E2CEB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 xml:space="preserve">трументах «Башкирские напевы» </w:t>
      </w:r>
      <w:proofErr w:type="spellStart"/>
      <w:r w:rsidR="00A46C55" w:rsidRPr="004E2CEB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С.Ишбулатов</w:t>
      </w:r>
      <w:proofErr w:type="spellEnd"/>
      <w:r w:rsidRPr="004E2CEB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.</w:t>
      </w:r>
      <w:r w:rsidR="00A46C55"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 Р.К. </w:t>
      </w:r>
      <w:proofErr w:type="spellStart"/>
      <w:r w:rsidR="00A46C55"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Мухаметзянова</w:t>
      </w:r>
      <w:proofErr w:type="spellEnd"/>
      <w:r w:rsidR="00A46C55"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, Д.Р. </w:t>
      </w:r>
      <w:proofErr w:type="spellStart"/>
      <w:r w:rsidR="00A46C55"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Янкина</w:t>
      </w:r>
      <w:proofErr w:type="spellEnd"/>
      <w:r w:rsidR="00A46C55"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. </w:t>
      </w:r>
      <w:r w:rsid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«</w:t>
      </w:r>
      <w:r w:rsidR="00A46C55"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Музыка в </w:t>
      </w:r>
      <w:r w:rsidR="00F30DD8"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детском саду</w:t>
      </w:r>
      <w:r w:rsid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»</w:t>
      </w:r>
      <w:r w:rsidR="00F30DD8" w:rsidRPr="004E2CE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 xml:space="preserve">. </w:t>
      </w:r>
    </w:p>
    <w:p w:rsidR="002D3C00" w:rsidRDefault="002D3C00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D3C0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Дети,  нам пора домой. Займите свои места, пристегнитесь,  поворачиваем домой…</w:t>
      </w:r>
      <w:r w:rsidRPr="002D3C00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(Звучит фонограмма шума космического корабля).</w:t>
      </w:r>
      <w:r w:rsidRPr="002D3C0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 1 – 2 – 3 – 4 – 5!</w:t>
      </w:r>
      <w:r w:rsidRPr="002D3C0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Вот и дома мы опять!</w:t>
      </w:r>
    </w:p>
    <w:p w:rsidR="008175FD" w:rsidRPr="008175FD" w:rsidRDefault="00B6633E" w:rsidP="0090329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М.Р. Ребята. Понравилось вам путешествие? Я думаю, отличная у нас команда получилась! А на память, я хочу преподнести вам небольшие памятные подарки! Спасибо вам, до свиданья</w:t>
      </w:r>
      <w:r w:rsidR="008175F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</w:t>
      </w:r>
    </w:p>
    <w:p w:rsidR="008175FD" w:rsidRDefault="008175FD" w:rsidP="009032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</w:p>
    <w:p w:rsidR="00903293" w:rsidRPr="008175FD" w:rsidRDefault="00903293" w:rsidP="0090329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8175FD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Список используемой литературы:</w:t>
      </w:r>
    </w:p>
    <w:p w:rsidR="00903293" w:rsidRPr="00903293" w:rsidRDefault="00903293" w:rsidP="00903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Система музыкально-оздоровительной работы в детском саду: занятия, игры, упражнения/ авт.-сост. </w:t>
      </w:r>
      <w:proofErr w:type="spell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О.Н.Арсеневская</w:t>
      </w:r>
      <w:proofErr w:type="spell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. </w:t>
      </w:r>
      <w:proofErr w:type="gram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–И</w:t>
      </w:r>
      <w:proofErr w:type="gram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зд. 2-е. –Волгоград: Учитель, 2013</w:t>
      </w:r>
    </w:p>
    <w:p w:rsidR="00903293" w:rsidRPr="00903293" w:rsidRDefault="00903293" w:rsidP="00903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Праздник каждый день: конспекты музыкальных занятий с </w:t>
      </w:r>
      <w:proofErr w:type="spell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аудиоприложением</w:t>
      </w:r>
      <w:proofErr w:type="spell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/ авт. </w:t>
      </w:r>
      <w:proofErr w:type="spell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И.Каплунова</w:t>
      </w:r>
      <w:proofErr w:type="spell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</w:t>
      </w:r>
      <w:proofErr w:type="spell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И.Новоскольцева</w:t>
      </w:r>
      <w:proofErr w:type="spell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. – Издательство «Композитор». </w:t>
      </w:r>
      <w:proofErr w:type="gram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–С</w:t>
      </w:r>
      <w:proofErr w:type="gram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анкт-Петербург, 2008</w:t>
      </w:r>
    </w:p>
    <w:p w:rsidR="00903293" w:rsidRPr="00903293" w:rsidRDefault="00903293" w:rsidP="00903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Народные игры и традиции в России</w:t>
      </w:r>
      <w:proofErr w:type="gram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/ </w:t>
      </w:r>
      <w:proofErr w:type="gram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</w:t>
      </w:r>
      <w:proofErr w:type="gram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вт. В.Григорьев. – М.,1991</w:t>
      </w:r>
    </w:p>
    <w:p w:rsidR="00903293" w:rsidRPr="00903293" w:rsidRDefault="00903293" w:rsidP="00903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Радынова</w:t>
      </w:r>
      <w:proofErr w:type="spell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О.П. Музыкальные шедевры </w:t>
      </w:r>
      <w:proofErr w:type="gram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-М</w:t>
      </w:r>
      <w:proofErr w:type="gram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.: Гном и Д, 2000.</w:t>
      </w:r>
    </w:p>
    <w:p w:rsidR="00903293" w:rsidRPr="00903293" w:rsidRDefault="00903293" w:rsidP="00903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bookmarkStart w:id="0" w:name="_GoBack"/>
      <w:bookmarkEnd w:id="0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Р.К. </w:t>
      </w:r>
      <w:proofErr w:type="spell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Мухаметзянова</w:t>
      </w:r>
      <w:proofErr w:type="spell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Д.Р. </w:t>
      </w:r>
      <w:proofErr w:type="spell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Янкина</w:t>
      </w:r>
      <w:proofErr w:type="spell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. Музыка в детском саду. </w:t>
      </w:r>
      <w:proofErr w:type="gram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-У</w:t>
      </w:r>
      <w:proofErr w:type="gram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фа: </w:t>
      </w:r>
      <w:proofErr w:type="spellStart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Китап</w:t>
      </w:r>
      <w:proofErr w:type="spellEnd"/>
      <w:r w:rsidRPr="0090329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1999 </w:t>
      </w:r>
    </w:p>
    <w:p w:rsidR="008F3A75" w:rsidRPr="008175FD" w:rsidRDefault="008F3A75" w:rsidP="008F3A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175FD">
        <w:rPr>
          <w:rFonts w:ascii="Tahoma" w:eastAsia="Times New Roman" w:hAnsi="Tahoma" w:cs="Tahoma"/>
          <w:sz w:val="21"/>
          <w:szCs w:val="21"/>
          <w:lang w:eastAsia="ru-RU"/>
        </w:rPr>
        <w:t>Интернет-ресурсы:</w:t>
      </w:r>
    </w:p>
    <w:p w:rsidR="008F3A75" w:rsidRPr="008175FD" w:rsidRDefault="008A39A4" w:rsidP="008175FD">
      <w:pPr>
        <w:pStyle w:val="a7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="008F3A75" w:rsidRPr="008175FD">
          <w:rPr>
            <w:rStyle w:val="a6"/>
            <w:rFonts w:ascii="Tahoma" w:eastAsia="Times New Roman" w:hAnsi="Tahoma" w:cs="Tahoma"/>
            <w:color w:val="auto"/>
            <w:sz w:val="21"/>
            <w:szCs w:val="21"/>
            <w:lang w:eastAsia="ru-RU"/>
          </w:rPr>
          <w:t>http://orpheusmusic.ru/publ/muzykalnaja_gostinaja_quot_moj_rodiny_prostor_quot/311-1-0-514</w:t>
        </w:r>
      </w:hyperlink>
    </w:p>
    <w:p w:rsidR="00907402" w:rsidRPr="008175FD" w:rsidRDefault="008A39A4" w:rsidP="008175FD">
      <w:pPr>
        <w:pStyle w:val="a7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hyperlink r:id="rId6" w:history="1">
        <w:r w:rsidR="00907402" w:rsidRPr="008175FD">
          <w:rPr>
            <w:rStyle w:val="a6"/>
            <w:rFonts w:ascii="Tahoma" w:eastAsia="Times New Roman" w:hAnsi="Tahoma" w:cs="Tahoma"/>
            <w:color w:val="auto"/>
            <w:sz w:val="21"/>
            <w:szCs w:val="21"/>
            <w:lang w:eastAsia="ru-RU"/>
          </w:rPr>
          <w:t>http://muzofon.com/search/космическая%20МУЗЫКА%20</w:t>
        </w:r>
      </w:hyperlink>
    </w:p>
    <w:p w:rsidR="00907402" w:rsidRPr="008175FD" w:rsidRDefault="00907402" w:rsidP="008175FD">
      <w:pPr>
        <w:pStyle w:val="a7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8175F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http://www.youtube.com/watch?v=9PYgehl2Ayo</w:t>
      </w:r>
    </w:p>
    <w:p w:rsidR="008F3A75" w:rsidRPr="008175FD" w:rsidRDefault="008F3A75" w:rsidP="008F3A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175F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81E48" w:rsidRDefault="00181E48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8F3A75" w:rsidRDefault="008F3A75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181E48" w:rsidRPr="00011E70" w:rsidRDefault="00181E48" w:rsidP="00011E7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011E70" w:rsidRPr="00011E70" w:rsidRDefault="00011E70" w:rsidP="0001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EE" w:rsidRDefault="007C05EE" w:rsidP="007C05EE"/>
    <w:sectPr w:rsidR="007C05EE" w:rsidSect="00FF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9D8"/>
    <w:multiLevelType w:val="hybridMultilevel"/>
    <w:tmpl w:val="B4F6B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E0387A"/>
    <w:multiLevelType w:val="multilevel"/>
    <w:tmpl w:val="DAF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10767"/>
    <w:multiLevelType w:val="multilevel"/>
    <w:tmpl w:val="6B9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31B71"/>
    <w:multiLevelType w:val="multilevel"/>
    <w:tmpl w:val="051E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705B8"/>
    <w:multiLevelType w:val="hybridMultilevel"/>
    <w:tmpl w:val="21DA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048C"/>
    <w:multiLevelType w:val="multilevel"/>
    <w:tmpl w:val="193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E70"/>
    <w:rsid w:val="00011E70"/>
    <w:rsid w:val="00021541"/>
    <w:rsid w:val="000E22FB"/>
    <w:rsid w:val="000E33B1"/>
    <w:rsid w:val="000E6803"/>
    <w:rsid w:val="000F2C11"/>
    <w:rsid w:val="00154339"/>
    <w:rsid w:val="00175E0C"/>
    <w:rsid w:val="00181E48"/>
    <w:rsid w:val="00235C77"/>
    <w:rsid w:val="00235F9D"/>
    <w:rsid w:val="00267810"/>
    <w:rsid w:val="002A605C"/>
    <w:rsid w:val="002C10FC"/>
    <w:rsid w:val="002C6D79"/>
    <w:rsid w:val="002D34FD"/>
    <w:rsid w:val="002D3C00"/>
    <w:rsid w:val="002E64A5"/>
    <w:rsid w:val="003058CD"/>
    <w:rsid w:val="0036383E"/>
    <w:rsid w:val="0037155A"/>
    <w:rsid w:val="00422198"/>
    <w:rsid w:val="004E2CEB"/>
    <w:rsid w:val="004F6391"/>
    <w:rsid w:val="00523711"/>
    <w:rsid w:val="005325E6"/>
    <w:rsid w:val="00592433"/>
    <w:rsid w:val="005934F3"/>
    <w:rsid w:val="005A094C"/>
    <w:rsid w:val="005F4B69"/>
    <w:rsid w:val="0065051E"/>
    <w:rsid w:val="00664062"/>
    <w:rsid w:val="006734D6"/>
    <w:rsid w:val="006B7CB8"/>
    <w:rsid w:val="00701F7D"/>
    <w:rsid w:val="007C05EE"/>
    <w:rsid w:val="007C7ED1"/>
    <w:rsid w:val="008175FD"/>
    <w:rsid w:val="008203A2"/>
    <w:rsid w:val="00820E0D"/>
    <w:rsid w:val="008A39A4"/>
    <w:rsid w:val="008F3A75"/>
    <w:rsid w:val="00903293"/>
    <w:rsid w:val="00907402"/>
    <w:rsid w:val="0091696F"/>
    <w:rsid w:val="00966DAF"/>
    <w:rsid w:val="009A6B2E"/>
    <w:rsid w:val="009D6E47"/>
    <w:rsid w:val="00A15A40"/>
    <w:rsid w:val="00A46C55"/>
    <w:rsid w:val="00A71411"/>
    <w:rsid w:val="00B6633E"/>
    <w:rsid w:val="00BC4B0D"/>
    <w:rsid w:val="00C177A9"/>
    <w:rsid w:val="00C31C15"/>
    <w:rsid w:val="00C61931"/>
    <w:rsid w:val="00C62703"/>
    <w:rsid w:val="00C642C5"/>
    <w:rsid w:val="00C82EB6"/>
    <w:rsid w:val="00D004F4"/>
    <w:rsid w:val="00D3709F"/>
    <w:rsid w:val="00D90465"/>
    <w:rsid w:val="00DD1E99"/>
    <w:rsid w:val="00E46FF0"/>
    <w:rsid w:val="00E879FF"/>
    <w:rsid w:val="00EF4102"/>
    <w:rsid w:val="00F12513"/>
    <w:rsid w:val="00F15CCE"/>
    <w:rsid w:val="00F30DD8"/>
    <w:rsid w:val="00F461F7"/>
    <w:rsid w:val="00F51B21"/>
    <w:rsid w:val="00F5252D"/>
    <w:rsid w:val="00F9055A"/>
    <w:rsid w:val="00F966CC"/>
    <w:rsid w:val="00FB3543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39"/>
  </w:style>
  <w:style w:type="paragraph" w:styleId="1">
    <w:name w:val="heading 1"/>
    <w:basedOn w:val="a"/>
    <w:link w:val="10"/>
    <w:uiPriority w:val="9"/>
    <w:qFormat/>
    <w:rsid w:val="00154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54339"/>
    <w:rPr>
      <w:b/>
      <w:bCs/>
    </w:rPr>
  </w:style>
  <w:style w:type="paragraph" w:styleId="a4">
    <w:name w:val="Normal (Web)"/>
    <w:basedOn w:val="a"/>
    <w:uiPriority w:val="99"/>
    <w:semiHidden/>
    <w:unhideWhenUsed/>
    <w:rsid w:val="002D3C0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35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A75"/>
    <w:rPr>
      <w:color w:val="8E58B6" w:themeColor="hyperlink"/>
      <w:u w:val="single"/>
    </w:rPr>
  </w:style>
  <w:style w:type="paragraph" w:styleId="a7">
    <w:name w:val="No Spacing"/>
    <w:uiPriority w:val="1"/>
    <w:qFormat/>
    <w:rsid w:val="00820E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39"/>
  </w:style>
  <w:style w:type="paragraph" w:styleId="1">
    <w:name w:val="heading 1"/>
    <w:basedOn w:val="a"/>
    <w:link w:val="10"/>
    <w:uiPriority w:val="9"/>
    <w:qFormat/>
    <w:rsid w:val="00154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54339"/>
    <w:rPr>
      <w:b/>
      <w:bCs/>
    </w:rPr>
  </w:style>
  <w:style w:type="paragraph" w:styleId="a4">
    <w:name w:val="Normal (Web)"/>
    <w:basedOn w:val="a"/>
    <w:uiPriority w:val="99"/>
    <w:semiHidden/>
    <w:unhideWhenUsed/>
    <w:rsid w:val="002D3C0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35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A75"/>
    <w:rPr>
      <w:color w:val="8E58B6" w:themeColor="hyperlink"/>
      <w:u w:val="single"/>
    </w:rPr>
  </w:style>
  <w:style w:type="paragraph" w:styleId="a7">
    <w:name w:val="No Spacing"/>
    <w:uiPriority w:val="1"/>
    <w:qFormat/>
    <w:rsid w:val="00820E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4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ofon.com/search/&#1082;&#1086;&#1089;&#1084;&#1080;&#1095;&#1077;&#1089;&#1082;&#1072;&#1103;%20&#1052;&#1059;&#1047;&#1067;&#1050;&#1040;%20" TargetMode="External"/><Relationship Id="rId5" Type="http://schemas.openxmlformats.org/officeDocument/2006/relationships/hyperlink" Target="http://orpheusmusic.ru/publ/muzykalnaja_gostinaja_quot_moj_rodiny_prostor_quot/311-1-0-51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21</cp:revision>
  <cp:lastPrinted>2015-11-18T07:39:00Z</cp:lastPrinted>
  <dcterms:created xsi:type="dcterms:W3CDTF">2015-10-07T06:22:00Z</dcterms:created>
  <dcterms:modified xsi:type="dcterms:W3CDTF">2015-11-18T07:39:00Z</dcterms:modified>
</cp:coreProperties>
</file>