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98" w:rsidRDefault="0071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Математические представления и конструирование</w:t>
      </w:r>
    </w:p>
    <w:p w:rsidR="00B212D9" w:rsidRPr="00F129F6" w:rsidRDefault="00F1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«Изучаем цвет и форму»</w:t>
      </w:r>
    </w:p>
    <w:p w:rsidR="00F129F6" w:rsidRDefault="00F1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 (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вид, 2 вариант программы) / класс «Особый ребенок»</w:t>
      </w:r>
    </w:p>
    <w:p w:rsidR="00F129F6" w:rsidRDefault="00F1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Литвиненко Т.А.</w:t>
      </w:r>
    </w:p>
    <w:p w:rsidR="00715D98" w:rsidRDefault="00715D98" w:rsidP="00F22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знакомить обучающихся с цветом и формой фигуры: круг, квадрат, треугольник</w:t>
      </w:r>
    </w:p>
    <w:p w:rsidR="00715D98" w:rsidRDefault="00715D98" w:rsidP="00F22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закреплять в пассивном (активном) словаре соответствующие слова (</w:t>
      </w:r>
      <w:r w:rsidR="00F22B6B">
        <w:rPr>
          <w:rFonts w:ascii="Times New Roman" w:hAnsi="Times New Roman" w:cs="Times New Roman"/>
          <w:sz w:val="24"/>
          <w:szCs w:val="24"/>
        </w:rPr>
        <w:t xml:space="preserve">цвет, </w:t>
      </w:r>
      <w:r>
        <w:rPr>
          <w:rFonts w:ascii="Times New Roman" w:hAnsi="Times New Roman" w:cs="Times New Roman"/>
          <w:sz w:val="24"/>
          <w:szCs w:val="24"/>
        </w:rPr>
        <w:t xml:space="preserve">желтый, </w:t>
      </w:r>
      <w:r w:rsidR="00F22B6B">
        <w:rPr>
          <w:rFonts w:ascii="Times New Roman" w:hAnsi="Times New Roman" w:cs="Times New Roman"/>
          <w:sz w:val="24"/>
          <w:szCs w:val="24"/>
        </w:rPr>
        <w:t xml:space="preserve">форма, </w:t>
      </w:r>
      <w:r>
        <w:rPr>
          <w:rFonts w:ascii="Times New Roman" w:hAnsi="Times New Roman" w:cs="Times New Roman"/>
          <w:sz w:val="24"/>
          <w:szCs w:val="24"/>
        </w:rPr>
        <w:t>круг, квадрат, треугольник), учить выкладывать по образцу узор из фигур, группировать</w:t>
      </w:r>
      <w:r w:rsidR="00675891">
        <w:rPr>
          <w:rFonts w:ascii="Times New Roman" w:hAnsi="Times New Roman" w:cs="Times New Roman"/>
          <w:sz w:val="24"/>
          <w:szCs w:val="24"/>
        </w:rPr>
        <w:t xml:space="preserve"> фигуры по признаку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891" w:rsidRDefault="00715D98" w:rsidP="00F22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Презентация «Цвет и форма»</w:t>
      </w:r>
      <w:r w:rsidR="00465CB9">
        <w:rPr>
          <w:rFonts w:ascii="Times New Roman" w:hAnsi="Times New Roman" w:cs="Times New Roman"/>
          <w:sz w:val="24"/>
          <w:szCs w:val="24"/>
        </w:rPr>
        <w:t xml:space="preserve"> (Приложение 1, Приложение 2, Приложение 3, Приложение 4)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раздаточный материал (круги, квадраты, треугольники)</w:t>
      </w:r>
      <w:r w:rsidR="00F22B6B">
        <w:rPr>
          <w:rFonts w:ascii="Times New Roman" w:hAnsi="Times New Roman" w:cs="Times New Roman"/>
          <w:sz w:val="24"/>
          <w:szCs w:val="24"/>
        </w:rPr>
        <w:t xml:space="preserve">, </w:t>
      </w:r>
      <w:r w:rsidR="00675891">
        <w:rPr>
          <w:rFonts w:ascii="Times New Roman" w:hAnsi="Times New Roman" w:cs="Times New Roman"/>
          <w:sz w:val="24"/>
          <w:szCs w:val="24"/>
        </w:rPr>
        <w:t xml:space="preserve">карточка-основа с контурами фигур, </w:t>
      </w:r>
      <w:r w:rsidR="00F22B6B">
        <w:rPr>
          <w:rFonts w:ascii="Times New Roman" w:hAnsi="Times New Roman" w:cs="Times New Roman"/>
          <w:sz w:val="24"/>
          <w:szCs w:val="24"/>
        </w:rPr>
        <w:t>фланеле</w:t>
      </w:r>
      <w:r w:rsidR="00675891">
        <w:rPr>
          <w:rFonts w:ascii="Times New Roman" w:hAnsi="Times New Roman" w:cs="Times New Roman"/>
          <w:sz w:val="24"/>
          <w:szCs w:val="24"/>
        </w:rPr>
        <w:t>граф с геометрическими фигурами, мобильное устройство для просмотра презентации, ПК, электронная доска.</w:t>
      </w:r>
    </w:p>
    <w:p w:rsidR="00F129F6" w:rsidRDefault="00F129F6" w:rsidP="00F12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2610"/>
        <w:gridCol w:w="3966"/>
        <w:gridCol w:w="1969"/>
      </w:tblGrid>
      <w:tr w:rsidR="00037A7B" w:rsidTr="00675891">
        <w:tc>
          <w:tcPr>
            <w:tcW w:w="800" w:type="dxa"/>
          </w:tcPr>
          <w:p w:rsidR="00F22B6B" w:rsidRDefault="00F22B6B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966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/ обучающихся</w:t>
            </w:r>
          </w:p>
        </w:tc>
        <w:tc>
          <w:tcPr>
            <w:tcW w:w="1969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7A7B" w:rsidTr="00675891">
        <w:tc>
          <w:tcPr>
            <w:tcW w:w="800" w:type="dxa"/>
          </w:tcPr>
          <w:p w:rsidR="00F22B6B" w:rsidRDefault="00F22B6B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966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за парты, подготовка к уроку, объявление начала урока</w:t>
            </w:r>
          </w:p>
        </w:tc>
        <w:tc>
          <w:tcPr>
            <w:tcW w:w="1969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звонок, начинается урок!</w:t>
            </w:r>
          </w:p>
        </w:tc>
      </w:tr>
      <w:tr w:rsidR="00037A7B" w:rsidTr="00675891">
        <w:tc>
          <w:tcPr>
            <w:tcW w:w="800" w:type="dxa"/>
          </w:tcPr>
          <w:p w:rsidR="00F22B6B" w:rsidRDefault="00F22B6B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966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маленький (загибаем мизинец),</w:t>
            </w:r>
          </w:p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слабенький (загибаем безымянный),</w:t>
            </w:r>
          </w:p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длинненький (загибаем средний палец),</w:t>
            </w:r>
          </w:p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сильненький (загибаем указательный),</w:t>
            </w:r>
          </w:p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толстячок (загибаем большой палец).</w:t>
            </w:r>
          </w:p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а вместе – кулачок!</w:t>
            </w:r>
          </w:p>
        </w:tc>
        <w:tc>
          <w:tcPr>
            <w:tcW w:w="1969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может быть любой, важно, чтобы она была знакома ребенку и не вызывала негативных реакций</w:t>
            </w:r>
          </w:p>
        </w:tc>
      </w:tr>
      <w:tr w:rsidR="00037A7B" w:rsidTr="00675891">
        <w:tc>
          <w:tcPr>
            <w:tcW w:w="800" w:type="dxa"/>
          </w:tcPr>
          <w:p w:rsidR="00F22B6B" w:rsidRDefault="00F22B6B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</w:t>
            </w:r>
          </w:p>
        </w:tc>
        <w:tc>
          <w:tcPr>
            <w:tcW w:w="3966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знакомиться с желтым цветом и фигурами.</w:t>
            </w:r>
          </w:p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  <w:r w:rsidRPr="00F22B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22B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ABE6D1" wp14:editId="01C2E36E">
                  <wp:extent cx="1658337" cy="932815"/>
                  <wp:effectExtent l="114300" t="114300" r="113665" b="153035"/>
                  <wp:docPr id="1" name="Рисунок 1" descr="C:\Users\танюшка\Documents\Цвета и формы _1сентября\Презентации к уроку\ЖЕЛТЫЙ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юшка\Documents\Цвета и формы _1сентября\Презентации к уроку\ЖЕЛТЫЙ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603" cy="93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«говорящие» дети, то можно попросить повторить</w:t>
            </w:r>
            <w:r w:rsidR="00340677">
              <w:rPr>
                <w:rFonts w:ascii="Times New Roman" w:hAnsi="Times New Roman" w:cs="Times New Roman"/>
                <w:sz w:val="24"/>
                <w:szCs w:val="24"/>
              </w:rPr>
              <w:t xml:space="preserve"> то, чем будем заниматься на уроке.</w:t>
            </w:r>
          </w:p>
        </w:tc>
      </w:tr>
      <w:tr w:rsidR="00037A7B" w:rsidTr="00675891">
        <w:tc>
          <w:tcPr>
            <w:tcW w:w="800" w:type="dxa"/>
            <w:vMerge w:val="restart"/>
          </w:tcPr>
          <w:p w:rsidR="00340677" w:rsidRDefault="00340677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0" w:type="dxa"/>
            <w:vMerge w:val="restart"/>
          </w:tcPr>
          <w:p w:rsidR="00340677" w:rsidRDefault="00340677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3966" w:type="dxa"/>
          </w:tcPr>
          <w:p w:rsidR="00340677" w:rsidRDefault="00340677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Показывается слайд 2.</w:t>
            </w:r>
            <w:r w:rsidRPr="00F22B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22B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01A11E" wp14:editId="4F8EFDE6">
                  <wp:extent cx="1760855" cy="990481"/>
                  <wp:effectExtent l="114300" t="114300" r="106045" b="153035"/>
                  <wp:docPr id="2" name="Рисунок 2" descr="C:\Users\танюшка\Documents\Цвета и формы _1сентября\Презентации к уроку\ЖЕЛТЫЙ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юшка\Documents\Цвета и формы _1сентября\Презентации к уроку\ЖЕЛТЫЙ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85" cy="9946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40677" w:rsidRDefault="00340677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Это желтый цвет. Какой это цвет?</w:t>
            </w:r>
          </w:p>
          <w:p w:rsidR="00340677" w:rsidRDefault="00340677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Ученик: Это желтый цвет.</w:t>
            </w:r>
            <w:r w:rsidRPr="00F22B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9" w:type="dxa"/>
          </w:tcPr>
          <w:p w:rsidR="00340677" w:rsidRDefault="00340677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и обращаемся к каждому ребенку в классе, по возможности просим ответить на вопрос или повторить название цвета.</w:t>
            </w:r>
          </w:p>
        </w:tc>
      </w:tr>
      <w:tr w:rsidR="00675891" w:rsidTr="00675891">
        <w:tc>
          <w:tcPr>
            <w:tcW w:w="800" w:type="dxa"/>
            <w:vMerge/>
          </w:tcPr>
          <w:p w:rsidR="00675891" w:rsidRDefault="00675891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Показывается слайд 3</w:t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E57655" wp14:editId="10F97339">
                  <wp:extent cx="1872827" cy="1053465"/>
                  <wp:effectExtent l="114300" t="114300" r="127635" b="146685"/>
                  <wp:docPr id="3" name="Рисунок 3" descr="C:\Users\танюшка\Documents\Цвета и формы _1сентября\Презентации к уроку\ЖЕЛТЫЙ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юшка\Documents\Цвета и формы _1сентября\Презентации к уроку\ЖЕЛТЫЙ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525" cy="1056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Это круг. Что это?</w:t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Ученик: Это круг.</w:t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Желтый круг. Какой круг?</w:t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Ученик: Желтый круг</w:t>
            </w:r>
          </w:p>
        </w:tc>
        <w:tc>
          <w:tcPr>
            <w:tcW w:w="1969" w:type="dxa"/>
            <w:vMerge w:val="restart"/>
          </w:tcPr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речь у детей отсутствует, то все произносится учителем. Многократно повторяется и интонационно окрашивается. Важно привлечь внимание обучающихся к выполняемым заданиям, вызвать интерес к работе.</w:t>
            </w:r>
          </w:p>
        </w:tc>
      </w:tr>
      <w:tr w:rsidR="00675891" w:rsidTr="00675891">
        <w:tc>
          <w:tcPr>
            <w:tcW w:w="800" w:type="dxa"/>
            <w:vMerge/>
          </w:tcPr>
          <w:p w:rsidR="00675891" w:rsidRDefault="00675891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Аналогичная работа проводится со слайдами 4 и 5.</w:t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60B1A" wp14:editId="64A4C387">
                  <wp:extent cx="2012879" cy="1132245"/>
                  <wp:effectExtent l="133350" t="114300" r="121285" b="163195"/>
                  <wp:docPr id="5" name="Рисунок 5" descr="C:\Users\танюшка\Documents\Цвета и формы _1сентября\Презентации к уроку\ЖЕЛТЫЙ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юшка\Documents\Цвета и формы _1сентября\Презентации к уроку\ЖЕЛТЫЙ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152" cy="11397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EDFF24" wp14:editId="0861CD8A">
                  <wp:extent cx="2046957" cy="1151414"/>
                  <wp:effectExtent l="133350" t="114300" r="125095" b="163195"/>
                  <wp:docPr id="4" name="Рисунок 4" descr="C:\Users\танюшка\Documents\Цвета и формы _1сентября\Презентации к уроку\ЖЕЛТЫЙ\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нюшка\Documents\Цвета и формы _1сентября\Презентации к уроку\ЖЕЛТЫЙ\Слайд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27" cy="11669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7B" w:rsidTr="00675891">
        <w:tc>
          <w:tcPr>
            <w:tcW w:w="800" w:type="dxa"/>
          </w:tcPr>
          <w:p w:rsidR="00F22B6B" w:rsidRDefault="00F22B6B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22B6B" w:rsidRDefault="00F22B6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F22B6B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Показывается слайд 6.</w:t>
            </w:r>
          </w:p>
          <w:p w:rsidR="00037A7B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22663" cy="1193999"/>
                  <wp:effectExtent l="133350" t="114300" r="125730" b="158750"/>
                  <wp:docPr id="6" name="Рисунок 6" descr="C:\Users\танюшка\Documents\Цвета и формы _1сентября\Презентации к уроку\ЖЕЛТЫЙ\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нюшка\Documents\Цвета и формы _1сентября\Презентации к уроку\ЖЕЛТЫЙ\Слайд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75" cy="12069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37A7B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Круг, квадрат, треугольник. Они желтого цвета. Какого цвета круг, квадрат и треугольник?</w:t>
            </w:r>
          </w:p>
          <w:p w:rsidR="00037A7B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Ученик: Круг, квадрат и треугольник желтые.</w:t>
            </w:r>
          </w:p>
        </w:tc>
        <w:tc>
          <w:tcPr>
            <w:tcW w:w="1969" w:type="dxa"/>
          </w:tcPr>
          <w:p w:rsidR="00F22B6B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появляются постепенно, путем нажатия клавиши учителем.</w:t>
            </w:r>
          </w:p>
        </w:tc>
      </w:tr>
      <w:tr w:rsidR="00037A7B" w:rsidTr="00675891">
        <w:tc>
          <w:tcPr>
            <w:tcW w:w="800" w:type="dxa"/>
          </w:tcPr>
          <w:p w:rsidR="00F22B6B" w:rsidRDefault="00037A7B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0" w:type="dxa"/>
          </w:tcPr>
          <w:p w:rsidR="00F22B6B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фланелеграфом</w:t>
            </w:r>
          </w:p>
        </w:tc>
        <w:tc>
          <w:tcPr>
            <w:tcW w:w="3966" w:type="dxa"/>
          </w:tcPr>
          <w:p w:rsidR="00F22B6B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кругов на фланелеграфе, найди желтый круг, открепи его и положи в корзинку желтого цвета.</w:t>
            </w:r>
          </w:p>
          <w:p w:rsidR="00675891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Аналогичная работа прово</w:t>
            </w:r>
            <w:r w:rsidR="00675891">
              <w:rPr>
                <w:rFonts w:ascii="Times New Roman" w:hAnsi="Times New Roman" w:cs="Times New Roman"/>
                <w:sz w:val="24"/>
                <w:szCs w:val="24"/>
              </w:rPr>
              <w:t>дится с квадратом, треугольником.</w:t>
            </w:r>
          </w:p>
        </w:tc>
        <w:tc>
          <w:tcPr>
            <w:tcW w:w="1969" w:type="dxa"/>
          </w:tcPr>
          <w:p w:rsidR="00F22B6B" w:rsidRDefault="0076113D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двух цветов. Предъ</w:t>
            </w:r>
            <w:r w:rsidR="00037A7B">
              <w:rPr>
                <w:rFonts w:ascii="Times New Roman" w:hAnsi="Times New Roman" w:cs="Times New Roman"/>
                <w:sz w:val="24"/>
                <w:szCs w:val="24"/>
              </w:rPr>
              <w:t>явить образец того, что надо найти. Если работа вызывает затруднение – делать вместе с ребенком.</w:t>
            </w:r>
          </w:p>
        </w:tc>
      </w:tr>
      <w:tr w:rsidR="00037A7B" w:rsidTr="00675891">
        <w:tc>
          <w:tcPr>
            <w:tcW w:w="800" w:type="dxa"/>
          </w:tcPr>
          <w:p w:rsidR="00037A7B" w:rsidRDefault="00037A7B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037A7B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966" w:type="dxa"/>
          </w:tcPr>
          <w:p w:rsidR="00675891" w:rsidRDefault="00675891" w:rsidP="00675891">
            <w:pPr>
              <w:pBdr>
                <w:bottom w:val="doub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037A7B">
              <w:rPr>
                <w:rFonts w:ascii="Times New Roman" w:hAnsi="Times New Roman" w:cs="Times New Roman"/>
                <w:sz w:val="24"/>
                <w:szCs w:val="24"/>
              </w:rPr>
              <w:t>Выходим из-за парт. Если я показываю желтый круг, то надо поднять вверх руки и 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Показывает.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Ученик: Повторяет совместно с учителем движение.</w:t>
            </w:r>
            <w:r w:rsidR="0003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891" w:rsidRDefault="00675891" w:rsidP="00675891">
            <w:pPr>
              <w:pBdr>
                <w:bottom w:val="doub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Е</w:t>
            </w:r>
            <w:r w:rsidR="00037A7B">
              <w:rPr>
                <w:rFonts w:ascii="Times New Roman" w:hAnsi="Times New Roman" w:cs="Times New Roman"/>
                <w:sz w:val="24"/>
                <w:szCs w:val="24"/>
              </w:rPr>
              <w:t>сли я показываю желтый квадрат, надо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руки в стороны и опустить.</w:t>
            </w:r>
          </w:p>
          <w:p w:rsidR="00675891" w:rsidRDefault="00675891" w:rsidP="00675891">
            <w:pPr>
              <w:pBdr>
                <w:bottom w:val="doub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Ученик: Повторяет совместно с учителем движение.</w:t>
            </w:r>
          </w:p>
          <w:p w:rsidR="00037A7B" w:rsidRDefault="00675891" w:rsidP="00675891">
            <w:pPr>
              <w:pBdr>
                <w:bottom w:val="doub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Е</w:t>
            </w:r>
            <w:r w:rsidR="00037A7B">
              <w:rPr>
                <w:rFonts w:ascii="Times New Roman" w:hAnsi="Times New Roman" w:cs="Times New Roman"/>
                <w:sz w:val="24"/>
                <w:szCs w:val="24"/>
              </w:rPr>
              <w:t>сли я показываю желтый треугольник, то топаем ногами.</w:t>
            </w:r>
          </w:p>
          <w:p w:rsidR="00675891" w:rsidRDefault="00675891" w:rsidP="00675891">
            <w:pPr>
              <w:pBdr>
                <w:bottom w:val="doub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Ученик: Повторяет совместно с учителем движение.</w:t>
            </w:r>
          </w:p>
          <w:p w:rsidR="00675891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проводить после каждого этапа: после работы с кругом, квадратом, треугольником</w:t>
            </w:r>
          </w:p>
        </w:tc>
        <w:tc>
          <w:tcPr>
            <w:tcW w:w="1969" w:type="dxa"/>
          </w:tcPr>
          <w:p w:rsidR="00037A7B" w:rsidRDefault="00037A7B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использовать презентацию в режиме авто просмотра и выполнять упражнения совместно с обучающимися, помогая и направляя их.</w:t>
            </w:r>
          </w:p>
        </w:tc>
      </w:tr>
      <w:tr w:rsidR="00037A7B" w:rsidTr="00675891">
        <w:tc>
          <w:tcPr>
            <w:tcW w:w="800" w:type="dxa"/>
          </w:tcPr>
          <w:p w:rsidR="00037A7B" w:rsidRDefault="00037A7B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037A7B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Выкладываем узор</w:t>
            </w:r>
          </w:p>
        </w:tc>
        <w:tc>
          <w:tcPr>
            <w:tcW w:w="3966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Показывается слайд 6.</w:t>
            </w:r>
          </w:p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A4EB1" wp14:editId="4A298EBA">
                  <wp:extent cx="2122663" cy="1193999"/>
                  <wp:effectExtent l="133350" t="114300" r="125730" b="158750"/>
                  <wp:docPr id="7" name="Рисунок 7" descr="C:\Users\танюшка\Documents\Цвета и формы _1сентября\Презентации к уроку\ЖЕЛТЫЙ\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нюшка\Documents\Цвета и формы _1сентября\Презентации к уроку\ЖЕЛТЫЙ\Слайд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75" cy="12069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детьми карточка с контурами фигур</w:t>
            </w:r>
            <w:r w:rsidR="00675891">
              <w:rPr>
                <w:rFonts w:ascii="Times New Roman" w:hAnsi="Times New Roman" w:cs="Times New Roman"/>
                <w:sz w:val="24"/>
                <w:szCs w:val="24"/>
              </w:rPr>
              <w:t xml:space="preserve"> (либо фигурами такого же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Возьми желтый круг. Положи его перед собой</w:t>
            </w:r>
            <w:r w:rsidR="00675891">
              <w:rPr>
                <w:rFonts w:ascii="Times New Roman" w:hAnsi="Times New Roman" w:cs="Times New Roman"/>
                <w:sz w:val="24"/>
                <w:szCs w:val="24"/>
              </w:rPr>
              <w:t xml:space="preserve"> на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Возьми желтый квадрат. Положи рядом с кругом. Возьми желтый треугольник. Положи рядом с квадратом.</w:t>
            </w:r>
          </w:p>
        </w:tc>
        <w:tc>
          <w:tcPr>
            <w:tcW w:w="1969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Начинать надо с простого. Поэтапно меняя изображение на слайде.</w:t>
            </w:r>
          </w:p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успеха, можно уйти от контурного рисунка и разнообразить узор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замены мест фигур или увеличением их количества.</w:t>
            </w:r>
          </w:p>
        </w:tc>
      </w:tr>
      <w:tr w:rsidR="00684650" w:rsidTr="00675891">
        <w:tc>
          <w:tcPr>
            <w:tcW w:w="800" w:type="dxa"/>
          </w:tcPr>
          <w:p w:rsidR="00684650" w:rsidRDefault="00684650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0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6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на мобильном устройстве.  Выполняется теми учащимися, которые не работают с учителем в данный момент.</w:t>
            </w:r>
          </w:p>
        </w:tc>
        <w:tc>
          <w:tcPr>
            <w:tcW w:w="1969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позволяют технические условия, то можно запустить презентацию на планшете и дать обучающимся самостоятельно и индивидуально просмотреть ее в режиме автоповтора (как видео)</w:t>
            </w:r>
          </w:p>
        </w:tc>
      </w:tr>
      <w:tr w:rsidR="00684650" w:rsidTr="00675891">
        <w:tc>
          <w:tcPr>
            <w:tcW w:w="800" w:type="dxa"/>
          </w:tcPr>
          <w:p w:rsidR="00684650" w:rsidRDefault="00684650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3966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Вы сегодня молодцы. Давайте вспомним, что мы сегодня изучали. Показывается презентация.</w:t>
            </w:r>
          </w:p>
        </w:tc>
        <w:tc>
          <w:tcPr>
            <w:tcW w:w="1969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возможности, обучающиеся включаются в беседу.</w:t>
            </w:r>
          </w:p>
        </w:tc>
      </w:tr>
      <w:tr w:rsidR="00684650" w:rsidTr="00675891">
        <w:tc>
          <w:tcPr>
            <w:tcW w:w="800" w:type="dxa"/>
          </w:tcPr>
          <w:p w:rsidR="00684650" w:rsidRDefault="00684650" w:rsidP="00F1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конец урока</w:t>
            </w:r>
          </w:p>
        </w:tc>
        <w:tc>
          <w:tcPr>
            <w:tcW w:w="3966" w:type="dxa"/>
          </w:tcPr>
          <w:p w:rsidR="00684650" w:rsidRDefault="00684650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каждого обучающегося смайликом желтого цвета!</w:t>
            </w:r>
          </w:p>
        </w:tc>
        <w:tc>
          <w:tcPr>
            <w:tcW w:w="1969" w:type="dxa"/>
          </w:tcPr>
          <w:p w:rsidR="00684650" w:rsidRDefault="00675891" w:rsidP="0067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выбрать форму круга, а можно сделать композицию смайликов из всех фигур</w:t>
            </w:r>
          </w:p>
        </w:tc>
      </w:tr>
    </w:tbl>
    <w:p w:rsidR="00F129F6" w:rsidRDefault="00F129F6" w:rsidP="00F12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891" w:rsidRPr="00F129F6" w:rsidRDefault="00675891" w:rsidP="00675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75891" w:rsidRPr="00F1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A9" w:rsidRDefault="008377A9" w:rsidP="0076113D">
      <w:pPr>
        <w:spacing w:after="0" w:line="240" w:lineRule="auto"/>
      </w:pPr>
      <w:r>
        <w:separator/>
      </w:r>
    </w:p>
  </w:endnote>
  <w:endnote w:type="continuationSeparator" w:id="0">
    <w:p w:rsidR="008377A9" w:rsidRDefault="008377A9" w:rsidP="0076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A9" w:rsidRDefault="008377A9" w:rsidP="0076113D">
      <w:pPr>
        <w:spacing w:after="0" w:line="240" w:lineRule="auto"/>
      </w:pPr>
      <w:r>
        <w:separator/>
      </w:r>
    </w:p>
  </w:footnote>
  <w:footnote w:type="continuationSeparator" w:id="0">
    <w:p w:rsidR="008377A9" w:rsidRDefault="008377A9" w:rsidP="00761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F6"/>
    <w:rsid w:val="00037A7B"/>
    <w:rsid w:val="0028009D"/>
    <w:rsid w:val="00340677"/>
    <w:rsid w:val="00465CB9"/>
    <w:rsid w:val="00675891"/>
    <w:rsid w:val="00684650"/>
    <w:rsid w:val="00715D98"/>
    <w:rsid w:val="0076113D"/>
    <w:rsid w:val="008377A9"/>
    <w:rsid w:val="00AD390C"/>
    <w:rsid w:val="00B212D9"/>
    <w:rsid w:val="00F129F6"/>
    <w:rsid w:val="00F2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07A2-C5D1-4E56-A09B-EAC691F0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13D"/>
  </w:style>
  <w:style w:type="paragraph" w:styleId="a6">
    <w:name w:val="footer"/>
    <w:basedOn w:val="a"/>
    <w:link w:val="a7"/>
    <w:uiPriority w:val="99"/>
    <w:unhideWhenUsed/>
    <w:rsid w:val="0076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13D"/>
  </w:style>
  <w:style w:type="paragraph" w:styleId="a8">
    <w:name w:val="Balloon Text"/>
    <w:basedOn w:val="a"/>
    <w:link w:val="a9"/>
    <w:uiPriority w:val="99"/>
    <w:semiHidden/>
    <w:unhideWhenUsed/>
    <w:rsid w:val="0076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</cp:revision>
  <cp:lastPrinted>2016-02-25T11:17:00Z</cp:lastPrinted>
  <dcterms:created xsi:type="dcterms:W3CDTF">2016-02-25T09:34:00Z</dcterms:created>
  <dcterms:modified xsi:type="dcterms:W3CDTF">2016-02-25T11:23:00Z</dcterms:modified>
</cp:coreProperties>
</file>