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BF" w:rsidRPr="00D37FBF" w:rsidRDefault="0096141C" w:rsidP="0096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37FBF"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казенное дошкольное образовательное учреждение </w:t>
      </w:r>
    </w:p>
    <w:p w:rsidR="00EA3E3D" w:rsidRPr="00D37FBF" w:rsidRDefault="00D37FBF" w:rsidP="0096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</w:t>
      </w:r>
      <w:r w:rsidR="0096141C"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детский сад</w:t>
      </w: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41C"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№7</w:t>
      </w:r>
      <w:r w:rsidR="00A167EF"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3E3D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FBF" w:rsidRDefault="00D37FBF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FBF" w:rsidRDefault="00D37FBF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FBF" w:rsidRDefault="00D37FBF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FBF" w:rsidRPr="00EA3E3D" w:rsidRDefault="00D37FBF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3D" w:rsidRPr="00FA35AB" w:rsidRDefault="00A167EF" w:rsidP="00A16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EA3E3D" w:rsidRPr="0096141C" w:rsidRDefault="00D37FBF" w:rsidP="0096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A3E3D" w:rsidRPr="00961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 собрание в  форме игрового практикума</w:t>
      </w:r>
    </w:p>
    <w:p w:rsidR="00EA3E3D" w:rsidRPr="0096141C" w:rsidRDefault="00D37FBF" w:rsidP="0096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</w:t>
      </w:r>
      <w:r w:rsidR="00EA3E3D" w:rsidRPr="0096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</w:p>
    <w:p w:rsidR="00EA3E3D" w:rsidRPr="00CC7A49" w:rsidRDefault="00CC7A49" w:rsidP="00D37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A3E3D" w:rsidRPr="00CC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 дидактической игры в формировании и развитии </w:t>
      </w:r>
      <w:r w:rsidR="00E90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фонематического слуха, </w:t>
      </w:r>
      <w:r w:rsidR="00A167EF" w:rsidRPr="00CC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слоговой структуры слова</w:t>
      </w:r>
      <w:r w:rsidR="00E90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зрительного восприятия</w:t>
      </w:r>
      <w:r w:rsidR="00A167EF" w:rsidRPr="00CC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3E3D" w:rsidRPr="00CC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детей с общим недоразвитием речи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3E3D" w:rsidRPr="00EA3E3D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3E3D" w:rsidRPr="00EA3E3D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A3E3D" w:rsidRPr="00D37FBF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:rsidR="00D37FBF" w:rsidRDefault="00EA3E3D" w:rsidP="00A167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                                  </w:t>
      </w:r>
      <w:r w:rsidR="00A167EF"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 w:rsid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 провели:</w:t>
      </w:r>
    </w:p>
    <w:p w:rsidR="00EA3E3D" w:rsidRPr="00D37FBF" w:rsidRDefault="00A167EF" w:rsidP="00A167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Затонская</w:t>
      </w:r>
      <w:proofErr w:type="spellEnd"/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З.Л</w:t>
      </w:r>
    </w:p>
    <w:p w:rsidR="00A167EF" w:rsidRPr="00D37FBF" w:rsidRDefault="00A167EF" w:rsidP="00A167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Воронина Е.А</w:t>
      </w:r>
    </w:p>
    <w:p w:rsidR="00D37FBF" w:rsidRDefault="00A167EF" w:rsidP="00A167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Будковая</w:t>
      </w:r>
      <w:proofErr w:type="spellEnd"/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</w:t>
      </w:r>
      <w:r w:rsidR="00D37FBF"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7EF" w:rsidRPr="00D37FBF" w:rsidRDefault="00D37FBF" w:rsidP="00D37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A3E3D" w:rsidRPr="00D37FBF" w:rsidRDefault="00EA3E3D" w:rsidP="00A167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141C" w:rsidRPr="00D37FBF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141C" w:rsidRPr="00D37FBF" w:rsidRDefault="00A167EF" w:rsidP="00A1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</w:p>
    <w:p w:rsidR="00EA3E3D" w:rsidRPr="00D37FBF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3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родителей с дидактическими играми, направленными на формирование и развитие фонематического</w:t>
      </w:r>
      <w:r w:rsidR="0096141C"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 и </w:t>
      </w:r>
      <w:r w:rsid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слоговой структуры слова, </w:t>
      </w:r>
      <w:r w:rsidR="0096141C"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 восприятия.</w:t>
      </w:r>
    </w:p>
    <w:p w:rsidR="00D37FBF" w:rsidRPr="0033041B" w:rsidRDefault="00EA3E3D" w:rsidP="00D37FBF">
      <w:pPr>
        <w:rPr>
          <w:rFonts w:ascii="Times New Roman" w:hAnsi="Times New Roman" w:cs="Times New Roman"/>
          <w:color w:val="C3260C"/>
          <w:sz w:val="28"/>
          <w:szCs w:val="28"/>
        </w:rPr>
      </w:pPr>
      <w:r w:rsidRPr="00330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</w:t>
      </w:r>
      <w:r w:rsidR="00330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37FBF" w:rsidRPr="0033041B">
        <w:rPr>
          <w:rFonts w:ascii="Times New Roman" w:hAnsi="Times New Roman" w:cs="Times New Roman"/>
          <w:sz w:val="28"/>
          <w:szCs w:val="28"/>
        </w:rPr>
        <w:t>помочь понять родителям, что дидактические игры развивают фонематический слух и предупреждают появление дисграфических ошибок при обучении грамоте, способствуют интенсивному развитию навыка чтения целыми словами.   </w:t>
      </w:r>
      <w:r w:rsidR="0033041B">
        <w:rPr>
          <w:rFonts w:ascii="Times New Roman" w:hAnsi="Times New Roman" w:cs="Times New Roman"/>
          <w:sz w:val="28"/>
          <w:szCs w:val="28"/>
        </w:rPr>
        <w:t>П</w:t>
      </w:r>
      <w:r w:rsidR="00D37FBF" w:rsidRPr="0033041B">
        <w:rPr>
          <w:rFonts w:ascii="Times New Roman" w:hAnsi="Times New Roman" w:cs="Times New Roman"/>
          <w:sz w:val="28"/>
          <w:szCs w:val="28"/>
        </w:rPr>
        <w:t>оказать на практике, как в игровой форме можно закрепить знания детей по развитию фонематического слуха.</w:t>
      </w:r>
    </w:p>
    <w:p w:rsidR="00EA3E3D" w:rsidRPr="00D37FBF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родительского собрания: </w:t>
      </w:r>
    </w:p>
    <w:p w:rsidR="00EA3E3D" w:rsidRPr="00D37FBF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учитель-логопед, воспитатель, дети, родители.</w:t>
      </w:r>
    </w:p>
    <w:p w:rsidR="00EA3E3D" w:rsidRPr="00D37FBF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родительского собрания.</w:t>
      </w:r>
    </w:p>
    <w:p w:rsidR="00D37FBF" w:rsidRPr="00D37FBF" w:rsidRDefault="00D37FBF" w:rsidP="00EA3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мам с праздником 8 март</w:t>
      </w:r>
    </w:p>
    <w:p w:rsidR="00D37FBF" w:rsidRPr="00D37FBF" w:rsidRDefault="00D37FBF" w:rsidP="00EA3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воспитателя</w:t>
      </w:r>
    </w:p>
    <w:p w:rsidR="00D37FBF" w:rsidRPr="00D37FBF" w:rsidRDefault="00D37FBF" w:rsidP="00EA3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логопеда</w:t>
      </w:r>
    </w:p>
    <w:p w:rsidR="00EA3E3D" w:rsidRPr="00D37FBF" w:rsidRDefault="00EA3E3D" w:rsidP="00EA3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практикум.</w:t>
      </w:r>
    </w:p>
    <w:p w:rsidR="00EA3E3D" w:rsidRPr="00D37FBF" w:rsidRDefault="00EA3E3D" w:rsidP="00EA3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</w:p>
    <w:p w:rsidR="00D37FBF" w:rsidRPr="00D37FBF" w:rsidRDefault="00D37FBF" w:rsidP="00EA3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подарков мамам.</w:t>
      </w:r>
    </w:p>
    <w:p w:rsidR="00205E49" w:rsidRDefault="00205E49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E3D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родительского собрания.</w:t>
      </w:r>
    </w:p>
    <w:p w:rsidR="009C3D52" w:rsidRPr="003D48AC" w:rsidRDefault="000E22BF" w:rsidP="000E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фоновую музыку в зал входят логопед, воспитатели, помощник воспитателя, музыкальный руководитель.</w:t>
      </w:r>
    </w:p>
    <w:p w:rsidR="009C3D52" w:rsidRPr="003D48AC" w:rsidRDefault="009C3D52" w:rsidP="000E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E22BF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гости!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опять наступила весна! Снова праздник она принесла!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радостный, светлый и нежный,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всех дорогих наших женщин.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2BF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воспитателя: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уйдут невзгоды, ссоры и ненастье,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хотим вам пожелать радости и счастья!</w:t>
      </w: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22BF" w:rsidRPr="003D48AC" w:rsidRDefault="009C3D52" w:rsidP="000E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E22BF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счастье?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простым вопросом, пожалуй, задавался не один философ.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самом деле счастье это просто. Начинается оно с полуметра роста</w:t>
      </w:r>
      <w:proofErr w:type="gramStart"/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="000E22BF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 это мягкие теплые ладошки,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диваном фантики, на диване крошки</w:t>
      </w:r>
      <w:proofErr w:type="gramStart"/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 это пяточки босиком по полу.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Градусник под мышкой, слезы и уколы.</w:t>
      </w:r>
    </w:p>
    <w:p w:rsidR="00F8270C" w:rsidRPr="003D48AC" w:rsidRDefault="000E22BF" w:rsidP="000E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теплый носик из-под одеяла, 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заяц на подушке, синяя пижама.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Брызги по всей ванной, пена на полу. 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Кукольный театр, утренник в саду.</w:t>
      </w:r>
    </w:p>
    <w:p w:rsidR="003D48AC" w:rsidRPr="003D48AC" w:rsidRDefault="00F8270C" w:rsidP="000E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Воспитатель</w:t>
      </w:r>
      <w:r w:rsidR="000E22BF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счастье? Проще нет ответа.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есть у каждого –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2BF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Вместе: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дети!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2BF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Вход детей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</w:t>
      </w:r>
      <w:r w:rsidR="00FA35AB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</w:t>
      </w:r>
      <w:r w:rsidR="00FA35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ливаются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к зрителям</w:t>
      </w:r>
      <w:r w:rsidR="00FA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читают стихи.</w:t>
      </w:r>
    </w:p>
    <w:p w:rsidR="003D48AC" w:rsidRPr="003D48AC" w:rsidRDefault="000E22BF" w:rsidP="000E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Стихи</w:t>
      </w:r>
      <w:r w:rsidR="003D48AC" w:rsidRPr="003D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1.Март хороший месяц, нравится он нам,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Потому, что в марте…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Праздник наших мам!!!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2.Праздник долгожданный в гости к нам пришел,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как у нас в зале хорошо!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3.От улыбок ваших так тепло кругом,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8AC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сосульки даже тают за окном.</w:t>
      </w:r>
    </w:p>
    <w:p w:rsidR="003D48AC" w:rsidRPr="003D48AC" w:rsidRDefault="003D48AC" w:rsidP="000E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ПЕСНЯ «Мама».</w:t>
      </w:r>
    </w:p>
    <w:p w:rsidR="000E22BF" w:rsidRPr="003D48AC" w:rsidRDefault="003D48AC" w:rsidP="000E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Стихи: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4.Отгадайте, почему улыбаюсь я? Потому, что рядом – мамочка моя!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5.Отгадайте, почему мне всегда тепло? Потому, что мама – солнышко моё!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6.Мамочка родная, милая моя! Больше всех на свете я люблю тебя!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7.Огорчать не буду маму никогда! Помогать я буду мамочке всегда!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8.Нашим мамам! Нашим мамам! Ласковым, любимым самым!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9.И бабулям-хлопотуньям, и сестренкам-хохотуньям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желаем счастья, смеха, и здоровья, и успеха.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Пусть погожий день весенний превратится в день везенья,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подарков, день цветов</w:t>
      </w:r>
      <w:proofErr w:type="gramStart"/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добрых, нежных слов,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Чисто вымытых тарелок и других таких проделок.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</w:t>
      </w:r>
      <w:r w:rsidR="000E22BF" w:rsidRPr="003D48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(мальчик):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праздничный пирог я испечь бы маме смог!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2BF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Что-о-о?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2BF" w:rsidRPr="003D48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(мальчик)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Ой!.. Даже праздничный пирог я для мамы съесть бы смог!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Честно, честно, без обмана! Всё на радость милой маме!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12.С международным женским днем спешим мы вас поздравить!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да! Забыли поцелуй</w:t>
      </w:r>
      <w:r w:rsidR="00CC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«Воздушный» вам отправить! </w:t>
      </w:r>
      <w:proofErr w:type="gramStart"/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«воздушный» поцелуй)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2BF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Пой, живи Россия</w:t>
      </w:r>
      <w:r w:rsidR="000E22BF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E22BF"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23D0" w:rsidRDefault="00EA3E3D" w:rsidP="00C22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Выступление </w:t>
      </w:r>
      <w:r w:rsidR="00205E49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воспитателя и </w:t>
      </w: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логопеда:</w:t>
      </w:r>
      <w:r w:rsidR="00C223D0" w:rsidRPr="00C2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3D0" w:rsidRPr="00B3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223D0" w:rsidRDefault="00C223D0" w:rsidP="00C22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23D0" w:rsidRPr="00B36EFA" w:rsidRDefault="00C223D0" w:rsidP="00C2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6E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Pr="00B36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вас </w:t>
      </w:r>
      <w:r w:rsidRPr="00B3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дидактическими играми, направленными на формирование и развитие фонематического слуха и 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слоговой структуры слова, </w:t>
      </w:r>
      <w:r w:rsidRPr="00B3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зрительного восприятия. </w:t>
      </w:r>
    </w:p>
    <w:p w:rsidR="00EA3E3D" w:rsidRPr="00205E49" w:rsidRDefault="00EA3E3D" w:rsidP="00C2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богаче и правильнее речь ребенка, тем легче ему высказывать свои мысли, тем шире его возможности познавать действительность, полноценнее будет его взаимоотношения с детьми и взрослыми. Обучение должно быть занимательным, развивающим, обогащать ребенка знаниями, формировать познавательные интересы и способности. Известно, что несформированность фонематического слуха, зрительного восприятия у детей с общим недоразвитием речи отрицательно сказывается на развитии всей речемыслительной деятельности, ограничивает коммуникативные потребности и познавательные возможности, препятствует овладению знаниями. Этому нужно обучать специально в занимательной игровой форме. Дидактическая игра как раз и является способом обучения и развития всей речевой функции ребенка и в частности развитием фонематического слуха и зрительного восприятия. Что же такое дидактическая игра, развивающая фонематический слух ребенка с общим недоразвитием речи? Это многоплановое, сложное педагогическое явление, одна из форм обучающего воздействия взрослого на ребенка, это основной вид деятельности детей. Дидактическая игра имеет две цели: обучающая, которую преследует взрослый и игровая, ради которой действует ребенок. Это разновидность игр с правилами, специально созданными взрослыми. Дидактическая игра имеет определенную структуру: дидактическая задача, решая, которую в занимательной форме, дети достигают положительного результата, игровое действие-основа игры, является рисунком сюжета игры, правило,  которое помогает управлять воспитательно-образовательным процессом. В игре детей</w:t>
      </w:r>
      <w:r w:rsid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увлекает игровое действие, оно стимулирует детскую активность, вызывает чувство удовлетворения. Незаметно для себя, без особого напряжения, играя, ребенок выполняет дидактическую задачу. Дидактическая игра имеет и определенный результат, который является финалом игры, где подчеркиваются достижения каждого ребенка, а для педагога результатом является показатель успеха детей в усвоении знаний и умений. Специально подобранные и созданные  педагогами логопедической группы (учителем-логопедом Ильичевой Т.В., воспитателем Худошиной Н.В.) дидактические игры по развитию фонематического слуха и зрительного восприятия для детей с общим недоразвитием речи обеспечивают развитие на высоком уровне фонематического слуха, что предупреждает появление дисграфических ошибок при обучении грамоте и способствует интенсивному развитию навыка чтения целыми словами. Создают условия для ориентировочно-исследовательской деятельности детей, что достигается через систему действий, включающих не только словесно-зрительное, но и двигательное ознакомление со словом, звуком, буквой.</w:t>
      </w:r>
    </w:p>
    <w:p w:rsidR="00EA3E3D" w:rsidRPr="00205E49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различные стороны психической деятельности</w:t>
      </w:r>
      <w:r w:rsid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E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внимание, мышление, память, речь. Закрепляют запас имеющихся представлений о звукобуквенной стороне слова, степень подготовленности руки к выполнению графических навыков.</w:t>
      </w:r>
    </w:p>
    <w:p w:rsidR="003D48AC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Формируют умение принять учебную задачу и разрешить ее самостоятельно. Формируют навык самоконтроля и самооценки. Помогают наладить отношения с детьми. В процессе таких игр у детей улучшается звукопроизношение, расширяется активный словарь, заметно проявляется интерес к языку.  Очень важно то, что, осваивая с детьми игры со звуками, мы воспитываем в наших будущих школьниках внимание, память, воображение, отличный фонематический слух, учим ребят сравнивать, анализировать, обобщать, т.е. развиваем мышление дошкольников. Кроме того, знакомство со звуковой стороной слова воспитывает интерес к родному языку. А это чрезвычайно важно для того, чтобы дети, став школьниками, с любовью изучали родной язык как предмет, постижение которого духовно обогащает человека. Без этого невозможно преодолеть многие недостатки при изучении русского языка и литературы в школе”.</w:t>
      </w:r>
    </w:p>
    <w:p w:rsidR="000E22BF" w:rsidRPr="003D48AC" w:rsidRDefault="003D48AC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D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практикум</w:t>
      </w:r>
      <w:r w:rsidR="000E22BF" w:rsidRPr="003D48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EA3E3D" w:rsidRPr="003D48AC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B3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имя</w:t>
      </w:r>
      <w:r w:rsidR="00B3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A3E3D" w:rsidRPr="003D48AC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3D48AC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определении первого звука в слове и составлении слова из букв; воспитывать внимание, сосредоточенность.</w:t>
      </w:r>
    </w:p>
    <w:p w:rsidR="00EA3E3D" w:rsidRDefault="00EA3E3D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="003D48AC" w:rsidRPr="003D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выдаются кассы букв и  карточки с изображением мальчика или девочки. Вверху карточки кармашки с картинками. В каждой картинке нужно выделить первый звук и в кассе букв выложить имя. Чья команда быстрее назовет имя, получает ключ.</w:t>
      </w:r>
    </w:p>
    <w:p w:rsidR="00574BCE" w:rsidRDefault="00574BCE" w:rsidP="00574BCE">
      <w:pPr>
        <w:spacing w:before="115" w:after="60" w:line="240" w:lineRule="auto"/>
        <w:ind w:left="72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574BCE" w:rsidRPr="00574BCE" w:rsidRDefault="00574BCE" w:rsidP="00574BCE">
      <w:pPr>
        <w:spacing w:before="115" w:after="6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C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Дидактическая игра «Ромашки»</w:t>
      </w:r>
    </w:p>
    <w:p w:rsidR="00574BCE" w:rsidRPr="00574BCE" w:rsidRDefault="00574BCE" w:rsidP="00574BCE">
      <w:pPr>
        <w:spacing w:before="115" w:after="6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C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Цель:</w:t>
      </w:r>
      <w:r w:rsidRPr="00574BC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развивать слоговую структуру слова. Формировать навык деления на слоги. Развивать тонкую моторику, координацию движений, абстрактно-логическое мышление.</w:t>
      </w:r>
    </w:p>
    <w:p w:rsidR="00574BCE" w:rsidRPr="00574BCE" w:rsidRDefault="00574BCE" w:rsidP="00574BCE">
      <w:pPr>
        <w:spacing w:before="115" w:after="6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C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Ход игры: </w:t>
      </w:r>
      <w:r w:rsidRPr="00574BC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Родители по одному берут перевернутые лепестки, называют изображенную на нем картинку, определяют количество слогов в слове и самостоятельно вставляют лепесток в соответствующую сердцевину. Желательно, чтобы ответы были полными, например: «В слове зонт один слог», «В слове самолет три слога» и т. п. </w:t>
      </w:r>
    </w:p>
    <w:p w:rsidR="00574BCE" w:rsidRPr="00574BCE" w:rsidRDefault="00574BCE" w:rsidP="00EA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B1" w:rsidRDefault="007F02B1" w:rsidP="003D48AC">
      <w:pPr>
        <w:spacing w:before="115" w:after="60" w:line="240" w:lineRule="auto"/>
        <w:ind w:left="72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3D48AC" w:rsidRPr="003D48AC" w:rsidRDefault="003D48AC" w:rsidP="003D48AC">
      <w:pPr>
        <w:spacing w:before="115" w:after="60" w:line="240" w:lineRule="auto"/>
        <w:ind w:left="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8A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Дидактическая игра «Посчитаем слоги»</w:t>
      </w:r>
    </w:p>
    <w:p w:rsidR="003D48AC" w:rsidRPr="003D48AC" w:rsidRDefault="003D48AC" w:rsidP="003D48AC">
      <w:pPr>
        <w:spacing w:before="106" w:after="6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A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Цель:</w:t>
      </w:r>
      <w:r w:rsidRPr="003D48A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учить слоговому анализу слова. Формировать навык деления слов на слоги; произносить каждую часть слова.</w:t>
      </w:r>
    </w:p>
    <w:p w:rsidR="003D48AC" w:rsidRDefault="003D48AC" w:rsidP="003D48AC">
      <w:pPr>
        <w:spacing w:before="106" w:after="60" w:line="240" w:lineRule="auto"/>
        <w:ind w:left="72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D48A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Ход игры:</w:t>
      </w:r>
      <w:r w:rsidRPr="003D48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3D48A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дети берут по одному киндер-сюрпризу, достают игрушку и называют ее. Определяют количество слогов в слове и самостоятельно выкладывают столько кубиков</w:t>
      </w:r>
      <w:r w:rsidR="007F02B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</w:t>
      </w:r>
      <w:r w:rsidRPr="003D48A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сколько слогов в этом слове.</w:t>
      </w:r>
    </w:p>
    <w:p w:rsidR="007F02B1" w:rsidRDefault="007F02B1" w:rsidP="007F02B1">
      <w:pPr>
        <w:pStyle w:val="a3"/>
        <w:spacing w:before="115" w:beforeAutospacing="0" w:after="60" w:afterAutospacing="0"/>
        <w:ind w:left="72"/>
        <w:rPr>
          <w:rFonts w:eastAsiaTheme="minorEastAsia"/>
          <w:b/>
          <w:bCs/>
          <w:kern w:val="24"/>
          <w:sz w:val="28"/>
          <w:szCs w:val="28"/>
        </w:rPr>
      </w:pPr>
    </w:p>
    <w:p w:rsidR="00B36EFA" w:rsidRDefault="007F02B1" w:rsidP="007F02B1">
      <w:pPr>
        <w:pStyle w:val="a3"/>
        <w:spacing w:before="115" w:beforeAutospacing="0" w:after="60" w:afterAutospacing="0"/>
        <w:ind w:left="72"/>
        <w:rPr>
          <w:rFonts w:eastAsiaTheme="minorEastAsia"/>
          <w:b/>
          <w:kern w:val="24"/>
          <w:sz w:val="28"/>
          <w:szCs w:val="28"/>
        </w:rPr>
      </w:pPr>
      <w:r w:rsidRPr="007F02B1">
        <w:rPr>
          <w:rFonts w:eastAsiaTheme="minorEastAsia"/>
          <w:b/>
          <w:bCs/>
          <w:kern w:val="24"/>
          <w:sz w:val="28"/>
          <w:szCs w:val="28"/>
        </w:rPr>
        <w:t xml:space="preserve">Дидактическая  игра </w:t>
      </w:r>
      <w:r w:rsidR="00B36EFA">
        <w:rPr>
          <w:rFonts w:eastAsiaTheme="minorEastAsia"/>
          <w:b/>
          <w:kern w:val="24"/>
          <w:sz w:val="28"/>
          <w:szCs w:val="28"/>
        </w:rPr>
        <w:t>«</w:t>
      </w:r>
      <w:r w:rsidRPr="007F02B1">
        <w:rPr>
          <w:rFonts w:eastAsiaTheme="minorEastAsia"/>
          <w:b/>
          <w:bCs/>
          <w:kern w:val="24"/>
          <w:sz w:val="28"/>
          <w:szCs w:val="28"/>
        </w:rPr>
        <w:t>Тайное слово</w:t>
      </w:r>
      <w:r w:rsidR="00B36EFA">
        <w:rPr>
          <w:rFonts w:eastAsiaTheme="minorEastAsia"/>
          <w:b/>
          <w:bCs/>
          <w:kern w:val="24"/>
          <w:sz w:val="28"/>
          <w:szCs w:val="28"/>
        </w:rPr>
        <w:t>»</w:t>
      </w:r>
    </w:p>
    <w:p w:rsidR="007F02B1" w:rsidRPr="007F02B1" w:rsidRDefault="007F02B1" w:rsidP="007F02B1">
      <w:pPr>
        <w:pStyle w:val="a3"/>
        <w:spacing w:before="115" w:beforeAutospacing="0" w:after="60" w:afterAutospacing="0"/>
        <w:ind w:left="72"/>
        <w:rPr>
          <w:sz w:val="28"/>
          <w:szCs w:val="28"/>
        </w:rPr>
      </w:pPr>
      <w:r w:rsidRPr="007F02B1">
        <w:rPr>
          <w:rFonts w:eastAsiaTheme="minorEastAsia"/>
          <w:b/>
          <w:bCs/>
          <w:kern w:val="24"/>
          <w:sz w:val="28"/>
          <w:szCs w:val="28"/>
        </w:rPr>
        <w:t>Цель:</w:t>
      </w:r>
      <w:r w:rsidRPr="007F02B1">
        <w:rPr>
          <w:rFonts w:eastAsiaTheme="minorEastAsia"/>
          <w:bCs/>
          <w:kern w:val="24"/>
          <w:sz w:val="28"/>
          <w:szCs w:val="28"/>
        </w:rPr>
        <w:t xml:space="preserve"> </w:t>
      </w:r>
      <w:r w:rsidRPr="007F02B1">
        <w:rPr>
          <w:rFonts w:eastAsiaTheme="minorEastAsia"/>
          <w:kern w:val="24"/>
          <w:sz w:val="28"/>
          <w:szCs w:val="28"/>
        </w:rPr>
        <w:t>упражнять детей в выделении звука в слове: в начале, в середине, в конце; закрепить знания о геометрических фигурах; воспитывать внимание.</w:t>
      </w:r>
    </w:p>
    <w:p w:rsidR="00B36EFA" w:rsidRPr="00B36EFA" w:rsidRDefault="007F02B1" w:rsidP="00B36EF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7F02B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Ход игры:</w:t>
      </w:r>
      <w:r w:rsidRPr="007F02B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7F02B1">
        <w:rPr>
          <w:rFonts w:ascii="Times New Roman" w:eastAsiaTheme="minorEastAsia" w:hAnsi="Times New Roman" w:cs="Times New Roman"/>
          <w:kern w:val="24"/>
          <w:sz w:val="28"/>
          <w:szCs w:val="28"/>
        </w:rPr>
        <w:t>команды на магнитных досках с изображением цветных геометрических фигур, будут запис</w:t>
      </w:r>
      <w:r>
        <w:rPr>
          <w:rFonts w:eastAsiaTheme="minorEastAsia"/>
          <w:kern w:val="24"/>
          <w:sz w:val="28"/>
          <w:szCs w:val="28"/>
        </w:rPr>
        <w:t xml:space="preserve">ывать </w:t>
      </w:r>
      <w:r w:rsidR="00B36EFA">
        <w:rPr>
          <w:rFonts w:eastAsiaTheme="minorEastAsia"/>
          <w:kern w:val="24"/>
          <w:sz w:val="28"/>
          <w:szCs w:val="28"/>
        </w:rPr>
        <w:t>«</w:t>
      </w:r>
      <w:r w:rsidRPr="00B36EFA">
        <w:rPr>
          <w:rFonts w:ascii="Times New Roman" w:eastAsiaTheme="minorEastAsia" w:hAnsi="Times New Roman" w:cs="Times New Roman"/>
          <w:kern w:val="24"/>
          <w:sz w:val="28"/>
          <w:szCs w:val="28"/>
        </w:rPr>
        <w:t>тайное</w:t>
      </w:r>
      <w:r w:rsidR="00B36EF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» </w:t>
      </w:r>
      <w:r w:rsidRPr="00B36EF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слово, используя магнитную азбуку. У команды родителей должно получиться слово </w:t>
      </w:r>
      <w:r w:rsidR="00B36EF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«</w:t>
      </w:r>
      <w:r w:rsidRPr="00B36EF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март</w:t>
      </w:r>
      <w:r w:rsidR="00B36EF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»</w:t>
      </w:r>
      <w:r w:rsidRPr="00B36EF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. </w:t>
      </w:r>
      <w:r w:rsidRPr="00B36EF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У команды детей </w:t>
      </w:r>
      <w:r w:rsidR="00B36EF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«</w:t>
      </w:r>
      <w:r w:rsidRPr="00B36EF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мама</w:t>
      </w:r>
      <w:r w:rsidR="00B36EF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»</w:t>
      </w:r>
      <w:r w:rsidRPr="00B36EF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</w:t>
      </w:r>
    </w:p>
    <w:p w:rsidR="00B36EFA" w:rsidRPr="00B36EFA" w:rsidRDefault="00B36EFA" w:rsidP="00B3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</w:t>
      </w:r>
      <w:r w:rsidRPr="00B36EFA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“Вот и закончилось наше путешествие по стране дидактических игр. Но мы преодолели лишь небольшую часть пути, а впереди вас ждут новые, интересные увлекательные путешествия”.</w:t>
      </w:r>
    </w:p>
    <w:p w:rsidR="00B36EFA" w:rsidRPr="00B36EFA" w:rsidRDefault="00B36EFA" w:rsidP="00B3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 “</w:t>
      </w:r>
      <w:r w:rsidRPr="00B36E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вы сегодня плодотворно поиграли со своими детьми, убедились, как в игре можно развить фонематический слух, зрительное восприятие, что очень важно в дальнейшем для обучения в школе русскому языку и литературе. Такие игры вы можете изготовить дома и с удовольствием поиграть со своим ребенком”.</w:t>
      </w:r>
    </w:p>
    <w:p w:rsidR="007F02B1" w:rsidRPr="007F02B1" w:rsidRDefault="007F02B1" w:rsidP="007F02B1">
      <w:pPr>
        <w:pStyle w:val="a3"/>
        <w:spacing w:before="115" w:beforeAutospacing="0" w:after="60" w:afterAutospacing="0"/>
        <w:ind w:left="72"/>
        <w:rPr>
          <w:sz w:val="28"/>
          <w:szCs w:val="28"/>
        </w:rPr>
      </w:pPr>
    </w:p>
    <w:p w:rsidR="007F02B1" w:rsidRPr="007F02B1" w:rsidRDefault="007F02B1" w:rsidP="007F02B1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7F02B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Проект решения родительского собрания: </w:t>
      </w:r>
    </w:p>
    <w:p w:rsidR="00BA1C59" w:rsidRPr="007F02B1" w:rsidRDefault="007F02B1" w:rsidP="007F02B1">
      <w:pPr>
        <w:pStyle w:val="a8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1.</w:t>
      </w:r>
      <w:r w:rsidR="00FA35AB" w:rsidRPr="007F02B1">
        <w:rPr>
          <w:rFonts w:eastAsiaTheme="minorEastAsia"/>
          <w:bCs/>
          <w:kern w:val="24"/>
          <w:sz w:val="28"/>
          <w:szCs w:val="28"/>
        </w:rPr>
        <w:t xml:space="preserve">Поручить </w:t>
      </w:r>
      <w:proofErr w:type="spellStart"/>
      <w:r w:rsidR="00FA35AB" w:rsidRPr="007F02B1">
        <w:rPr>
          <w:rFonts w:eastAsiaTheme="minorEastAsia"/>
          <w:bCs/>
          <w:kern w:val="24"/>
          <w:sz w:val="28"/>
          <w:szCs w:val="28"/>
        </w:rPr>
        <w:t>Пьявкиной</w:t>
      </w:r>
      <w:proofErr w:type="spellEnd"/>
      <w:r w:rsidR="00FA35AB" w:rsidRPr="007F02B1">
        <w:rPr>
          <w:rFonts w:eastAsiaTheme="minorEastAsia"/>
          <w:bCs/>
          <w:kern w:val="24"/>
          <w:sz w:val="28"/>
          <w:szCs w:val="28"/>
        </w:rPr>
        <w:t xml:space="preserve"> И.В, Сорокиной К.М распечатать памятки по изготовлению и применению дидактических игр по формированию и развитию фонематического слуха и зрительного восприятия. </w:t>
      </w:r>
    </w:p>
    <w:p w:rsidR="007F02B1" w:rsidRDefault="007F02B1" w:rsidP="007F02B1">
      <w:pPr>
        <w:pStyle w:val="a8"/>
        <w:jc w:val="both"/>
        <w:rPr>
          <w:rFonts w:eastAsiaTheme="minorEastAsia"/>
          <w:bCs/>
          <w:kern w:val="24"/>
          <w:sz w:val="28"/>
          <w:szCs w:val="28"/>
        </w:rPr>
      </w:pPr>
    </w:p>
    <w:p w:rsidR="00BA1C59" w:rsidRPr="007F02B1" w:rsidRDefault="007F02B1" w:rsidP="007F02B1">
      <w:pPr>
        <w:pStyle w:val="a8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2.</w:t>
      </w:r>
      <w:r w:rsidR="00FA35AB" w:rsidRPr="007F02B1">
        <w:rPr>
          <w:rFonts w:eastAsiaTheme="minorEastAsia"/>
          <w:bCs/>
          <w:kern w:val="24"/>
          <w:sz w:val="28"/>
          <w:szCs w:val="28"/>
        </w:rPr>
        <w:t xml:space="preserve">Рекомендовать родителя по памяткам изготовить дидактические игры дома и в игровой форме закреплять умения по формированию фонематического слуха у детей. </w:t>
      </w:r>
    </w:p>
    <w:p w:rsidR="007F02B1" w:rsidRDefault="007F02B1" w:rsidP="007F02B1">
      <w:pPr>
        <w:pStyle w:val="a8"/>
        <w:jc w:val="both"/>
        <w:rPr>
          <w:rFonts w:eastAsiaTheme="minorEastAsia"/>
          <w:bCs/>
          <w:kern w:val="24"/>
          <w:sz w:val="28"/>
          <w:szCs w:val="28"/>
        </w:rPr>
      </w:pPr>
    </w:p>
    <w:p w:rsidR="00BA1C59" w:rsidRDefault="007F02B1" w:rsidP="007F02B1">
      <w:pPr>
        <w:pStyle w:val="a8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3.</w:t>
      </w:r>
      <w:r w:rsidR="00FA35AB" w:rsidRPr="007F02B1">
        <w:rPr>
          <w:rFonts w:eastAsiaTheme="minorEastAsia"/>
          <w:bCs/>
          <w:kern w:val="24"/>
          <w:sz w:val="28"/>
          <w:szCs w:val="28"/>
        </w:rPr>
        <w:t xml:space="preserve">Ответственные: творческая группа родителей, руководитель группы </w:t>
      </w:r>
      <w:proofErr w:type="spellStart"/>
      <w:r w:rsidR="00FA35AB" w:rsidRPr="007F02B1">
        <w:rPr>
          <w:rFonts w:eastAsiaTheme="minorEastAsia"/>
          <w:bCs/>
          <w:kern w:val="24"/>
          <w:sz w:val="28"/>
          <w:szCs w:val="28"/>
        </w:rPr>
        <w:t>Блажкова</w:t>
      </w:r>
      <w:proofErr w:type="spellEnd"/>
      <w:r w:rsidR="00FA35AB" w:rsidRPr="007F02B1">
        <w:rPr>
          <w:rFonts w:eastAsiaTheme="minorEastAsia"/>
          <w:bCs/>
          <w:kern w:val="24"/>
          <w:sz w:val="28"/>
          <w:szCs w:val="28"/>
        </w:rPr>
        <w:t xml:space="preserve"> Е.Н.</w:t>
      </w:r>
    </w:p>
    <w:p w:rsidR="007F02B1" w:rsidRDefault="007F02B1" w:rsidP="007F02B1">
      <w:pPr>
        <w:pStyle w:val="a8"/>
        <w:jc w:val="both"/>
        <w:rPr>
          <w:rFonts w:eastAsiaTheme="minorEastAsia"/>
          <w:bCs/>
          <w:kern w:val="24"/>
          <w:sz w:val="28"/>
          <w:szCs w:val="28"/>
        </w:rPr>
      </w:pPr>
    </w:p>
    <w:p w:rsidR="007F02B1" w:rsidRPr="007F02B1" w:rsidRDefault="007F02B1" w:rsidP="007F02B1">
      <w:pPr>
        <w:pStyle w:val="a8"/>
        <w:jc w:val="both"/>
        <w:rPr>
          <w:rFonts w:eastAsiaTheme="minorEastAsia"/>
          <w:b/>
          <w:bCs/>
          <w:kern w:val="24"/>
          <w:sz w:val="28"/>
          <w:szCs w:val="28"/>
        </w:rPr>
      </w:pPr>
      <w:r w:rsidRPr="007F02B1">
        <w:rPr>
          <w:rFonts w:eastAsiaTheme="minorEastAsia"/>
          <w:b/>
          <w:bCs/>
          <w:kern w:val="24"/>
          <w:sz w:val="28"/>
          <w:szCs w:val="28"/>
        </w:rPr>
        <w:t>Вручение подарков для мам.</w:t>
      </w:r>
    </w:p>
    <w:p w:rsidR="007F02B1" w:rsidRPr="007F02B1" w:rsidRDefault="007F02B1" w:rsidP="007F02B1">
      <w:pPr>
        <w:pStyle w:val="a8"/>
        <w:jc w:val="both"/>
        <w:rPr>
          <w:b/>
          <w:sz w:val="28"/>
          <w:szCs w:val="28"/>
        </w:rPr>
      </w:pPr>
      <w:r w:rsidRPr="007F02B1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7F02B1">
        <w:rPr>
          <w:rFonts w:eastAsiaTheme="minorEastAsia"/>
          <w:b/>
          <w:kern w:val="24"/>
          <w:sz w:val="28"/>
          <w:szCs w:val="28"/>
        </w:rPr>
        <w:t> </w:t>
      </w:r>
    </w:p>
    <w:p w:rsidR="00910D1A" w:rsidRPr="00776CE8" w:rsidRDefault="00910D1A" w:rsidP="00776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0D1A" w:rsidRPr="0077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A02"/>
    <w:multiLevelType w:val="hybridMultilevel"/>
    <w:tmpl w:val="3B94E8C6"/>
    <w:lvl w:ilvl="0" w:tplc="A61AD37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E1C24C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23C5DD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45A219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1829F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B9632C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E2818A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2C58F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8BC937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3C86A00"/>
    <w:multiLevelType w:val="hybridMultilevel"/>
    <w:tmpl w:val="9D901A86"/>
    <w:lvl w:ilvl="0" w:tplc="E282186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A6E01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C382D0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CA2FC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20FA0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9AD07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25C978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6E8FCF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D24320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20F22BB"/>
    <w:multiLevelType w:val="multilevel"/>
    <w:tmpl w:val="0FDE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55955"/>
    <w:multiLevelType w:val="hybridMultilevel"/>
    <w:tmpl w:val="D046BE30"/>
    <w:lvl w:ilvl="0" w:tplc="BF70A6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0C2707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C58E63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96F64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95E38B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B648B5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A98471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4A5A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880154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3D"/>
    <w:rsid w:val="000E22BF"/>
    <w:rsid w:val="00205E49"/>
    <w:rsid w:val="0033041B"/>
    <w:rsid w:val="003D48AC"/>
    <w:rsid w:val="004470D8"/>
    <w:rsid w:val="00574BCE"/>
    <w:rsid w:val="00695A97"/>
    <w:rsid w:val="00776CE8"/>
    <w:rsid w:val="007F02B1"/>
    <w:rsid w:val="00910D1A"/>
    <w:rsid w:val="0096141C"/>
    <w:rsid w:val="009C3D52"/>
    <w:rsid w:val="00A167EF"/>
    <w:rsid w:val="00B36EFA"/>
    <w:rsid w:val="00BA1C59"/>
    <w:rsid w:val="00C223D0"/>
    <w:rsid w:val="00CC7A49"/>
    <w:rsid w:val="00D37FBF"/>
    <w:rsid w:val="00E9054D"/>
    <w:rsid w:val="00EA3E3D"/>
    <w:rsid w:val="00F8270C"/>
    <w:rsid w:val="00F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A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3D"/>
    <w:rPr>
      <w:b/>
      <w:bCs/>
    </w:rPr>
  </w:style>
  <w:style w:type="character" w:styleId="a5">
    <w:name w:val="Emphasis"/>
    <w:basedOn w:val="a0"/>
    <w:uiPriority w:val="20"/>
    <w:qFormat/>
    <w:rsid w:val="00EA3E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7F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A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3D"/>
    <w:rPr>
      <w:b/>
      <w:bCs/>
    </w:rPr>
  </w:style>
  <w:style w:type="character" w:styleId="a5">
    <w:name w:val="Emphasis"/>
    <w:basedOn w:val="a0"/>
    <w:uiPriority w:val="20"/>
    <w:qFormat/>
    <w:rsid w:val="00EA3E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7F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71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874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824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32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69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234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422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2016-02-29T13:11:00Z</cp:lastPrinted>
  <dcterms:created xsi:type="dcterms:W3CDTF">2016-02-29T12:40:00Z</dcterms:created>
  <dcterms:modified xsi:type="dcterms:W3CDTF">2016-03-19T16:21:00Z</dcterms:modified>
</cp:coreProperties>
</file>