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FF" w:rsidRPr="006F51FF" w:rsidRDefault="006F51FF" w:rsidP="006F51FF">
      <w:pPr>
        <w:spacing w:before="100" w:beforeAutospacing="1" w:after="288" w:line="288" w:lineRule="atLeast"/>
        <w:jc w:val="center"/>
        <w:rPr>
          <w:rFonts w:ascii="Tahoma" w:eastAsia="Times New Roman" w:hAnsi="Tahoma" w:cs="Tahoma"/>
          <w:color w:val="2B2C30"/>
          <w:lang w:eastAsia="ru-RU"/>
        </w:rPr>
      </w:pPr>
      <w:r w:rsidRPr="006F51FF">
        <w:rPr>
          <w:rFonts w:ascii="Tahoma" w:eastAsia="Times New Roman" w:hAnsi="Tahoma" w:cs="Tahoma"/>
          <w:b/>
          <w:bCs/>
          <w:color w:val="2B2C30"/>
          <w:lang w:eastAsia="ru-RU"/>
        </w:rPr>
        <w:t>Примерные нормы затрат рабочего времени</w:t>
      </w:r>
      <w:bookmarkStart w:id="0" w:name="_GoBack"/>
      <w:bookmarkEnd w:id="0"/>
    </w:p>
    <w:tbl>
      <w:tblPr>
        <w:tblW w:w="9403" w:type="dxa"/>
        <w:jc w:val="center"/>
        <w:tblInd w:w="2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"/>
        <w:gridCol w:w="4173"/>
        <w:gridCol w:w="3796"/>
        <w:gridCol w:w="1103"/>
      </w:tblGrid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before="100" w:beforeAutospacing="1" w:after="288" w:line="288" w:lineRule="atLeast"/>
              <w:jc w:val="both"/>
              <w:rPr>
                <w:rFonts w:ascii="Tahoma" w:eastAsia="Times New Roman" w:hAnsi="Tahoma" w:cs="Tahoma"/>
                <w:b/>
                <w:bCs/>
                <w:color w:val="2B2C30"/>
                <w:lang w:eastAsia="ru-RU"/>
              </w:rPr>
            </w:pP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before="100" w:beforeAutospacing="1" w:after="288" w:line="288" w:lineRule="atLeast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b/>
                <w:bCs/>
                <w:color w:val="2B2C30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before="100" w:beforeAutospacing="1" w:after="288" w:line="288" w:lineRule="atLeast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b/>
                <w:bCs/>
                <w:color w:val="2B2C3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before="100" w:beforeAutospacing="1" w:after="288" w:line="288" w:lineRule="atLeast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b/>
                <w:bCs/>
                <w:color w:val="2B2C30"/>
                <w:lang w:eastAsia="ru-RU"/>
              </w:rPr>
              <w:t>Норма затрат времени, мин в неделю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Индивидуальные беседы, психолого-педагогические консультации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25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Работа с активом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Классный час: анкетирование,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40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Экскурсии, походы, спортивные мероприятия, посещение театра, проведение вечеров, праздников и другие формы коллективной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 xml:space="preserve">2 раза в четверть по 1,5 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20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Наблюдение учащихся на уроках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 урок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20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Посещение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10 семей в год (1–1,5 ч на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20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7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Встречи с учителями, другими специалистами лицея. Участие в малых педсоветах, педагогических консилиумах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3–4 встречи в неделю, 2–3 педсовета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30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8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Родительские собрания. Индивидуальные консультации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20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Контроль посещаемости, организация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20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Дежурство по классу,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5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Организация уборки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40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Организация трудовых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Ежемесячно по 1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15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Проверка дневников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60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Ведение классного журнала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15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Ведение личных дел учащихся, составление характеристик, справок, планов, отчетов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Подготовка сценариев, разработок внеклассных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color w:val="2B2C30"/>
                <w:lang w:eastAsia="ru-RU"/>
              </w:rPr>
              <w:t>10</w:t>
            </w:r>
          </w:p>
        </w:tc>
      </w:tr>
      <w:tr w:rsidR="006F51FF" w:rsidRPr="006F51FF" w:rsidTr="00620C23">
        <w:trPr>
          <w:jc w:val="center"/>
        </w:trPr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B2C30"/>
                <w:lang w:eastAsia="ru-RU"/>
              </w:rPr>
            </w:pPr>
          </w:p>
        </w:tc>
        <w:tc>
          <w:tcPr>
            <w:tcW w:w="7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b/>
                <w:bCs/>
                <w:color w:val="2B2C3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6F51FF" w:rsidRPr="006F51FF" w:rsidRDefault="006F51FF" w:rsidP="006F51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C30"/>
                <w:lang w:eastAsia="ru-RU"/>
              </w:rPr>
            </w:pPr>
            <w:r w:rsidRPr="006F51FF">
              <w:rPr>
                <w:rFonts w:ascii="Tahoma" w:eastAsia="Times New Roman" w:hAnsi="Tahoma" w:cs="Tahoma"/>
                <w:b/>
                <w:bCs/>
                <w:color w:val="2B2C30"/>
                <w:lang w:eastAsia="ru-RU"/>
              </w:rPr>
              <w:t>360ч</w:t>
            </w:r>
          </w:p>
        </w:tc>
      </w:tr>
    </w:tbl>
    <w:p w:rsidR="006F51FF" w:rsidRPr="006F51FF" w:rsidRDefault="006F51FF" w:rsidP="006F51FF">
      <w:pPr>
        <w:spacing w:before="100" w:beforeAutospacing="1" w:after="288" w:line="288" w:lineRule="atLeast"/>
        <w:jc w:val="both"/>
        <w:rPr>
          <w:rFonts w:ascii="Tahoma" w:eastAsia="Times New Roman" w:hAnsi="Tahoma" w:cs="Tahoma"/>
          <w:bCs/>
          <w:i/>
          <w:color w:val="2B2C30"/>
          <w:lang w:eastAsia="ru-RU"/>
        </w:rPr>
      </w:pPr>
    </w:p>
    <w:p w:rsidR="00DB404F" w:rsidRPr="00701BFB" w:rsidRDefault="00DB404F" w:rsidP="0070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404F" w:rsidRPr="0070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86"/>
    <w:rsid w:val="00330B86"/>
    <w:rsid w:val="006F51FF"/>
    <w:rsid w:val="00701BFB"/>
    <w:rsid w:val="00837F5D"/>
    <w:rsid w:val="00D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2011-12-11T16:32:00Z</dcterms:created>
  <dcterms:modified xsi:type="dcterms:W3CDTF">2011-12-11T16:36:00Z</dcterms:modified>
</cp:coreProperties>
</file>