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C47" w:rsidRDefault="00164C47" w:rsidP="00164C47">
      <w:pPr>
        <w:pStyle w:val="11"/>
        <w:shd w:val="clear" w:color="auto" w:fill="auto"/>
        <w:spacing w:before="0" w:after="53" w:line="280" w:lineRule="exact"/>
        <w:ind w:left="16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Массажные дорожки своими руками</w:t>
      </w:r>
    </w:p>
    <w:p w:rsidR="00164C47" w:rsidRDefault="00164C47" w:rsidP="00164C47">
      <w:pPr>
        <w:pStyle w:val="11"/>
        <w:shd w:val="clear" w:color="auto" w:fill="auto"/>
        <w:spacing w:before="0" w:after="53" w:line="280" w:lineRule="exac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Подготовила Григоркевич Ю.А.</w:t>
      </w:r>
    </w:p>
    <w:p w:rsidR="003D3A8F" w:rsidRDefault="003D3A8F" w:rsidP="003D3A8F">
      <w:pPr>
        <w:pStyle w:val="11"/>
        <w:shd w:val="clear" w:color="auto" w:fill="auto"/>
        <w:spacing w:before="0" w:after="53" w:line="280" w:lineRule="exact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Презентация пособия к </w:t>
      </w: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</w:rPr>
        <w:t>пед.совету</w:t>
      </w:r>
      <w:proofErr w:type="spellEnd"/>
      <w:proofErr w:type="gramEnd"/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3D3A8F" w:rsidRDefault="003D3A8F" w:rsidP="00164C47">
      <w:pPr>
        <w:pStyle w:val="11"/>
        <w:shd w:val="clear" w:color="auto" w:fill="auto"/>
        <w:spacing w:before="0" w:after="53" w:line="280" w:lineRule="exact"/>
        <w:rPr>
          <w:rFonts w:ascii="Times New Roman" w:hAnsi="Times New Roman" w:cs="Times New Roman"/>
          <w:b/>
          <w:sz w:val="32"/>
          <w:szCs w:val="32"/>
        </w:rPr>
      </w:pPr>
    </w:p>
    <w:p w:rsidR="00164C47" w:rsidRDefault="00164C47" w:rsidP="00164C47">
      <w:pPr>
        <w:pStyle w:val="11"/>
        <w:shd w:val="clear" w:color="auto" w:fill="auto"/>
        <w:spacing w:before="0" w:after="53" w:line="280" w:lineRule="exact"/>
        <w:ind w:left="16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4C47" w:rsidRDefault="00164C47" w:rsidP="00164C47">
      <w:pPr>
        <w:pStyle w:val="a3"/>
        <w:shd w:val="clear" w:color="auto" w:fill="auto"/>
        <w:spacing w:before="0"/>
        <w:ind w:right="9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Каждый воспитатель детского сада хорошо знает, главное в его работе - сохранить и укрепить здоровье детей! Любому ясно, чем крепче и выносливее будет дошкольник, тем быстрее он справиться со всеми заданиями, тем лучше подготовиться к дальнейшему</w:t>
      </w:r>
      <w:r>
        <w:rPr>
          <w:sz w:val="28"/>
          <w:szCs w:val="28"/>
        </w:rPr>
        <w:br/>
        <w:t>обучению в школе! И все мы уделяем решению этой задачи огромное внимание.</w:t>
      </w:r>
    </w:p>
    <w:p w:rsidR="00164C47" w:rsidRDefault="00164C47" w:rsidP="00164C47">
      <w:pPr>
        <w:pStyle w:val="a3"/>
        <w:shd w:val="clear" w:color="auto" w:fill="auto"/>
        <w:spacing w:before="0"/>
        <w:ind w:right="9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последнее время результаты медицинских обследований свидетельствуют об ухудшении состояния здоровья дошкольников, увеличении числа детей с нарушением опорно-двигательного</w:t>
      </w:r>
      <w:r>
        <w:rPr>
          <w:sz w:val="28"/>
          <w:szCs w:val="28"/>
        </w:rPr>
        <w:br/>
        <w:t>аппарата, в том числе плоскостопием. Поэтому возникает острая необходимость обратить на эту проблему самое пристальное внимание.</w:t>
      </w:r>
    </w:p>
    <w:p w:rsidR="00164C47" w:rsidRDefault="00164C47" w:rsidP="00164C47">
      <w:pPr>
        <w:pStyle w:val="a3"/>
        <w:shd w:val="clear" w:color="auto" w:fill="auto"/>
        <w:spacing w:before="0"/>
        <w:ind w:right="9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Для лечения и профилактики плоскостопия применяется целый ряд методов. Дети на занятиях гимнастикой занимаются босиком. Это оказывает не только оздоровительное, но и закаливающее воздействие. Для укрепления мышечно-связочного аппарата голеностопного сустава и стопы рекомендуются различные виды ходьбы: по гальке, песку, ребристым и ортопедическим дорожкам,</w:t>
      </w:r>
      <w:r>
        <w:rPr>
          <w:sz w:val="28"/>
          <w:szCs w:val="28"/>
        </w:rPr>
        <w:br/>
        <w:t>массажным коврикам, по наклонной плоскости. Стопа при этом рефлекторно «подбирается», происходит активное формирование сводов. В результате уменьшаются и прекращаются боли в ногах,</w:t>
      </w:r>
      <w:r>
        <w:rPr>
          <w:sz w:val="28"/>
          <w:szCs w:val="28"/>
        </w:rPr>
        <w:br/>
        <w:t>восстанавливается рессорная функция стопы, кроме того, повышается общий тонус организма, укрепляются ослабленные мышцы ног, тренируется координация движений, формируется правильная и красивая походка.</w:t>
      </w:r>
    </w:p>
    <w:p w:rsidR="00164C47" w:rsidRDefault="00164C47" w:rsidP="00164C47">
      <w:pPr>
        <w:pStyle w:val="a3"/>
        <w:shd w:val="clear" w:color="auto" w:fill="auto"/>
        <w:spacing w:before="0" w:after="184"/>
        <w:ind w:left="142" w:right="9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Врачи рекомендуют применять массажный коврик детям, начиная с 1 года (для профилактики плоскостопия), а также массажные коврики помогут сохранить и укрепить правильный свод стоп</w:t>
      </w:r>
      <w:r>
        <w:rPr>
          <w:sz w:val="28"/>
          <w:szCs w:val="28"/>
        </w:rPr>
        <w:br/>
        <w:t xml:space="preserve">ножек, помогут ребенку научиться удерживать равновесие. </w:t>
      </w:r>
    </w:p>
    <w:p w:rsidR="00164C47" w:rsidRDefault="00164C47" w:rsidP="00164C47">
      <w:pPr>
        <w:pStyle w:val="a3"/>
        <w:shd w:val="clear" w:color="auto" w:fill="auto"/>
        <w:spacing w:before="0" w:after="184"/>
        <w:ind w:left="142" w:right="920" w:firstLine="1498"/>
        <w:jc w:val="both"/>
        <w:rPr>
          <w:sz w:val="28"/>
          <w:szCs w:val="28"/>
        </w:rPr>
      </w:pPr>
      <w:r>
        <w:rPr>
          <w:sz w:val="28"/>
          <w:szCs w:val="28"/>
        </w:rPr>
        <w:t>При их создании использовались самые различные материалы (пробки, крупа, деревянные палочки, фломастеры, пуговицы, шнуры, мочалки и мн. др.). Бесполезные на первый взгляд</w:t>
      </w:r>
      <w:r>
        <w:rPr>
          <w:sz w:val="28"/>
          <w:szCs w:val="28"/>
        </w:rPr>
        <w:br/>
        <w:t>предметы превратились в яркое, удобное в использовании</w:t>
      </w:r>
      <w:r>
        <w:rPr>
          <w:sz w:val="28"/>
          <w:szCs w:val="28"/>
        </w:rPr>
        <w:br/>
        <w:t>оборудование.</w:t>
      </w:r>
      <w:bookmarkStart w:id="0" w:name="_GoBack"/>
      <w:bookmarkEnd w:id="0"/>
    </w:p>
    <w:sectPr w:rsidR="00164C47" w:rsidSect="00164C4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4C47"/>
    <w:rsid w:val="00164C47"/>
    <w:rsid w:val="001D3BE2"/>
    <w:rsid w:val="002478D2"/>
    <w:rsid w:val="003D3A8F"/>
    <w:rsid w:val="00B3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FC60"/>
  <w15:docId w15:val="{1559BABA-E05E-4A3D-A02C-1B5B4135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1D3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semiHidden/>
    <w:unhideWhenUsed/>
    <w:rsid w:val="00164C47"/>
    <w:pPr>
      <w:shd w:val="clear" w:color="auto" w:fill="FFFFFF"/>
      <w:spacing w:before="180" w:after="180" w:line="365" w:lineRule="exact"/>
    </w:pPr>
    <w:rPr>
      <w:rFonts w:ascii="Times New Roman" w:hAnsi="Times New Roman" w:cs="Times New Roman"/>
      <w:spacing w:val="1"/>
      <w:sz w:val="29"/>
      <w:szCs w:val="29"/>
    </w:rPr>
  </w:style>
  <w:style w:type="character" w:customStyle="1" w:styleId="a4">
    <w:name w:val="Основной текст Знак"/>
    <w:basedOn w:val="a0"/>
    <w:uiPriority w:val="99"/>
    <w:semiHidden/>
    <w:rsid w:val="00164C47"/>
  </w:style>
  <w:style w:type="character" w:customStyle="1" w:styleId="10">
    <w:name w:val="Заголовок №1_"/>
    <w:basedOn w:val="a0"/>
    <w:link w:val="11"/>
    <w:uiPriority w:val="99"/>
    <w:locked/>
    <w:rsid w:val="00164C47"/>
    <w:rPr>
      <w:spacing w:val="-4"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164C47"/>
    <w:pPr>
      <w:shd w:val="clear" w:color="auto" w:fill="FFFFFF"/>
      <w:spacing w:before="300" w:after="180" w:line="240" w:lineRule="atLeast"/>
      <w:outlineLvl w:val="0"/>
    </w:pPr>
    <w:rPr>
      <w:spacing w:val="-4"/>
      <w:sz w:val="28"/>
      <w:szCs w:val="28"/>
    </w:rPr>
  </w:style>
  <w:style w:type="character" w:customStyle="1" w:styleId="1">
    <w:name w:val="Основной текст Знак1"/>
    <w:basedOn w:val="a0"/>
    <w:link w:val="a3"/>
    <w:uiPriority w:val="99"/>
    <w:semiHidden/>
    <w:locked/>
    <w:rsid w:val="00164C47"/>
    <w:rPr>
      <w:rFonts w:ascii="Times New Roman" w:hAnsi="Times New Roman" w:cs="Times New Roman"/>
      <w:spacing w:val="1"/>
      <w:sz w:val="29"/>
      <w:szCs w:val="2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8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</dc:creator>
  <cp:keywords/>
  <dc:description/>
  <cp:lastModifiedBy>Юлия Григоркевич</cp:lastModifiedBy>
  <cp:revision>5</cp:revision>
  <dcterms:created xsi:type="dcterms:W3CDTF">2013-11-05T08:01:00Z</dcterms:created>
  <dcterms:modified xsi:type="dcterms:W3CDTF">2016-03-10T12:57:00Z</dcterms:modified>
</cp:coreProperties>
</file>