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3B" w:rsidRPr="00D32F8D" w:rsidRDefault="00D32F8D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</w:t>
      </w:r>
      <w:r w:rsidR="00EE633B" w:rsidRPr="00D32F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Проект </w:t>
      </w:r>
    </w:p>
    <w:p w:rsidR="00EE633B" w:rsidRPr="00C31CD5" w:rsidRDefault="00D32F8D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31CD5">
        <w:rPr>
          <w:rFonts w:ascii="Times New Roman" w:hAnsi="Times New Roman" w:cs="Times New Roman"/>
          <w:b/>
          <w:sz w:val="44"/>
          <w:szCs w:val="44"/>
        </w:rPr>
        <w:t>«Развитие логического мышления в процессе подготовки детей к школе с использованием новых информационных технологий»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EE633B" w:rsidRPr="00EE633B" w:rsidTr="00EE633B">
        <w:trPr>
          <w:tblCellSpacing w:w="0" w:type="dxa"/>
        </w:trPr>
        <w:tc>
          <w:tcPr>
            <w:tcW w:w="0" w:type="auto"/>
            <w:vAlign w:val="center"/>
            <w:hideMark/>
          </w:tcPr>
          <w:p w:rsidR="00EE633B" w:rsidRPr="00EE633B" w:rsidRDefault="00EE633B" w:rsidP="00406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633B" w:rsidRPr="00EE633B" w:rsidRDefault="00EE633B" w:rsidP="00EE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633B" w:rsidRPr="00EE633B" w:rsidRDefault="00EE633B" w:rsidP="00EE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33B" w:rsidRPr="00D32F8D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Использование компьютеров в образовании уже давно стало повсеместным явлением. Каждому человеку в современном обществе необходимо освоить не только традиционные, но и новейшие средства для осуществления своей деятельности. 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данная программа информатизации рассчитана на дошкольный возраст, то она будет реализовываться через игру, как ведущую деятельность данного возраста и одну из форм практического мышления, деятельности, носящей познавательный характер. Важно, что в игре ребёнок оперирует своими знаниями, опытом, впечатлениями, отображёнными в общественной форме игровых способов действия, игровых знаков, приобретающих значение в смысловом поле игры. Именно эту способность, как главнейшую психологическую базу, необходимо  широко использовать для введения в игры детей компьютера как игрового средства.  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компьютерных технологий ребёнок самостоятельно может осуществлять свою деятельность, тем самым, развивая способность  принимать решения, учиться доводить начатое дело до конца. Особенно важно, что именно интерес, сначала как игровой, а затем и в учебной деятельности, лежит в основе формирования у них таких важных структур, как познавательная мотивация, произвольная память и внимание, а именно эти качества обеспечивают психологическую готовность ребёнка к обучению в школе.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3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 проекта</w:t>
      </w: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0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обеспечить каждому ребёнку возможность радостно и содержательно прожить период дошкольного детства через повышение качества дополнительного образования посредством внедрения новых информационных технологий. 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 программы</w:t>
      </w: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633B" w:rsidRPr="00EE633B" w:rsidRDefault="00EE633B" w:rsidP="00EE6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основных психических процессов (память, внимание, воображение, эмоционально-волевая сфера и др.). </w:t>
      </w:r>
    </w:p>
    <w:p w:rsidR="00EE633B" w:rsidRPr="00EE633B" w:rsidRDefault="00EE633B" w:rsidP="00EE6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знаний и умений, необходимых для работы в области использования </w:t>
      </w:r>
      <w:proofErr w:type="gramStart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ИКТ-технологий</w:t>
      </w:r>
      <w:proofErr w:type="gramEnd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практике современного ДОУ.</w:t>
      </w:r>
    </w:p>
    <w:p w:rsidR="00EE633B" w:rsidRPr="00EE633B" w:rsidRDefault="00EE633B" w:rsidP="00EE6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об окружающем мире и обогащение словаря.</w:t>
      </w:r>
    </w:p>
    <w:p w:rsidR="00EE633B" w:rsidRPr="00EE633B" w:rsidRDefault="00EE633B" w:rsidP="00EE6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учебной деятельности: осознание цели, самостоятельное решение поставленных задач, достижение поставленной цели, оценка результатов деятельности.</w:t>
      </w:r>
    </w:p>
    <w:p w:rsidR="00EE633B" w:rsidRPr="00EE633B" w:rsidRDefault="00EE633B" w:rsidP="00EE6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компьютером и правилами поведения при работе с ним</w:t>
      </w:r>
    </w:p>
    <w:p w:rsidR="00EE633B" w:rsidRPr="00EE633B" w:rsidRDefault="00EE633B" w:rsidP="00EE6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игровыми компьютерными программами, используемыми в  образовательном процессе, и главными героями программ.</w:t>
      </w:r>
    </w:p>
    <w:p w:rsidR="00EE633B" w:rsidRPr="00EE633B" w:rsidRDefault="00EE633B" w:rsidP="00EE6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психологического барьера между ребёнком и компьютером с помощью создания ситуации успеха.</w:t>
      </w:r>
    </w:p>
    <w:p w:rsidR="00EE633B" w:rsidRPr="00EE633B" w:rsidRDefault="00EE633B" w:rsidP="00EE63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детей начальных навыков работы на компьютере с использованием манипулятора «мышь» в процессе проведения развивающих занятий.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образовательного процесса большое внимание необходимо уделять особой проблеме – общению ребёнка и компьютера. Общение с компьютером для дошкольника не является привычным видом деятельности. Оно требует максимальной мобилизации внимания, концентрации сил. В такой ситуации будет проводиться работа, направленная на формирование и развитие коммуникативных навыков, развитие способности извлекать информацию из речевого общения, в том числе и с использованием игровых компьютерных средств.  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с компьютером станет для ребёнка в некотором роде обезличенным, и малыш не будет испытывать боязни, научится доверять собеседнику. Кроме того, компьютерные упражнения позволяют моделировать различные ситуации общения и повторять диалог с тем же партнёром необходимое для ребёнка число раз, что в реальной жизни затруднено. 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программы состоит из двух условно выделенных блоков и рассчитан на детей в возрасте от 3 до 7 лет.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06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рассматриваются задачи ИКТ без использования компьютеров, ориентированные на развитие у детей фантазии и творческого воображения, умения рассуждать строго и логически и одновременно. 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E633B" w:rsidRPr="00EE633B" w:rsidRDefault="00EE633B" w:rsidP="00EE6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слушать и слышать поставленные задачи, находить решение,</w:t>
      </w:r>
    </w:p>
    <w:p w:rsidR="00EE633B" w:rsidRPr="00EE633B" w:rsidRDefault="00EE633B" w:rsidP="00EE6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наглядно–действенное, наглядно – логическое и образно-действенное мышление,</w:t>
      </w:r>
    </w:p>
    <w:p w:rsidR="00EE633B" w:rsidRPr="00EE633B" w:rsidRDefault="00EE633B" w:rsidP="00EE6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и общую эрудированность,</w:t>
      </w:r>
    </w:p>
    <w:p w:rsidR="00EE633B" w:rsidRPr="00EE633B" w:rsidRDefault="00EE633B" w:rsidP="00EE6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восприятие, воображение, внимание, память, речевые навыки,</w:t>
      </w:r>
    </w:p>
    <w:p w:rsidR="00EE633B" w:rsidRPr="00EE633B" w:rsidRDefault="00EE633B" w:rsidP="00EE6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следовать инструкциям </w:t>
      </w:r>
    </w:p>
    <w:p w:rsidR="00EE633B" w:rsidRPr="00EE633B" w:rsidRDefault="00EE633B" w:rsidP="00EE6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</w:t>
      </w:r>
    </w:p>
    <w:p w:rsidR="00EE633B" w:rsidRPr="00EE633B" w:rsidRDefault="00EE633B" w:rsidP="00EE63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начальные навыки чтения</w:t>
      </w:r>
    </w:p>
    <w:p w:rsidR="00EE633B" w:rsidRPr="00EE633B" w:rsidRDefault="00406491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E633B"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программы </w:t>
      </w:r>
      <w:proofErr w:type="gramStart"/>
      <w:r w:rsidR="00EE633B"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="00EE633B"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овладение компьютерной грамоты и решает задачи как общеразвивающие, так и специальные: </w:t>
      </w:r>
    </w:p>
    <w:p w:rsidR="00EE633B" w:rsidRPr="00EE633B" w:rsidRDefault="00EE633B" w:rsidP="00EE63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умениям пользоваться мышью, клавиатурой и ориентироваться в пространстве,</w:t>
      </w:r>
    </w:p>
    <w:p w:rsidR="00EE633B" w:rsidRPr="00EE633B" w:rsidRDefault="00EE633B" w:rsidP="00EE63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точность и координацию движений, тонкие движения кистей и пальцев рук,</w:t>
      </w:r>
    </w:p>
    <w:p w:rsidR="00EE633B" w:rsidRPr="00EE633B" w:rsidRDefault="00EE633B" w:rsidP="00EE63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кратковременную память, необходимую на начальном этапе работы с компьютером,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Все занятия проходят в игровой форме и благоприятной эмоциональной обстановке. На занятиях с использованием компьютера необходимо проводить гимнастику для профилактики утомления зрительного анализатора и мускулатуры рук.  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проведения занятий: 1 раз в неделю. 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занятий: 32.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занятий: индивидуальная, подгрупповая.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вторая половина дня.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соответствует возрастным требованиям: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возраст - 15 минут (использование компьютера – 4-5 минуты)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  - 20 минут (использование компьютера – 6-7 минут)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возраст  - 25 минут (использование компьютера – 8-10 минут).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Все занятия проходят в игровой форме и благоприятной эмоциональной обстановке. Каждое занятие включает игры различной направленности: дидактические, компьютерные, пальчиковые, а также обязательные </w:t>
      </w:r>
      <w:proofErr w:type="spellStart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обеспечение: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подготовить ребенка к общению с компьютером Леоновой Л.А. и др.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Развивайка</w:t>
      </w:r>
      <w:proofErr w:type="spellEnd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дошколят (обучающие игры для детей 2 – 4 лет), Москва «</w:t>
      </w:r>
      <w:proofErr w:type="spellStart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Compedia</w:t>
      </w:r>
      <w:proofErr w:type="spellEnd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Развивайка</w:t>
      </w:r>
      <w:proofErr w:type="spellEnd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дошколят (обучающие игры для детей 3 – 5 лет), Москва «</w:t>
      </w:r>
      <w:proofErr w:type="spellStart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Compedia</w:t>
      </w:r>
      <w:proofErr w:type="spellEnd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Развивайка</w:t>
      </w:r>
      <w:proofErr w:type="spellEnd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дошколят (обучающие игры для детей 4 – 6 лет), г. Москва «</w:t>
      </w:r>
      <w:proofErr w:type="spellStart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Compedia</w:t>
      </w:r>
      <w:proofErr w:type="spellEnd"/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Рабочие тетради по информатике для детей дошкольного возраста.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результаты, реализуемые в проект программе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коммуникативной информационно-образовательной среды в М</w:t>
      </w:r>
      <w:r w:rsidR="00D32F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ребёнка высокой мотивационной готовности к обучению;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единого образовательного пространства «Детский сад - школа» в реализации курса «Информатика»;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 содержания основной образовательной  программы, образовательной деятельности воспитателя, педагога-психолога и учителя информатики, что обеспечит снижение учебной нагрузки на детей за счёт сокращения специальных форм взаимодействия взрослого с ребёнком;</w:t>
      </w:r>
    </w:p>
    <w:p w:rsidR="00EE633B" w:rsidRPr="00EE633B" w:rsidRDefault="00EE633B" w:rsidP="00EE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 педагогов на инновационную деятельность и использование  ИКТ в   образовательном процессе;</w:t>
      </w:r>
    </w:p>
    <w:p w:rsidR="002E71CA" w:rsidRDefault="002E71CA"/>
    <w:sectPr w:rsidR="002E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AC5"/>
    <w:multiLevelType w:val="multilevel"/>
    <w:tmpl w:val="958C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81ADA"/>
    <w:multiLevelType w:val="multilevel"/>
    <w:tmpl w:val="8580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7720A"/>
    <w:multiLevelType w:val="multilevel"/>
    <w:tmpl w:val="60A8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E318F"/>
    <w:multiLevelType w:val="multilevel"/>
    <w:tmpl w:val="EFC6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17B2A"/>
    <w:multiLevelType w:val="multilevel"/>
    <w:tmpl w:val="9CB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67653"/>
    <w:multiLevelType w:val="multilevel"/>
    <w:tmpl w:val="47E0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320D8"/>
    <w:multiLevelType w:val="multilevel"/>
    <w:tmpl w:val="5EC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3B"/>
    <w:rsid w:val="002E71CA"/>
    <w:rsid w:val="00406491"/>
    <w:rsid w:val="00C31CD5"/>
    <w:rsid w:val="00D32F8D"/>
    <w:rsid w:val="00E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E633B"/>
  </w:style>
  <w:style w:type="character" w:customStyle="1" w:styleId="c3">
    <w:name w:val="c3"/>
    <w:basedOn w:val="a0"/>
    <w:rsid w:val="00EE633B"/>
  </w:style>
  <w:style w:type="character" w:customStyle="1" w:styleId="c20">
    <w:name w:val="c20"/>
    <w:basedOn w:val="a0"/>
    <w:rsid w:val="00EE633B"/>
  </w:style>
  <w:style w:type="paragraph" w:customStyle="1" w:styleId="c16">
    <w:name w:val="c16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633B"/>
  </w:style>
  <w:style w:type="character" w:customStyle="1" w:styleId="c17">
    <w:name w:val="c17"/>
    <w:basedOn w:val="a0"/>
    <w:rsid w:val="00EE633B"/>
  </w:style>
  <w:style w:type="paragraph" w:customStyle="1" w:styleId="c10">
    <w:name w:val="c10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E633B"/>
  </w:style>
  <w:style w:type="character" w:customStyle="1" w:styleId="c3">
    <w:name w:val="c3"/>
    <w:basedOn w:val="a0"/>
    <w:rsid w:val="00EE633B"/>
  </w:style>
  <w:style w:type="character" w:customStyle="1" w:styleId="c20">
    <w:name w:val="c20"/>
    <w:basedOn w:val="a0"/>
    <w:rsid w:val="00EE633B"/>
  </w:style>
  <w:style w:type="paragraph" w:customStyle="1" w:styleId="c16">
    <w:name w:val="c16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633B"/>
  </w:style>
  <w:style w:type="character" w:customStyle="1" w:styleId="c17">
    <w:name w:val="c17"/>
    <w:basedOn w:val="a0"/>
    <w:rsid w:val="00EE633B"/>
  </w:style>
  <w:style w:type="paragraph" w:customStyle="1" w:styleId="c10">
    <w:name w:val="c10"/>
    <w:basedOn w:val="a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Федор</dc:creator>
  <cp:lastModifiedBy>Дядя Федор</cp:lastModifiedBy>
  <cp:revision>3</cp:revision>
  <dcterms:created xsi:type="dcterms:W3CDTF">2016-03-10T02:55:00Z</dcterms:created>
  <dcterms:modified xsi:type="dcterms:W3CDTF">2016-03-10T13:16:00Z</dcterms:modified>
</cp:coreProperties>
</file>