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0D" w:rsidRDefault="0051330D" w:rsidP="0000207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44"/>
          <w:szCs w:val="44"/>
        </w:rPr>
      </w:pPr>
      <w:r>
        <w:rPr>
          <w:rFonts w:ascii="Arial" w:hAnsi="Arial" w:cs="Arial"/>
          <w:b/>
          <w:bCs/>
          <w:color w:val="000080"/>
          <w:sz w:val="44"/>
          <w:szCs w:val="44"/>
        </w:rPr>
        <w:t xml:space="preserve">Полезные </w:t>
      </w:r>
      <w:r w:rsidR="003D090B">
        <w:rPr>
          <w:rFonts w:ascii="Arial" w:hAnsi="Arial" w:cs="Arial"/>
          <w:b/>
          <w:bCs/>
          <w:color w:val="000080"/>
          <w:sz w:val="44"/>
          <w:szCs w:val="44"/>
        </w:rPr>
        <w:t>ссылки</w:t>
      </w:r>
      <w:r>
        <w:rPr>
          <w:rFonts w:ascii="Arial" w:hAnsi="Arial" w:cs="Arial"/>
          <w:b/>
          <w:bCs/>
          <w:color w:val="000080"/>
          <w:sz w:val="44"/>
          <w:szCs w:val="44"/>
        </w:rPr>
        <w:t xml:space="preserve"> для членов профсоюза</w:t>
      </w:r>
    </w:p>
    <w:p w:rsidR="0051330D" w:rsidRDefault="0051330D" w:rsidP="0000207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44"/>
          <w:szCs w:val="44"/>
        </w:rPr>
      </w:pPr>
    </w:p>
    <w:p w:rsidR="00002072" w:rsidRDefault="00002072" w:rsidP="0000207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6510C5" w:rsidRDefault="00002072" w:rsidP="00002072">
      <w:pPr>
        <w:pStyle w:val="a3"/>
        <w:spacing w:before="75" w:beforeAutospacing="0" w:after="0" w:afterAutospacing="0"/>
        <w:ind w:left="-284" w:right="225"/>
        <w:rPr>
          <w:b/>
          <w:color w:val="E36C0A" w:themeColor="accent6" w:themeShade="BF"/>
          <w:sz w:val="32"/>
          <w:szCs w:val="32"/>
        </w:rPr>
      </w:pPr>
      <w:r w:rsidRPr="0051330D">
        <w:rPr>
          <w:b/>
          <w:sz w:val="32"/>
          <w:szCs w:val="32"/>
        </w:rPr>
        <w:t xml:space="preserve"> </w:t>
      </w:r>
      <w:r w:rsidRPr="0051330D">
        <w:rPr>
          <w:b/>
          <w:color w:val="E36C0A" w:themeColor="accent6" w:themeShade="BF"/>
          <w:sz w:val="32"/>
          <w:szCs w:val="32"/>
        </w:rPr>
        <w:t xml:space="preserve">    </w:t>
      </w:r>
      <w:r w:rsidR="006510C5" w:rsidRPr="006510C5">
        <w:rPr>
          <w:b/>
          <w:color w:val="E36C0A" w:themeColor="accent6" w:themeShade="BF"/>
          <w:sz w:val="32"/>
          <w:szCs w:val="32"/>
        </w:rPr>
        <w:t>https://www.gosuslugi.ru/</w:t>
      </w:r>
      <w:r w:rsidR="006510C5">
        <w:rPr>
          <w:b/>
          <w:color w:val="E36C0A" w:themeColor="accent6" w:themeShade="BF"/>
          <w:sz w:val="32"/>
          <w:szCs w:val="32"/>
        </w:rPr>
        <w:t xml:space="preserve"> </w:t>
      </w:r>
      <w:r w:rsidR="006510C5" w:rsidRPr="006510C5">
        <w:rPr>
          <w:b/>
          <w:sz w:val="32"/>
          <w:szCs w:val="32"/>
        </w:rPr>
        <w:t>Портал гос</w:t>
      </w:r>
      <w:r w:rsidR="006510C5">
        <w:rPr>
          <w:b/>
          <w:sz w:val="32"/>
          <w:szCs w:val="32"/>
        </w:rPr>
        <w:t xml:space="preserve">ударственных </w:t>
      </w:r>
      <w:r w:rsidR="006510C5" w:rsidRPr="006510C5">
        <w:rPr>
          <w:b/>
          <w:sz w:val="32"/>
          <w:szCs w:val="32"/>
        </w:rPr>
        <w:t xml:space="preserve"> услуг</w:t>
      </w:r>
      <w:r w:rsidR="006510C5">
        <w:rPr>
          <w:b/>
          <w:sz w:val="32"/>
          <w:szCs w:val="32"/>
        </w:rPr>
        <w:t xml:space="preserve"> </w:t>
      </w:r>
      <w:r w:rsidR="006510C5" w:rsidRPr="006510C5">
        <w:rPr>
          <w:b/>
          <w:sz w:val="32"/>
          <w:szCs w:val="32"/>
        </w:rPr>
        <w:t>РФ</w:t>
      </w:r>
      <w:r w:rsidR="006510C5">
        <w:rPr>
          <w:b/>
          <w:color w:val="E36C0A" w:themeColor="accent6" w:themeShade="BF"/>
          <w:sz w:val="32"/>
          <w:szCs w:val="32"/>
        </w:rPr>
        <w:t xml:space="preserve"> </w:t>
      </w:r>
    </w:p>
    <w:p w:rsidR="00002072" w:rsidRPr="0051330D" w:rsidRDefault="006510C5" w:rsidP="00002072">
      <w:pPr>
        <w:pStyle w:val="a3"/>
        <w:spacing w:before="75" w:beforeAutospacing="0" w:after="0" w:afterAutospacing="0"/>
        <w:ind w:left="-284" w:right="225"/>
        <w:rPr>
          <w:b/>
          <w:sz w:val="32"/>
          <w:szCs w:val="32"/>
        </w:rPr>
      </w:pPr>
      <w:r>
        <w:t xml:space="preserve">      </w:t>
      </w:r>
      <w:hyperlink r:id="rId4" w:history="1"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  <w:lang w:val="en-US"/>
          </w:rPr>
          <w:t>www</w:t>
        </w:r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</w:rPr>
          <w:t>.</w:t>
        </w:r>
        <w:proofErr w:type="spellStart"/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  <w:lang w:val="en-US"/>
          </w:rPr>
          <w:t>kremlin</w:t>
        </w:r>
        <w:proofErr w:type="spellEnd"/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</w:rPr>
          <w:t>.</w:t>
        </w:r>
        <w:proofErr w:type="spellStart"/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  <w:lang w:val="en-US"/>
          </w:rPr>
          <w:t>ru</w:t>
        </w:r>
        <w:proofErr w:type="spellEnd"/>
      </w:hyperlink>
      <w:r w:rsidR="00002072" w:rsidRPr="0051330D">
        <w:rPr>
          <w:rStyle w:val="apple-converted-space"/>
          <w:b/>
          <w:sz w:val="32"/>
          <w:szCs w:val="32"/>
          <w:lang w:val="en-US"/>
        </w:rPr>
        <w:t> </w:t>
      </w:r>
      <w:r w:rsidR="00002072" w:rsidRPr="0051330D">
        <w:rPr>
          <w:b/>
          <w:sz w:val="32"/>
          <w:szCs w:val="32"/>
        </w:rPr>
        <w:t>-</w:t>
      </w:r>
      <w:r w:rsidR="00002072" w:rsidRPr="0051330D">
        <w:rPr>
          <w:rStyle w:val="apple-converted-space"/>
          <w:b/>
          <w:sz w:val="32"/>
          <w:szCs w:val="32"/>
          <w:lang w:val="en-US"/>
        </w:rPr>
        <w:t> </w:t>
      </w:r>
      <w:r w:rsidR="00002072" w:rsidRPr="0051330D">
        <w:rPr>
          <w:b/>
          <w:sz w:val="32"/>
          <w:szCs w:val="32"/>
        </w:rPr>
        <w:t>сайт Президента РФ</w:t>
      </w:r>
    </w:p>
    <w:p w:rsidR="00002072" w:rsidRPr="0051330D" w:rsidRDefault="00BC3DFF" w:rsidP="00002072">
      <w:pPr>
        <w:pStyle w:val="a3"/>
        <w:spacing w:before="75" w:beforeAutospacing="0" w:after="0" w:afterAutospacing="0"/>
        <w:ind w:right="225"/>
        <w:rPr>
          <w:b/>
          <w:sz w:val="32"/>
          <w:szCs w:val="32"/>
        </w:rPr>
      </w:pPr>
      <w:hyperlink r:id="rId5" w:history="1"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  <w:lang w:val="en-US"/>
          </w:rPr>
          <w:t>www</w:t>
        </w:r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</w:rPr>
          <w:t>.</w:t>
        </w:r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  <w:lang w:val="en-US"/>
          </w:rPr>
          <w:t>government</w:t>
        </w:r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</w:rPr>
          <w:t>.</w:t>
        </w:r>
        <w:proofErr w:type="spellStart"/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  <w:lang w:val="en-US"/>
          </w:rPr>
          <w:t>ru</w:t>
        </w:r>
        <w:proofErr w:type="spellEnd"/>
      </w:hyperlink>
      <w:r w:rsidR="00002072" w:rsidRPr="0051330D">
        <w:rPr>
          <w:rStyle w:val="apple-converted-space"/>
          <w:b/>
          <w:sz w:val="32"/>
          <w:szCs w:val="32"/>
          <w:lang w:val="en-US"/>
        </w:rPr>
        <w:t> </w:t>
      </w:r>
      <w:r w:rsidR="00002072" w:rsidRPr="0051330D">
        <w:rPr>
          <w:b/>
          <w:sz w:val="32"/>
          <w:szCs w:val="32"/>
        </w:rPr>
        <w:t>-</w:t>
      </w:r>
      <w:r w:rsidR="00002072" w:rsidRPr="0051330D">
        <w:rPr>
          <w:rStyle w:val="apple-converted-space"/>
          <w:b/>
          <w:sz w:val="32"/>
          <w:szCs w:val="32"/>
          <w:lang w:val="en-US"/>
        </w:rPr>
        <w:t> </w:t>
      </w:r>
      <w:r w:rsidR="00002072" w:rsidRPr="0051330D">
        <w:rPr>
          <w:b/>
          <w:sz w:val="32"/>
          <w:szCs w:val="32"/>
        </w:rPr>
        <w:t>сайт Правительства РФ</w:t>
      </w:r>
    </w:p>
    <w:p w:rsidR="00002072" w:rsidRPr="0051330D" w:rsidRDefault="00BC3DFF" w:rsidP="00002072">
      <w:pPr>
        <w:pStyle w:val="a3"/>
        <w:spacing w:before="75" w:beforeAutospacing="0" w:after="0" w:afterAutospacing="0"/>
        <w:ind w:right="225"/>
        <w:rPr>
          <w:b/>
          <w:sz w:val="32"/>
          <w:szCs w:val="32"/>
        </w:rPr>
      </w:pPr>
      <w:hyperlink r:id="rId6" w:history="1">
        <w:proofErr w:type="spellStart"/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  <w:lang w:val="en-US"/>
          </w:rPr>
          <w:t>gov</w:t>
        </w:r>
        <w:proofErr w:type="spellEnd"/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</w:rPr>
          <w:t>.</w:t>
        </w:r>
        <w:proofErr w:type="spellStart"/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  <w:lang w:val="en-US"/>
          </w:rPr>
          <w:t>ru</w:t>
        </w:r>
        <w:proofErr w:type="spellEnd"/>
      </w:hyperlink>
      <w:r w:rsidR="00002072" w:rsidRPr="0051330D">
        <w:rPr>
          <w:rStyle w:val="apple-converted-space"/>
          <w:b/>
          <w:sz w:val="32"/>
          <w:szCs w:val="32"/>
          <w:lang w:val="en-US"/>
        </w:rPr>
        <w:t> </w:t>
      </w:r>
      <w:r w:rsidR="0051330D">
        <w:rPr>
          <w:rStyle w:val="apple-converted-space"/>
          <w:b/>
          <w:sz w:val="32"/>
          <w:szCs w:val="32"/>
        </w:rPr>
        <w:t xml:space="preserve">- </w:t>
      </w:r>
      <w:r w:rsidR="00002072" w:rsidRPr="0051330D">
        <w:rPr>
          <w:b/>
          <w:sz w:val="32"/>
          <w:szCs w:val="32"/>
        </w:rPr>
        <w:t>Сервер органов власти России</w:t>
      </w:r>
    </w:p>
    <w:p w:rsidR="00002072" w:rsidRPr="0051330D" w:rsidRDefault="00BC3DFF" w:rsidP="00002072">
      <w:pPr>
        <w:pStyle w:val="a3"/>
        <w:spacing w:before="75" w:beforeAutospacing="0" w:after="0" w:afterAutospacing="0"/>
        <w:ind w:right="225"/>
        <w:rPr>
          <w:b/>
          <w:sz w:val="32"/>
          <w:szCs w:val="32"/>
        </w:rPr>
      </w:pPr>
      <w:hyperlink r:id="rId7" w:history="1"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</w:rPr>
          <w:t>www.counc</w:t>
        </w:r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  <w:lang w:val="en-US"/>
          </w:rPr>
          <w:t>il</w:t>
        </w:r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</w:rPr>
          <w:t>.</w:t>
        </w:r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  <w:lang w:val="en-US"/>
          </w:rPr>
          <w:t>gov</w:t>
        </w:r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</w:rPr>
          <w:t>.</w:t>
        </w:r>
        <w:proofErr w:type="spellStart"/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</w:rPr>
          <w:t>ru</w:t>
        </w:r>
        <w:proofErr w:type="spellEnd"/>
      </w:hyperlink>
      <w:r w:rsidR="00002072" w:rsidRPr="0051330D">
        <w:rPr>
          <w:rStyle w:val="apple-converted-space"/>
          <w:b/>
          <w:sz w:val="32"/>
          <w:szCs w:val="32"/>
        </w:rPr>
        <w:t> </w:t>
      </w:r>
      <w:r w:rsidR="00002072" w:rsidRPr="0051330D">
        <w:rPr>
          <w:b/>
          <w:sz w:val="32"/>
          <w:szCs w:val="32"/>
        </w:rPr>
        <w:t>-</w:t>
      </w:r>
      <w:r w:rsidR="00002072" w:rsidRPr="0051330D">
        <w:rPr>
          <w:rStyle w:val="apple-converted-space"/>
          <w:b/>
          <w:sz w:val="32"/>
          <w:szCs w:val="32"/>
        </w:rPr>
        <w:t> </w:t>
      </w:r>
      <w:r w:rsidR="00002072" w:rsidRPr="0051330D">
        <w:rPr>
          <w:b/>
          <w:sz w:val="32"/>
          <w:szCs w:val="32"/>
        </w:rPr>
        <w:t>Совет Федерации</w:t>
      </w:r>
    </w:p>
    <w:p w:rsidR="006510C5" w:rsidRPr="0051330D" w:rsidRDefault="00BC3DFF" w:rsidP="00002072">
      <w:pPr>
        <w:pStyle w:val="a3"/>
        <w:spacing w:before="75" w:beforeAutospacing="0" w:after="0" w:afterAutospacing="0"/>
        <w:ind w:right="225"/>
        <w:rPr>
          <w:b/>
          <w:sz w:val="32"/>
          <w:szCs w:val="32"/>
        </w:rPr>
      </w:pPr>
      <w:hyperlink r:id="rId8" w:history="1"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</w:rPr>
          <w:t>www.duma.gov.ru</w:t>
        </w:r>
      </w:hyperlink>
      <w:r w:rsidR="00002072" w:rsidRPr="0051330D">
        <w:rPr>
          <w:rStyle w:val="apple-converted-space"/>
          <w:b/>
          <w:sz w:val="32"/>
          <w:szCs w:val="32"/>
        </w:rPr>
        <w:t> </w:t>
      </w:r>
      <w:r w:rsidR="00002072" w:rsidRPr="0051330D">
        <w:rPr>
          <w:b/>
          <w:sz w:val="32"/>
          <w:szCs w:val="32"/>
        </w:rPr>
        <w:t>- Государственная Дума</w:t>
      </w:r>
    </w:p>
    <w:p w:rsidR="00002072" w:rsidRPr="0051330D" w:rsidRDefault="00BC3DFF" w:rsidP="00002072">
      <w:pPr>
        <w:pStyle w:val="a3"/>
        <w:spacing w:before="75" w:beforeAutospacing="0" w:after="0" w:afterAutospacing="0"/>
        <w:ind w:right="225"/>
        <w:rPr>
          <w:b/>
          <w:sz w:val="32"/>
          <w:szCs w:val="32"/>
        </w:rPr>
      </w:pPr>
      <w:hyperlink r:id="rId9" w:history="1"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</w:rPr>
          <w:t>www.minzdravsoc.ru</w:t>
        </w:r>
      </w:hyperlink>
      <w:r w:rsidR="00002072" w:rsidRPr="0051330D">
        <w:rPr>
          <w:rStyle w:val="apple-converted-space"/>
          <w:b/>
          <w:sz w:val="32"/>
          <w:szCs w:val="32"/>
        </w:rPr>
        <w:t> </w:t>
      </w:r>
      <w:r w:rsidR="00002072" w:rsidRPr="0051330D">
        <w:rPr>
          <w:b/>
          <w:sz w:val="32"/>
          <w:szCs w:val="32"/>
        </w:rPr>
        <w:t>-</w:t>
      </w:r>
      <w:r w:rsidR="00002072" w:rsidRPr="0051330D">
        <w:rPr>
          <w:rStyle w:val="apple-converted-space"/>
          <w:b/>
          <w:sz w:val="32"/>
          <w:szCs w:val="32"/>
        </w:rPr>
        <w:t> </w:t>
      </w:r>
      <w:r w:rsidR="00002072" w:rsidRPr="0051330D">
        <w:rPr>
          <w:b/>
          <w:sz w:val="32"/>
          <w:szCs w:val="32"/>
        </w:rPr>
        <w:t xml:space="preserve">Министерство здравоохранения и социального </w:t>
      </w:r>
      <w:r w:rsidR="0051330D">
        <w:rPr>
          <w:b/>
          <w:sz w:val="32"/>
          <w:szCs w:val="32"/>
        </w:rPr>
        <w:t xml:space="preserve"> </w:t>
      </w:r>
      <w:r w:rsidR="00002072" w:rsidRPr="0051330D">
        <w:rPr>
          <w:b/>
          <w:sz w:val="32"/>
          <w:szCs w:val="32"/>
        </w:rPr>
        <w:t>развития РФ</w:t>
      </w:r>
    </w:p>
    <w:p w:rsidR="00002072" w:rsidRPr="0051330D" w:rsidRDefault="00BC3DFF" w:rsidP="00002072">
      <w:pPr>
        <w:pStyle w:val="a3"/>
        <w:spacing w:before="75" w:beforeAutospacing="0" w:after="0" w:afterAutospacing="0"/>
        <w:ind w:right="225"/>
        <w:rPr>
          <w:b/>
          <w:sz w:val="32"/>
          <w:szCs w:val="32"/>
        </w:rPr>
      </w:pPr>
      <w:hyperlink r:id="rId10" w:history="1">
        <w:r w:rsidR="00002072" w:rsidRPr="0051330D">
          <w:rPr>
            <w:rStyle w:val="a4"/>
            <w:b/>
            <w:color w:val="E36C0A" w:themeColor="accent6" w:themeShade="BF"/>
            <w:sz w:val="32"/>
            <w:szCs w:val="32"/>
            <w:u w:val="none"/>
          </w:rPr>
          <w:t>ombudsmanrf.org</w:t>
        </w:r>
      </w:hyperlink>
      <w:r w:rsidR="00002072" w:rsidRPr="0051330D">
        <w:rPr>
          <w:rStyle w:val="apple-converted-space"/>
          <w:b/>
          <w:sz w:val="32"/>
          <w:szCs w:val="32"/>
        </w:rPr>
        <w:t> </w:t>
      </w:r>
      <w:r w:rsidR="00002072" w:rsidRPr="0051330D">
        <w:rPr>
          <w:b/>
          <w:sz w:val="32"/>
          <w:szCs w:val="32"/>
        </w:rPr>
        <w:t>- Уполномоченный по правам человека</w:t>
      </w:r>
      <w:r w:rsidR="00002072" w:rsidRPr="0051330D">
        <w:rPr>
          <w:rStyle w:val="apple-converted-space"/>
          <w:b/>
          <w:sz w:val="32"/>
          <w:szCs w:val="32"/>
        </w:rPr>
        <w:t> </w:t>
      </w:r>
      <w:r w:rsidR="00002072" w:rsidRPr="0051330D">
        <w:rPr>
          <w:b/>
          <w:sz w:val="32"/>
          <w:szCs w:val="32"/>
        </w:rPr>
        <w:t> </w:t>
      </w:r>
    </w:p>
    <w:p w:rsidR="00002072" w:rsidRPr="0051330D" w:rsidRDefault="00002072" w:rsidP="00002072">
      <w:pPr>
        <w:pStyle w:val="a3"/>
        <w:spacing w:before="75" w:beforeAutospacing="0" w:after="0" w:afterAutospacing="0"/>
        <w:ind w:right="225"/>
        <w:rPr>
          <w:b/>
          <w:sz w:val="32"/>
          <w:szCs w:val="32"/>
        </w:rPr>
      </w:pPr>
      <w:r w:rsidRPr="0051330D">
        <w:rPr>
          <w:b/>
          <w:color w:val="E36C0A" w:themeColor="accent6" w:themeShade="BF"/>
          <w:sz w:val="32"/>
          <w:szCs w:val="32"/>
        </w:rPr>
        <w:t>http://kurganobl.ru/</w:t>
      </w:r>
      <w:r w:rsidRPr="0051330D">
        <w:rPr>
          <w:b/>
          <w:sz w:val="32"/>
          <w:szCs w:val="32"/>
        </w:rPr>
        <w:t xml:space="preserve"> - Правительство Курганской области</w:t>
      </w:r>
    </w:p>
    <w:p w:rsidR="00002072" w:rsidRPr="0051330D" w:rsidRDefault="00002072" w:rsidP="00002072">
      <w:pPr>
        <w:pStyle w:val="a3"/>
        <w:spacing w:before="75" w:beforeAutospacing="0" w:after="0" w:afterAutospacing="0"/>
        <w:ind w:right="225"/>
        <w:rPr>
          <w:b/>
          <w:sz w:val="32"/>
          <w:szCs w:val="32"/>
        </w:rPr>
      </w:pPr>
      <w:r w:rsidRPr="0051330D">
        <w:rPr>
          <w:b/>
          <w:color w:val="E36C0A" w:themeColor="accent6" w:themeShade="BF"/>
          <w:sz w:val="32"/>
          <w:szCs w:val="32"/>
        </w:rPr>
        <w:t>http://www.oblduma.kurgan.ru</w:t>
      </w:r>
      <w:r w:rsidRPr="0051330D">
        <w:rPr>
          <w:b/>
          <w:sz w:val="32"/>
          <w:szCs w:val="32"/>
        </w:rPr>
        <w:t>/ Курганская областная Дума</w:t>
      </w:r>
    </w:p>
    <w:p w:rsidR="00002072" w:rsidRPr="0051330D" w:rsidRDefault="00002072" w:rsidP="00002072">
      <w:pPr>
        <w:pStyle w:val="a3"/>
        <w:spacing w:before="75" w:beforeAutospacing="0" w:after="0" w:afterAutospacing="0"/>
        <w:ind w:right="225"/>
        <w:rPr>
          <w:b/>
          <w:sz w:val="32"/>
          <w:szCs w:val="32"/>
        </w:rPr>
      </w:pPr>
      <w:r w:rsidRPr="0051330D">
        <w:rPr>
          <w:b/>
          <w:color w:val="E36C0A" w:themeColor="accent6" w:themeShade="BF"/>
          <w:sz w:val="32"/>
          <w:szCs w:val="32"/>
        </w:rPr>
        <w:t>http://www.hde.kurganobl.ru/</w:t>
      </w:r>
      <w:r w:rsidRPr="0051330D">
        <w:rPr>
          <w:b/>
          <w:sz w:val="32"/>
          <w:szCs w:val="32"/>
        </w:rPr>
        <w:t xml:space="preserve"> - Департамент  образования и науки  Курганской области.</w:t>
      </w:r>
    </w:p>
    <w:p w:rsidR="00002072" w:rsidRPr="0051330D" w:rsidRDefault="00002072" w:rsidP="00002072">
      <w:pPr>
        <w:pStyle w:val="a3"/>
        <w:spacing w:before="75" w:beforeAutospacing="0" w:after="0" w:afterAutospacing="0"/>
        <w:ind w:right="225"/>
        <w:rPr>
          <w:b/>
          <w:sz w:val="32"/>
          <w:szCs w:val="32"/>
        </w:rPr>
      </w:pPr>
      <w:r w:rsidRPr="0051330D">
        <w:rPr>
          <w:b/>
          <w:color w:val="E36C0A" w:themeColor="accent6" w:themeShade="BF"/>
          <w:sz w:val="32"/>
          <w:szCs w:val="32"/>
        </w:rPr>
        <w:t>http://eseur.ru/</w:t>
      </w:r>
      <w:r w:rsidRPr="0051330D">
        <w:rPr>
          <w:b/>
          <w:sz w:val="32"/>
          <w:szCs w:val="32"/>
        </w:rPr>
        <w:t xml:space="preserve"> - </w:t>
      </w:r>
      <w:r w:rsidRPr="0051330D">
        <w:rPr>
          <w:b/>
          <w:sz w:val="32"/>
          <w:szCs w:val="32"/>
          <w:shd w:val="clear" w:color="auto" w:fill="FFFFFF"/>
        </w:rPr>
        <w:t>Сайт Профессионального союза работников народного </w:t>
      </w:r>
      <w:r w:rsidRPr="0051330D">
        <w:rPr>
          <w:b/>
          <w:bCs/>
          <w:sz w:val="32"/>
          <w:szCs w:val="32"/>
          <w:shd w:val="clear" w:color="auto" w:fill="FFFFFF"/>
        </w:rPr>
        <w:t>образования</w:t>
      </w:r>
      <w:r w:rsidRPr="0051330D">
        <w:rPr>
          <w:b/>
          <w:sz w:val="32"/>
          <w:szCs w:val="32"/>
          <w:shd w:val="clear" w:color="auto" w:fill="FFFFFF"/>
        </w:rPr>
        <w:t> и науки РФ</w:t>
      </w:r>
    </w:p>
    <w:p w:rsidR="00002072" w:rsidRPr="0051330D" w:rsidRDefault="00002072" w:rsidP="00002072">
      <w:pPr>
        <w:pStyle w:val="1"/>
        <w:shd w:val="clear" w:color="auto" w:fill="FFFFFF"/>
        <w:spacing w:before="0" w:beforeAutospacing="0" w:after="0" w:afterAutospacing="0" w:line="216" w:lineRule="atLeast"/>
        <w:rPr>
          <w:bCs w:val="0"/>
          <w:sz w:val="32"/>
          <w:szCs w:val="32"/>
        </w:rPr>
      </w:pPr>
      <w:r w:rsidRPr="0051330D">
        <w:rPr>
          <w:color w:val="E36C0A" w:themeColor="accent6" w:themeShade="BF"/>
          <w:sz w:val="32"/>
          <w:szCs w:val="32"/>
        </w:rPr>
        <w:t>http://eseur.ru/page.html?region=36</w:t>
      </w:r>
      <w:r w:rsidRPr="0051330D">
        <w:rPr>
          <w:sz w:val="32"/>
          <w:szCs w:val="32"/>
        </w:rPr>
        <w:t xml:space="preserve"> - </w:t>
      </w:r>
      <w:r w:rsidRPr="0051330D">
        <w:rPr>
          <w:bCs w:val="0"/>
          <w:sz w:val="32"/>
          <w:szCs w:val="32"/>
        </w:rPr>
        <w:t>Курганская областная организация Профсоюза работников народного образования и науки РФ </w:t>
      </w:r>
    </w:p>
    <w:p w:rsidR="0051330D" w:rsidRPr="0051330D" w:rsidRDefault="0051330D" w:rsidP="00002072">
      <w:pPr>
        <w:pStyle w:val="1"/>
        <w:shd w:val="clear" w:color="auto" w:fill="FFFFFF"/>
        <w:spacing w:before="0" w:beforeAutospacing="0" w:after="0" w:afterAutospacing="0" w:line="216" w:lineRule="atLeast"/>
        <w:rPr>
          <w:bCs w:val="0"/>
          <w:sz w:val="32"/>
          <w:szCs w:val="32"/>
        </w:rPr>
      </w:pPr>
      <w:r w:rsidRPr="0051330D">
        <w:rPr>
          <w:bCs w:val="0"/>
          <w:color w:val="E36C0A" w:themeColor="accent6" w:themeShade="BF"/>
          <w:sz w:val="32"/>
          <w:szCs w:val="32"/>
        </w:rPr>
        <w:t>https://sites.google.com/site/zverruo/moj-profsouz</w:t>
      </w:r>
      <w:r w:rsidRPr="0051330D">
        <w:rPr>
          <w:bCs w:val="0"/>
          <w:sz w:val="32"/>
          <w:szCs w:val="32"/>
        </w:rPr>
        <w:t xml:space="preserve"> - РУО Звериноголовского района  «Мой профсоюз» </w:t>
      </w:r>
    </w:p>
    <w:p w:rsidR="0051330D" w:rsidRPr="0051330D" w:rsidRDefault="00002072" w:rsidP="00002072">
      <w:pPr>
        <w:pStyle w:val="1"/>
        <w:shd w:val="clear" w:color="auto" w:fill="FFFFFF"/>
        <w:spacing w:before="0" w:beforeAutospacing="0" w:after="0" w:afterAutospacing="0" w:line="216" w:lineRule="atLeast"/>
        <w:rPr>
          <w:sz w:val="32"/>
          <w:szCs w:val="32"/>
        </w:rPr>
      </w:pPr>
      <w:r w:rsidRPr="0051330D">
        <w:rPr>
          <w:color w:val="E36C0A" w:themeColor="accent6" w:themeShade="BF"/>
          <w:sz w:val="32"/>
          <w:szCs w:val="32"/>
        </w:rPr>
        <w:t>http://www.trudkod.ru</w:t>
      </w:r>
      <w:r w:rsidRPr="0051330D">
        <w:rPr>
          <w:sz w:val="32"/>
          <w:szCs w:val="32"/>
        </w:rPr>
        <w:t>/ - ТК</w:t>
      </w:r>
      <w:r w:rsidR="0051330D">
        <w:rPr>
          <w:sz w:val="32"/>
          <w:szCs w:val="32"/>
        </w:rPr>
        <w:t>.</w:t>
      </w:r>
      <w:r w:rsidRPr="0051330D">
        <w:rPr>
          <w:sz w:val="32"/>
          <w:szCs w:val="32"/>
        </w:rPr>
        <w:t xml:space="preserve">  РФ  </w:t>
      </w:r>
      <w:r w:rsidR="0051330D">
        <w:rPr>
          <w:sz w:val="32"/>
          <w:szCs w:val="32"/>
        </w:rPr>
        <w:t xml:space="preserve"> редакция </w:t>
      </w:r>
      <w:r w:rsidRPr="0051330D">
        <w:rPr>
          <w:sz w:val="32"/>
          <w:szCs w:val="32"/>
        </w:rPr>
        <w:t xml:space="preserve"> 2016</w:t>
      </w:r>
    </w:p>
    <w:p w:rsidR="00002072" w:rsidRPr="0051330D" w:rsidRDefault="00BC3DFF" w:rsidP="00002072">
      <w:pPr>
        <w:pStyle w:val="1"/>
        <w:shd w:val="clear" w:color="auto" w:fill="FFFFFF"/>
        <w:spacing w:before="0" w:beforeAutospacing="0" w:after="0" w:afterAutospacing="0" w:line="216" w:lineRule="atLeast"/>
        <w:rPr>
          <w:sz w:val="32"/>
          <w:szCs w:val="32"/>
        </w:rPr>
      </w:pPr>
      <w:hyperlink r:id="rId11" w:tooltip="Новый закон «Об образовании в Российской Федерации» от 29.12.2012 (N 273-ФЗ) с Комментариями. Действующая редакция со всеми изменениями на 2016 год" w:history="1">
        <w:r w:rsidR="00002072" w:rsidRPr="0051330D">
          <w:rPr>
            <w:rStyle w:val="a4"/>
            <w:color w:val="E36C0A" w:themeColor="accent6" w:themeShade="BF"/>
            <w:sz w:val="32"/>
            <w:szCs w:val="32"/>
            <w:u w:val="none"/>
            <w:shd w:val="clear" w:color="auto" w:fill="FFFFFF"/>
          </w:rPr>
          <w:t>http://zakonobobrazovanii.ru/</w:t>
        </w:r>
      </w:hyperlink>
      <w:r w:rsidR="00002072" w:rsidRPr="0051330D">
        <w:rPr>
          <w:color w:val="E36C0A" w:themeColor="accent6" w:themeShade="BF"/>
          <w:sz w:val="32"/>
          <w:szCs w:val="32"/>
        </w:rPr>
        <w:t xml:space="preserve">  </w:t>
      </w:r>
      <w:r w:rsidR="00002072" w:rsidRPr="0051330D">
        <w:rPr>
          <w:sz w:val="32"/>
          <w:szCs w:val="32"/>
        </w:rPr>
        <w:t xml:space="preserve">- </w:t>
      </w:r>
      <w:r w:rsidR="0051330D" w:rsidRPr="0051330D">
        <w:rPr>
          <w:sz w:val="32"/>
          <w:szCs w:val="32"/>
          <w:shd w:val="clear" w:color="auto" w:fill="FFFFFF"/>
        </w:rPr>
        <w:t>Закон "Об образовании в РФ"</w:t>
      </w:r>
    </w:p>
    <w:p w:rsidR="0051330D" w:rsidRPr="0051330D" w:rsidRDefault="0051330D" w:rsidP="00002072">
      <w:pPr>
        <w:pStyle w:val="1"/>
        <w:shd w:val="clear" w:color="auto" w:fill="FFFFFF"/>
        <w:spacing w:before="0" w:beforeAutospacing="0" w:after="0" w:afterAutospacing="0" w:line="216" w:lineRule="atLeast"/>
        <w:rPr>
          <w:bCs w:val="0"/>
          <w:sz w:val="32"/>
          <w:szCs w:val="32"/>
        </w:rPr>
      </w:pPr>
    </w:p>
    <w:p w:rsidR="00002072" w:rsidRPr="0051330D" w:rsidRDefault="00002072" w:rsidP="00002072">
      <w:pPr>
        <w:pStyle w:val="a3"/>
        <w:spacing w:before="75" w:beforeAutospacing="0" w:after="0" w:afterAutospacing="0"/>
        <w:ind w:left="225" w:right="225" w:firstLine="225"/>
        <w:rPr>
          <w:b/>
          <w:sz w:val="32"/>
          <w:szCs w:val="32"/>
        </w:rPr>
      </w:pPr>
    </w:p>
    <w:p w:rsidR="00BF6B7F" w:rsidRPr="0051330D" w:rsidRDefault="00BF6B7F">
      <w:pPr>
        <w:rPr>
          <w:rFonts w:ascii="Times New Roman" w:hAnsi="Times New Roman" w:cs="Times New Roman"/>
          <w:b/>
          <w:sz w:val="32"/>
          <w:szCs w:val="32"/>
        </w:rPr>
      </w:pPr>
    </w:p>
    <w:sectPr w:rsidR="00BF6B7F" w:rsidRPr="0051330D" w:rsidSect="0051330D">
      <w:pgSz w:w="11906" w:h="16838"/>
      <w:pgMar w:top="1134" w:right="424" w:bottom="1134" w:left="709" w:header="708" w:footer="708" w:gutter="0"/>
      <w:pgBorders w:offsetFrom="page">
        <w:top w:val="single" w:sz="48" w:space="24" w:color="984806" w:themeColor="accent6" w:themeShade="80"/>
        <w:left w:val="single" w:sz="48" w:space="24" w:color="984806" w:themeColor="accent6" w:themeShade="80"/>
        <w:bottom w:val="single" w:sz="48" w:space="24" w:color="984806" w:themeColor="accent6" w:themeShade="80"/>
        <w:right w:val="single" w:sz="4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072"/>
    <w:rsid w:val="00002072"/>
    <w:rsid w:val="003D090B"/>
    <w:rsid w:val="003D2210"/>
    <w:rsid w:val="0051330D"/>
    <w:rsid w:val="006510C5"/>
    <w:rsid w:val="008A1180"/>
    <w:rsid w:val="00BC3DFF"/>
    <w:rsid w:val="00BF6B7F"/>
    <w:rsid w:val="00D4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7F"/>
  </w:style>
  <w:style w:type="paragraph" w:styleId="1">
    <w:name w:val="heading 1"/>
    <w:basedOn w:val="a"/>
    <w:link w:val="10"/>
    <w:uiPriority w:val="9"/>
    <w:qFormat/>
    <w:rsid w:val="00002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0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2072"/>
  </w:style>
  <w:style w:type="character" w:customStyle="1" w:styleId="10">
    <w:name w:val="Заголовок 1 Знак"/>
    <w:basedOn w:val="a0"/>
    <w:link w:val="1"/>
    <w:uiPriority w:val="9"/>
    <w:rsid w:val="00002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uncil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ru/" TargetMode="External"/><Relationship Id="rId11" Type="http://schemas.openxmlformats.org/officeDocument/2006/relationships/hyperlink" Target="http://zakonobobrazovanii.ru/" TargetMode="External"/><Relationship Id="rId5" Type="http://schemas.openxmlformats.org/officeDocument/2006/relationships/hyperlink" Target="http://www.government.ru/" TargetMode="External"/><Relationship Id="rId10" Type="http://schemas.openxmlformats.org/officeDocument/2006/relationships/hyperlink" Target="http://ombudsmanrf.org/" TargetMode="External"/><Relationship Id="rId4" Type="http://schemas.openxmlformats.org/officeDocument/2006/relationships/hyperlink" Target="http://www.kremlin.ru/" TargetMode="External"/><Relationship Id="rId9" Type="http://schemas.openxmlformats.org/officeDocument/2006/relationships/hyperlink" Target="http://www.minzdravs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2016-03-22T10:23:00Z</dcterms:created>
  <dcterms:modified xsi:type="dcterms:W3CDTF">2016-03-22T10:59:00Z</dcterms:modified>
</cp:coreProperties>
</file>