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C6" w:rsidRPr="00B7136C" w:rsidRDefault="00E52CC6" w:rsidP="002523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 xml:space="preserve">Муниципальное общеобразовательное бюджетное учреждение </w:t>
      </w:r>
      <w:r w:rsidRPr="00B7136C">
        <w:rPr>
          <w:rFonts w:ascii="Times New Roman" w:hAnsi="Times New Roman"/>
          <w:sz w:val="24"/>
          <w:szCs w:val="24"/>
        </w:rPr>
        <w:br/>
        <w:t>средняя общеобразовательная школа № 4 р.п. Лесогорск</w:t>
      </w: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jc w:val="center"/>
        <w:tblLook w:val="00A0"/>
      </w:tblPr>
      <w:tblGrid>
        <w:gridCol w:w="3227"/>
        <w:gridCol w:w="2835"/>
        <w:gridCol w:w="3260"/>
      </w:tblGrid>
      <w:tr w:rsidR="00E52CC6" w:rsidRPr="005A4098" w:rsidTr="0091062C">
        <w:trPr>
          <w:trHeight w:val="2005"/>
          <w:jc w:val="center"/>
        </w:trPr>
        <w:tc>
          <w:tcPr>
            <w:tcW w:w="3227" w:type="dxa"/>
          </w:tcPr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МО__________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От «__»_______20   г.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835" w:type="dxa"/>
          </w:tcPr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«__»_______20   г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60" w:type="dxa"/>
          </w:tcPr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Приказ № ________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от «___»_____20   г.</w:t>
            </w:r>
          </w:p>
          <w:p w:rsidR="00E52CC6" w:rsidRPr="00B7136C" w:rsidRDefault="00E52CC6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Директор МОБУ СОШ № 4</w:t>
            </w:r>
          </w:p>
          <w:p w:rsidR="00E52CC6" w:rsidRPr="00B7136C" w:rsidRDefault="00E52CC6" w:rsidP="0025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6C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25237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B3439">
              <w:rPr>
                <w:rFonts w:ascii="Times New Roman" w:hAnsi="Times New Roman"/>
                <w:sz w:val="24"/>
                <w:szCs w:val="24"/>
              </w:rPr>
              <w:t>ау</w:t>
            </w:r>
            <w:r w:rsidR="00252375">
              <w:rPr>
                <w:rFonts w:ascii="Times New Roman" w:hAnsi="Times New Roman"/>
                <w:sz w:val="24"/>
                <w:szCs w:val="24"/>
              </w:rPr>
              <w:t>м</w:t>
            </w:r>
            <w:r w:rsidR="00BB3439">
              <w:rPr>
                <w:rFonts w:ascii="Times New Roman" w:hAnsi="Times New Roman"/>
                <w:sz w:val="24"/>
                <w:szCs w:val="24"/>
              </w:rPr>
              <w:t>ова А.В.</w:t>
            </w:r>
          </w:p>
        </w:tc>
      </w:tr>
      <w:tr w:rsidR="00252375" w:rsidRPr="005A4098" w:rsidTr="0091062C">
        <w:trPr>
          <w:trHeight w:val="2005"/>
          <w:jc w:val="center"/>
        </w:trPr>
        <w:tc>
          <w:tcPr>
            <w:tcW w:w="3227" w:type="dxa"/>
          </w:tcPr>
          <w:p w:rsidR="00252375" w:rsidRPr="00B7136C" w:rsidRDefault="00252375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2375" w:rsidRPr="00B7136C" w:rsidRDefault="00252375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2375" w:rsidRPr="00B7136C" w:rsidRDefault="00252375" w:rsidP="00B71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CC6" w:rsidRPr="00B7136C" w:rsidRDefault="00E52CC6" w:rsidP="00B7136C">
      <w:pPr>
        <w:spacing w:after="0" w:line="240" w:lineRule="auto"/>
      </w:pPr>
    </w:p>
    <w:p w:rsidR="00E52CC6" w:rsidRPr="00B7136C" w:rsidRDefault="00E52CC6" w:rsidP="00B7136C">
      <w:pPr>
        <w:spacing w:after="0" w:line="240" w:lineRule="auto"/>
        <w:rPr>
          <w:b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b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b/>
        </w:rPr>
      </w:pPr>
    </w:p>
    <w:p w:rsidR="00E52CC6" w:rsidRPr="00D2581F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81F">
        <w:rPr>
          <w:rFonts w:ascii="Times New Roman" w:hAnsi="Times New Roman"/>
          <w:sz w:val="28"/>
          <w:szCs w:val="28"/>
        </w:rPr>
        <w:t>РАБОЧАЯ ПРОГРАММА</w:t>
      </w:r>
    </w:p>
    <w:p w:rsidR="00E52CC6" w:rsidRPr="00B7136C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36C">
        <w:rPr>
          <w:rFonts w:ascii="Times New Roman" w:hAnsi="Times New Roman"/>
          <w:sz w:val="28"/>
          <w:szCs w:val="28"/>
        </w:rPr>
        <w:t>по изобразительному искусству</w:t>
      </w:r>
    </w:p>
    <w:p w:rsidR="00E52CC6" w:rsidRPr="00B7136C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7136C">
        <w:rPr>
          <w:rFonts w:ascii="Times New Roman" w:hAnsi="Times New Roman"/>
          <w:sz w:val="28"/>
        </w:rPr>
        <w:t>для обучающихся 1</w:t>
      </w:r>
      <w:r>
        <w:rPr>
          <w:rFonts w:ascii="Times New Roman" w:hAnsi="Times New Roman"/>
          <w:sz w:val="28"/>
        </w:rPr>
        <w:t>класса</w:t>
      </w:r>
    </w:p>
    <w:p w:rsidR="00E52CC6" w:rsidRPr="00B7136C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52CC6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041E" w:rsidRDefault="0059041E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041E" w:rsidRDefault="0059041E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041E" w:rsidRPr="00B7136C" w:rsidRDefault="0059041E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Предметная</w:t>
      </w:r>
      <w:r w:rsidRPr="00B7136C">
        <w:rPr>
          <w:rFonts w:ascii="Times New Roman" w:hAnsi="Times New Roman"/>
          <w:sz w:val="28"/>
        </w:rPr>
        <w:t xml:space="preserve"> область: искусство</w:t>
      </w:r>
    </w:p>
    <w:p w:rsidR="00E52CC6" w:rsidRPr="00B7136C" w:rsidRDefault="00E52CC6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Pr="00B7136C" w:rsidRDefault="000115ED" w:rsidP="00B7136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52CC6" w:rsidRPr="00B7136C" w:rsidRDefault="000115ED" w:rsidP="00380E62">
      <w:pPr>
        <w:spacing w:after="0" w:line="240" w:lineRule="auto"/>
        <w:ind w:left="566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52CC6" w:rsidRPr="00B7136C">
        <w:rPr>
          <w:rFonts w:ascii="Times New Roman" w:hAnsi="Times New Roman"/>
          <w:sz w:val="28"/>
        </w:rPr>
        <w:t xml:space="preserve">Разработала: </w:t>
      </w:r>
    </w:p>
    <w:p w:rsidR="00E52CC6" w:rsidRPr="00B7136C" w:rsidRDefault="00380E62" w:rsidP="00380E6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Касьянова Галина Владимировна</w:t>
      </w:r>
      <w:r w:rsidR="000115ED">
        <w:rPr>
          <w:rFonts w:ascii="Times New Roman" w:hAnsi="Times New Roman"/>
          <w:sz w:val="28"/>
        </w:rPr>
        <w:t>,</w:t>
      </w:r>
    </w:p>
    <w:p w:rsidR="00E52CC6" w:rsidRDefault="000115ED" w:rsidP="00380E62">
      <w:pPr>
        <w:spacing w:after="0" w:line="240" w:lineRule="auto"/>
        <w:ind w:left="566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371D1C">
        <w:rPr>
          <w:rFonts w:ascii="Times New Roman" w:hAnsi="Times New Roman"/>
          <w:sz w:val="28"/>
        </w:rPr>
        <w:t>у</w:t>
      </w:r>
      <w:r w:rsidR="00E52CC6" w:rsidRPr="00B7136C">
        <w:rPr>
          <w:rFonts w:ascii="Times New Roman" w:hAnsi="Times New Roman"/>
          <w:sz w:val="28"/>
        </w:rPr>
        <w:t>читель начальных классов</w:t>
      </w:r>
    </w:p>
    <w:p w:rsidR="00E52CC6" w:rsidRPr="00B7136C" w:rsidRDefault="000115ED" w:rsidP="00380E62">
      <w:pPr>
        <w:spacing w:after="0" w:line="240" w:lineRule="auto"/>
        <w:ind w:left="56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E52CC6" w:rsidRPr="00B7136C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Default="00E52CC6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380E62" w:rsidRPr="00B7136C" w:rsidRDefault="00380E62" w:rsidP="00B7136C">
      <w:pPr>
        <w:spacing w:after="0" w:line="240" w:lineRule="auto"/>
        <w:rPr>
          <w:rFonts w:ascii="Times New Roman" w:hAnsi="Times New Roman"/>
          <w:sz w:val="28"/>
        </w:rPr>
      </w:pPr>
    </w:p>
    <w:p w:rsidR="00E52CC6" w:rsidRPr="00B7136C" w:rsidRDefault="00BB3439" w:rsidP="00B713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</w:t>
      </w:r>
      <w:r w:rsidR="00E52CC6" w:rsidRPr="00B7136C">
        <w:rPr>
          <w:rFonts w:ascii="Times New Roman" w:hAnsi="Times New Roman"/>
          <w:sz w:val="28"/>
        </w:rPr>
        <w:t xml:space="preserve"> г.</w:t>
      </w:r>
    </w:p>
    <w:p w:rsidR="00E52CC6" w:rsidRDefault="00E52CC6" w:rsidP="00B713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B7136C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252375" w:rsidRPr="00252375" w:rsidRDefault="00252375" w:rsidP="00252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2375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составлена на основе следующих нормативно - правовых документов: 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от 29.12.2012 г. № 273-ФЗ.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3A0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663A0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63A0E">
        <w:rPr>
          <w:rFonts w:ascii="Times New Roman" w:hAnsi="Times New Roman"/>
          <w:sz w:val="24"/>
          <w:szCs w:val="24"/>
        </w:rPr>
        <w:t xml:space="preserve"> России от 06.10.2009 г. № 373, зарегистрирован в Минюсте России 22.12.2009 г., регистрационный номер 15785) с изменениями (утверждены приказами </w:t>
      </w:r>
      <w:proofErr w:type="spellStart"/>
      <w:r w:rsidRPr="00663A0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63A0E">
        <w:rPr>
          <w:rFonts w:ascii="Times New Roman" w:hAnsi="Times New Roman"/>
          <w:sz w:val="24"/>
          <w:szCs w:val="24"/>
        </w:rPr>
        <w:t xml:space="preserve"> России от 26.11.2010 г. № 1241, зарегистрирован в Минюсте России 04.02.2011 г., регистрационный номер 19707, от 22.09.2011 г. № 2357, зарегистрирован в Минюсте России 12.12.2011 г., регистрационный номер 22540).</w:t>
      </w:r>
      <w:proofErr w:type="gramEnd"/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663A0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63A0E">
        <w:rPr>
          <w:rFonts w:ascii="Times New Roman" w:hAnsi="Times New Roman"/>
          <w:sz w:val="24"/>
          <w:szCs w:val="24"/>
        </w:rPr>
        <w:t xml:space="preserve"> России от 17.12.2010 г. № 1897, зарегистрирован в Минюсте России 01.02.2011 г., регистрационный номер 19644). 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663A0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63A0E">
        <w:rPr>
          <w:rFonts w:ascii="Times New Roman" w:hAnsi="Times New Roman"/>
          <w:bCs/>
          <w:sz w:val="24"/>
          <w:szCs w:val="24"/>
        </w:rPr>
        <w:t xml:space="preserve"> России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N 253 (ред. от 08.06.2015).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«О региональном учебном плане для общеобразовательных учреждений Иркутской области, реализующих программы начального общего, основного общего и среднего (полного) общего образования, на 2011-2012, 2012-2013 учебные годы» от 12.08.2011 г. № 920-мр.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Письмо Министерства образования Иркутской области «Об использовании регионального учебного плана образовательными организациями Иркутской области» от 04.06.2014 г. № 55-37-5064/14.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bCs/>
          <w:sz w:val="24"/>
          <w:szCs w:val="24"/>
        </w:rPr>
        <w:t xml:space="preserve">Письмо Министерства образования Иркутской области «Об учебном плане </w:t>
      </w:r>
      <w:proofErr w:type="spellStart"/>
      <w:r w:rsidRPr="00663A0E">
        <w:rPr>
          <w:rFonts w:ascii="Times New Roman" w:hAnsi="Times New Roman"/>
          <w:bCs/>
          <w:sz w:val="24"/>
          <w:szCs w:val="24"/>
        </w:rPr>
        <w:t>пилотных</w:t>
      </w:r>
      <w:proofErr w:type="spellEnd"/>
      <w:r w:rsidRPr="00663A0E">
        <w:rPr>
          <w:rFonts w:ascii="Times New Roman" w:hAnsi="Times New Roman"/>
          <w:bCs/>
          <w:sz w:val="24"/>
          <w:szCs w:val="24"/>
        </w:rPr>
        <w:t xml:space="preserve"> площадок опережающего введения ФГОС» от 07.06.2013г. № 55-37-4842/13.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образования, утвержденная приказом МОБУ СОШ № 4 р.п. Лесогорск от 05.09.2011 г. № О-53/1.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Приказ МОБУ СОШ № 4 р.п. Лесогорск «О внесении изменений в основную образовательную программу начального общего образования» от 28.08.2015 г. № О-82.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образования, утвержденная приказом МОБУ СОШ № 4 р.п. Лесогорск от 29.08.2014 г. № О-74.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>Приказ МОБУ СОШ № 4 р.п. Лесогорск «О внесении изменений в основную образовательную программу основного общего образования» от 28.08.2015 г. № О-83.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sz w:val="24"/>
          <w:szCs w:val="24"/>
        </w:rPr>
        <w:t xml:space="preserve">Учебный план МОБУ СОШ № 4 р.п. Лесогорск на 2015-2016 учебный год, утвержденный приказом МОБУ СОШ № 4 р.п. Лесогорск «Об утверждении учебного плана на 2015-2016 учебный год» от 28.08.2015 г. № О-79.  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A0E">
        <w:rPr>
          <w:rFonts w:ascii="Times New Roman" w:hAnsi="Times New Roman"/>
          <w:bCs/>
          <w:sz w:val="24"/>
          <w:szCs w:val="24"/>
        </w:rPr>
        <w:t xml:space="preserve">Положение «О структуре, порядке разработки и утверждения рабочих программ предметов и дисциплин,  курсов по выбору, курсов дополнительного образования». Рассмотрено на педагогическом совете школы 29.08.2014 г., утверждено приказом директора МОБУ СОШ № 4 от 02.09.2014 г. № О-67. </w:t>
      </w:r>
    </w:p>
    <w:p w:rsidR="00663A0E" w:rsidRPr="00663A0E" w:rsidRDefault="00663A0E" w:rsidP="00663A0E">
      <w:pPr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759BC">
        <w:rPr>
          <w:rFonts w:ascii="Times New Roman" w:hAnsi="Times New Roman"/>
          <w:bCs/>
          <w:sz w:val="24"/>
          <w:szCs w:val="24"/>
        </w:rPr>
        <w:t xml:space="preserve">Примерная программа </w:t>
      </w:r>
      <w:r w:rsidRPr="00D759BC">
        <w:rPr>
          <w:rFonts w:ascii="Times New Roman" w:hAnsi="Times New Roman"/>
          <w:bCs/>
          <w:sz w:val="24"/>
          <w:szCs w:val="28"/>
        </w:rPr>
        <w:t xml:space="preserve">«Изобразительного искусства»,  Б. М. </w:t>
      </w:r>
      <w:proofErr w:type="spellStart"/>
      <w:r w:rsidRPr="00D759BC">
        <w:rPr>
          <w:rFonts w:ascii="Times New Roman" w:hAnsi="Times New Roman"/>
          <w:bCs/>
          <w:sz w:val="24"/>
          <w:szCs w:val="28"/>
        </w:rPr>
        <w:t>Неменског</w:t>
      </w:r>
      <w:r>
        <w:rPr>
          <w:rFonts w:ascii="Times New Roman" w:hAnsi="Times New Roman"/>
          <w:bCs/>
          <w:sz w:val="24"/>
          <w:szCs w:val="28"/>
        </w:rPr>
        <w:t>о</w:t>
      </w:r>
      <w:proofErr w:type="spellEnd"/>
    </w:p>
    <w:p w:rsidR="00E52CC6" w:rsidRPr="00F45237" w:rsidRDefault="00E52CC6" w:rsidP="00F452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237">
        <w:rPr>
          <w:rFonts w:ascii="Times New Roman" w:hAnsi="Times New Roman"/>
          <w:bCs/>
          <w:sz w:val="24"/>
          <w:szCs w:val="28"/>
        </w:rPr>
        <w:t xml:space="preserve">Данная рабочая программа основного общего образования «Изобразительного искусства» для учащихся 1 класса разработана на основе примерной программы «Изобразительного искусства»,  Б. М. </w:t>
      </w:r>
      <w:proofErr w:type="spellStart"/>
      <w:r w:rsidRPr="00F45237">
        <w:rPr>
          <w:rFonts w:ascii="Times New Roman" w:hAnsi="Times New Roman"/>
          <w:bCs/>
          <w:sz w:val="24"/>
          <w:szCs w:val="28"/>
        </w:rPr>
        <w:t>Неменского</w:t>
      </w:r>
      <w:proofErr w:type="spellEnd"/>
      <w:r w:rsidRPr="00F45237">
        <w:rPr>
          <w:rFonts w:ascii="Times New Roman" w:hAnsi="Times New Roman"/>
          <w:bCs/>
          <w:sz w:val="24"/>
          <w:szCs w:val="28"/>
        </w:rPr>
        <w:t>, М.: Просвещение, 2011г.», рекомендованной  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E52CC6" w:rsidRPr="00B7136C" w:rsidRDefault="00E52CC6" w:rsidP="00B71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B7136C">
        <w:rPr>
          <w:rFonts w:ascii="Times New Roman" w:hAnsi="Times New Roman"/>
          <w:bCs/>
          <w:sz w:val="24"/>
          <w:szCs w:val="28"/>
        </w:rPr>
        <w:t xml:space="preserve">Рабочая программа рассчитана на 33часа в год (1 раз в неделю). </w:t>
      </w:r>
    </w:p>
    <w:p w:rsidR="00E52CC6" w:rsidRPr="00B7136C" w:rsidRDefault="00E52CC6" w:rsidP="00B71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6445DB" w:rsidRPr="00CA49EA" w:rsidRDefault="006445DB" w:rsidP="006445D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A49EA">
        <w:rPr>
          <w:rFonts w:ascii="Times New Roman" w:hAnsi="Times New Roman"/>
          <w:b/>
          <w:sz w:val="24"/>
          <w:szCs w:val="24"/>
        </w:rPr>
        <w:lastRenderedPageBreak/>
        <w:t>Цели, з</w:t>
      </w:r>
      <w:r>
        <w:rPr>
          <w:rFonts w:ascii="Times New Roman" w:hAnsi="Times New Roman"/>
          <w:b/>
          <w:sz w:val="24"/>
          <w:szCs w:val="24"/>
        </w:rPr>
        <w:t xml:space="preserve">адачи изучения предмета </w:t>
      </w:r>
    </w:p>
    <w:p w:rsidR="00E52CC6" w:rsidRPr="00B7136C" w:rsidRDefault="00E52CC6" w:rsidP="006445DB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развитие </w:t>
      </w:r>
      <w:r w:rsidRPr="00B7136C">
        <w:rPr>
          <w:rFonts w:ascii="Times New Roman" w:hAnsi="Times New Roman"/>
          <w:sz w:val="24"/>
          <w:szCs w:val="24"/>
          <w:lang w:eastAsia="ru-RU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E52CC6" w:rsidRPr="00B7136C" w:rsidRDefault="00E52CC6" w:rsidP="006445DB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освоение </w:t>
      </w:r>
      <w:r w:rsidRPr="00B7136C">
        <w:rPr>
          <w:rFonts w:ascii="Times New Roman" w:hAnsi="Times New Roman"/>
          <w:sz w:val="24"/>
          <w:szCs w:val="24"/>
          <w:lang w:eastAsia="ru-RU"/>
        </w:rPr>
        <w:t>первичных</w:t>
      </w:r>
      <w:r w:rsidR="00F452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136C">
        <w:rPr>
          <w:rFonts w:ascii="Times New Roman" w:hAnsi="Times New Roman"/>
          <w:sz w:val="24"/>
          <w:szCs w:val="24"/>
          <w:lang w:eastAsia="ru-RU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E52CC6" w:rsidRPr="00B7136C" w:rsidRDefault="00E52CC6" w:rsidP="006445DB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овладение </w:t>
      </w:r>
      <w:r w:rsidRPr="00B7136C">
        <w:rPr>
          <w:rFonts w:ascii="Times New Roman" w:hAnsi="Times New Roman"/>
          <w:sz w:val="24"/>
          <w:szCs w:val="24"/>
          <w:lang w:eastAsia="ru-RU"/>
        </w:rPr>
        <w:t>элементарными</w:t>
      </w:r>
      <w:r w:rsidR="00F452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умениями, навыками, способами художественной деятельности; </w:t>
      </w:r>
    </w:p>
    <w:p w:rsidR="00E52CC6" w:rsidRPr="00B7136C" w:rsidRDefault="00E52CC6" w:rsidP="006445DB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bCs/>
          <w:sz w:val="24"/>
          <w:szCs w:val="24"/>
          <w:lang w:eastAsia="ru-RU"/>
        </w:rPr>
        <w:t>воспитание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 эмоциональной отзывчивости и культуры восприятия</w:t>
      </w:r>
    </w:p>
    <w:p w:rsidR="00E52CC6" w:rsidRPr="00F45237" w:rsidRDefault="00E52CC6" w:rsidP="006445DB">
      <w:pPr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E52CC6" w:rsidRPr="00B7136C" w:rsidRDefault="00E52CC6" w:rsidP="006445D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>Задачи программы обучения: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Дать представления о системе взаимодействия искусства с жизнью;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Развить интерес к внутреннему миру человека;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Выполнять декоративно – конструкторские работы;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Осваивать средства художественной выразительности;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Развивать воображение, творческий потенциал ребёнка;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Воспитывать интерес к изобразительному искусству;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Формировать представления о добре и зле;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Развивать нравственные чувства, уважения к культуре народов многонациональной России и других стран;</w:t>
      </w:r>
    </w:p>
    <w:p w:rsidR="00E52CC6" w:rsidRPr="00B7136C" w:rsidRDefault="00E52CC6" w:rsidP="006445DB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Овладеть элементарной художественной грамотой, совершенствовать эстетический вкус.</w:t>
      </w:r>
    </w:p>
    <w:p w:rsidR="00E52CC6" w:rsidRPr="00B7136C" w:rsidRDefault="00E52CC6" w:rsidP="006445D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В ходе усвоения содержания курса учащиеся получают возможность:</w:t>
      </w:r>
    </w:p>
    <w:p w:rsidR="00E52CC6" w:rsidRPr="00B7136C" w:rsidRDefault="00E52CC6" w:rsidP="006445D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Сформировать первоначальные представления о роли изобразительного искусства в жизни человека, его роли в духовно – нравственном развитии человека;</w:t>
      </w:r>
    </w:p>
    <w:p w:rsidR="00E52CC6" w:rsidRPr="00B7136C" w:rsidRDefault="00E52CC6" w:rsidP="006445D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Сформировать основы художественной культуры, в том числе на материале художественной культуры родного края, эстетического отношения к миру; понимать красоту как ценность; </w:t>
      </w:r>
    </w:p>
    <w:p w:rsidR="00E52CC6" w:rsidRPr="00B7136C" w:rsidRDefault="00E52CC6" w:rsidP="006445D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Овладеть практическими умениями и навыками в восприятии, анализе и оценке произведений искусства;</w:t>
      </w:r>
    </w:p>
    <w:p w:rsidR="00E52CC6" w:rsidRPr="00B7136C" w:rsidRDefault="00E52CC6" w:rsidP="006445D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Овладеть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ИКТ.</w:t>
      </w:r>
    </w:p>
    <w:p w:rsidR="00E52CC6" w:rsidRDefault="00E52CC6" w:rsidP="00B71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0115ED" w:rsidRPr="00B7136C" w:rsidRDefault="000115ED" w:rsidP="00B713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R="00E52CC6" w:rsidRDefault="000115ED" w:rsidP="000115ED">
      <w:pPr>
        <w:pStyle w:val="a8"/>
        <w:tabs>
          <w:tab w:val="left" w:pos="851"/>
        </w:tabs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E2">
        <w:rPr>
          <w:rFonts w:ascii="Times New Roman" w:hAnsi="Times New Roman" w:cs="Times New Roman"/>
          <w:b/>
          <w:sz w:val="24"/>
          <w:szCs w:val="24"/>
        </w:rPr>
        <w:t>Тематическое деление изучаемого содержания с указанием количества отводимых часов</w:t>
      </w:r>
    </w:p>
    <w:p w:rsidR="000115ED" w:rsidRPr="000115ED" w:rsidRDefault="000115ED" w:rsidP="000115ED">
      <w:pPr>
        <w:pStyle w:val="a8"/>
        <w:tabs>
          <w:tab w:val="left" w:pos="851"/>
        </w:tabs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0"/>
        <w:gridCol w:w="6499"/>
        <w:gridCol w:w="2092"/>
      </w:tblGrid>
      <w:tr w:rsidR="00E52CC6" w:rsidRPr="00F45237" w:rsidTr="0091062C">
        <w:tc>
          <w:tcPr>
            <w:tcW w:w="980" w:type="dxa"/>
          </w:tcPr>
          <w:p w:rsidR="00E52CC6" w:rsidRPr="00F45237" w:rsidRDefault="00E52CC6" w:rsidP="00F452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№ раздела</w:t>
            </w:r>
          </w:p>
        </w:tc>
        <w:tc>
          <w:tcPr>
            <w:tcW w:w="6499" w:type="dxa"/>
          </w:tcPr>
          <w:p w:rsidR="00E52CC6" w:rsidRPr="00F45237" w:rsidRDefault="00E52CC6" w:rsidP="00B713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Название раздела</w:t>
            </w:r>
          </w:p>
        </w:tc>
        <w:tc>
          <w:tcPr>
            <w:tcW w:w="2092" w:type="dxa"/>
          </w:tcPr>
          <w:p w:rsidR="00E52CC6" w:rsidRPr="00F45237" w:rsidRDefault="00E52CC6" w:rsidP="00AA32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Количество часов</w:t>
            </w:r>
          </w:p>
        </w:tc>
      </w:tr>
      <w:tr w:rsidR="00E52CC6" w:rsidRPr="005A4098" w:rsidTr="0091062C">
        <w:tc>
          <w:tcPr>
            <w:tcW w:w="980" w:type="dxa"/>
          </w:tcPr>
          <w:p w:rsidR="00E52CC6" w:rsidRPr="00F45237" w:rsidRDefault="00E52CC6" w:rsidP="00F452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499" w:type="dxa"/>
          </w:tcPr>
          <w:p w:rsidR="00E52CC6" w:rsidRPr="00B7136C" w:rsidRDefault="00E52CC6" w:rsidP="00F4523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136C">
              <w:rPr>
                <w:rFonts w:ascii="Times New Roman" w:hAnsi="Times New Roman"/>
                <w:bCs/>
              </w:rPr>
              <w:t xml:space="preserve">Ты изображаешь. Знакомство с Мастером Изображения </w:t>
            </w:r>
          </w:p>
        </w:tc>
        <w:tc>
          <w:tcPr>
            <w:tcW w:w="2092" w:type="dxa"/>
          </w:tcPr>
          <w:p w:rsidR="00E52CC6" w:rsidRPr="00B7136C" w:rsidRDefault="00E52CC6" w:rsidP="00F45237">
            <w:pPr>
              <w:spacing w:after="0" w:line="240" w:lineRule="auto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B7136C">
              <w:rPr>
                <w:rFonts w:ascii="Times New Roman" w:hAnsi="Times New Roman"/>
                <w:bCs/>
              </w:rPr>
              <w:t xml:space="preserve"> ч.</w:t>
            </w:r>
          </w:p>
        </w:tc>
      </w:tr>
      <w:tr w:rsidR="00E52CC6" w:rsidRPr="005A4098" w:rsidTr="0091062C">
        <w:tc>
          <w:tcPr>
            <w:tcW w:w="980" w:type="dxa"/>
          </w:tcPr>
          <w:p w:rsidR="00E52CC6" w:rsidRPr="00F45237" w:rsidRDefault="00E52CC6" w:rsidP="00F452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499" w:type="dxa"/>
          </w:tcPr>
          <w:p w:rsidR="00E52CC6" w:rsidRPr="00B7136C" w:rsidRDefault="00E52CC6" w:rsidP="00F4523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136C">
              <w:rPr>
                <w:rFonts w:ascii="Times New Roman" w:hAnsi="Times New Roman"/>
                <w:bCs/>
              </w:rPr>
              <w:t xml:space="preserve">Ты украшаешь. Знакомство с Мастером Украшения </w:t>
            </w:r>
          </w:p>
        </w:tc>
        <w:tc>
          <w:tcPr>
            <w:tcW w:w="2092" w:type="dxa"/>
          </w:tcPr>
          <w:p w:rsidR="00E52CC6" w:rsidRPr="00B7136C" w:rsidRDefault="00E52CC6" w:rsidP="00F45237">
            <w:pPr>
              <w:spacing w:after="0" w:line="240" w:lineRule="auto"/>
              <w:ind w:firstLine="709"/>
              <w:rPr>
                <w:rFonts w:ascii="Times New Roman" w:hAnsi="Times New Roman"/>
                <w:szCs w:val="28"/>
              </w:rPr>
            </w:pPr>
            <w:r w:rsidRPr="00B7136C">
              <w:rPr>
                <w:rFonts w:ascii="Times New Roman" w:hAnsi="Times New Roman"/>
                <w:bCs/>
              </w:rPr>
              <w:t>8 ч.</w:t>
            </w:r>
          </w:p>
        </w:tc>
      </w:tr>
      <w:tr w:rsidR="00E52CC6" w:rsidRPr="005A4098" w:rsidTr="0091062C">
        <w:tc>
          <w:tcPr>
            <w:tcW w:w="980" w:type="dxa"/>
          </w:tcPr>
          <w:p w:rsidR="00E52CC6" w:rsidRPr="00F45237" w:rsidRDefault="00E52CC6" w:rsidP="00F452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499" w:type="dxa"/>
          </w:tcPr>
          <w:p w:rsidR="00E52CC6" w:rsidRPr="00B7136C" w:rsidRDefault="00E52CC6" w:rsidP="00F4523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136C">
              <w:rPr>
                <w:rFonts w:ascii="Times New Roman" w:hAnsi="Times New Roman"/>
                <w:bCs/>
              </w:rPr>
              <w:t xml:space="preserve">Ты строишь. Знакомство с Мастером Постройки </w:t>
            </w:r>
          </w:p>
        </w:tc>
        <w:tc>
          <w:tcPr>
            <w:tcW w:w="2092" w:type="dxa"/>
          </w:tcPr>
          <w:p w:rsidR="00E52CC6" w:rsidRPr="00B7136C" w:rsidRDefault="00E52CC6" w:rsidP="00F45237">
            <w:pPr>
              <w:spacing w:after="0" w:line="240" w:lineRule="auto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B7136C">
              <w:rPr>
                <w:rFonts w:ascii="Times New Roman" w:hAnsi="Times New Roman"/>
                <w:bCs/>
              </w:rPr>
              <w:t xml:space="preserve"> ч.</w:t>
            </w:r>
          </w:p>
        </w:tc>
      </w:tr>
      <w:tr w:rsidR="00E52CC6" w:rsidRPr="005A4098" w:rsidTr="0091062C">
        <w:tc>
          <w:tcPr>
            <w:tcW w:w="980" w:type="dxa"/>
          </w:tcPr>
          <w:p w:rsidR="00E52CC6" w:rsidRPr="00F45237" w:rsidRDefault="00E52CC6" w:rsidP="00F4523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523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499" w:type="dxa"/>
          </w:tcPr>
          <w:p w:rsidR="00E52CC6" w:rsidRPr="00B7136C" w:rsidRDefault="00E52CC6" w:rsidP="00F4523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7136C">
              <w:rPr>
                <w:rFonts w:ascii="Times New Roman" w:hAnsi="Times New Roman"/>
                <w:bCs/>
              </w:rPr>
              <w:t xml:space="preserve">Изображение, Украшение и Постройка всегда помогают друг другу </w:t>
            </w:r>
          </w:p>
        </w:tc>
        <w:tc>
          <w:tcPr>
            <w:tcW w:w="2092" w:type="dxa"/>
          </w:tcPr>
          <w:p w:rsidR="00E52CC6" w:rsidRPr="00B7136C" w:rsidRDefault="00E52CC6" w:rsidP="00F45237">
            <w:pPr>
              <w:spacing w:after="0" w:line="240" w:lineRule="auto"/>
              <w:ind w:firstLine="70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B7136C">
              <w:rPr>
                <w:rFonts w:ascii="Times New Roman" w:hAnsi="Times New Roman"/>
                <w:bCs/>
              </w:rPr>
              <w:t xml:space="preserve"> ч.</w:t>
            </w:r>
          </w:p>
        </w:tc>
      </w:tr>
    </w:tbl>
    <w:p w:rsidR="00E52CC6" w:rsidRPr="00B7136C" w:rsidRDefault="00E52CC6" w:rsidP="00B7136C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E52CC6" w:rsidRPr="000115ED" w:rsidRDefault="00E52CC6" w:rsidP="00B713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15ED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E52CC6" w:rsidRPr="00B7136C" w:rsidRDefault="00E52CC6" w:rsidP="00B7136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F45237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B7136C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E52CC6" w:rsidRPr="000115ED" w:rsidRDefault="00E52CC6" w:rsidP="00F4523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115ED">
        <w:rPr>
          <w:rFonts w:ascii="Times New Roman" w:hAnsi="Times New Roman"/>
          <w:b/>
          <w:sz w:val="24"/>
          <w:szCs w:val="24"/>
        </w:rPr>
        <w:t>Содержание курса «Ты изображаешь, украшаешь и строишь»</w:t>
      </w:r>
    </w:p>
    <w:p w:rsidR="00E52CC6" w:rsidRPr="00B7136C" w:rsidRDefault="00E52CC6" w:rsidP="00B713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b/>
          <w:sz w:val="24"/>
          <w:szCs w:val="24"/>
        </w:rPr>
        <w:t>Ты изображаешь. Знакомство с Мастером Изображения.</w:t>
      </w:r>
      <w:r w:rsidRPr="00B7136C">
        <w:rPr>
          <w:rFonts w:ascii="Times New Roman" w:hAnsi="Times New Roman"/>
          <w:sz w:val="24"/>
          <w:szCs w:val="24"/>
        </w:rPr>
        <w:t xml:space="preserve"> 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b/>
          <w:sz w:val="24"/>
          <w:szCs w:val="24"/>
        </w:rPr>
        <w:t>Ты украшаешь. Знакомство с Мастером Украшения.</w:t>
      </w:r>
      <w:r w:rsidRPr="00B7136C">
        <w:rPr>
          <w:rFonts w:ascii="Times New Roman" w:hAnsi="Times New Roman"/>
          <w:sz w:val="24"/>
          <w:szCs w:val="24"/>
        </w:rPr>
        <w:t xml:space="preserve"> 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b/>
          <w:sz w:val="24"/>
          <w:szCs w:val="24"/>
        </w:rPr>
        <w:t>Ты строишь. Знакомство с Мастером Постройки.</w:t>
      </w:r>
      <w:r w:rsidRPr="00B7136C">
        <w:rPr>
          <w:rFonts w:ascii="Times New Roman" w:hAnsi="Times New Roman"/>
          <w:sz w:val="24"/>
          <w:szCs w:val="24"/>
        </w:rPr>
        <w:t xml:space="preserve"> 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b/>
          <w:sz w:val="24"/>
          <w:szCs w:val="24"/>
        </w:rPr>
        <w:t>Изображение, Украшение и Постройка всегда помогают друг другу.</w:t>
      </w:r>
      <w:r w:rsidRPr="00B7136C">
        <w:rPr>
          <w:rFonts w:ascii="Times New Roman" w:hAnsi="Times New Roman"/>
          <w:sz w:val="24"/>
          <w:szCs w:val="24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Приоритетная цель художественного образования в школе </w:t>
      </w:r>
      <w:proofErr w:type="gramStart"/>
      <w:r w:rsidRPr="00B7136C">
        <w:rPr>
          <w:rFonts w:ascii="Times New Roman" w:hAnsi="Times New Roman"/>
          <w:sz w:val="24"/>
          <w:szCs w:val="24"/>
          <w:lang w:eastAsia="ru-RU"/>
        </w:rPr>
        <w:t>—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End"/>
      <w:r w:rsidRPr="00B7136C">
        <w:rPr>
          <w:rFonts w:ascii="Times New Roman" w:hAnsi="Times New Roman"/>
          <w:b/>
          <w:sz w:val="24"/>
          <w:szCs w:val="24"/>
          <w:lang w:eastAsia="ru-RU"/>
        </w:rPr>
        <w:t xml:space="preserve">уховно-нравственное развитие </w:t>
      </w:r>
      <w:r w:rsidRPr="00B7136C">
        <w:rPr>
          <w:rFonts w:ascii="Times New Roman" w:hAnsi="Times New Roman"/>
          <w:sz w:val="24"/>
          <w:szCs w:val="24"/>
          <w:lang w:eastAsia="ru-RU"/>
        </w:rPr>
        <w:t>ребенка, т. е. формирова</w:t>
      </w:r>
      <w:r w:rsidRPr="00B7136C">
        <w:rPr>
          <w:rFonts w:ascii="Times New Roman" w:hAnsi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B7136C">
        <w:rPr>
          <w:rFonts w:ascii="Times New Roman" w:hAnsi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Культуросозидающая роль программы состоит также в вос</w:t>
      </w:r>
      <w:r w:rsidRPr="00B7136C">
        <w:rPr>
          <w:rFonts w:ascii="Times New Roman" w:hAnsi="Times New Roman"/>
          <w:sz w:val="24"/>
          <w:szCs w:val="24"/>
          <w:lang w:eastAsia="ru-RU"/>
        </w:rPr>
        <w:softHyphen/>
        <w:t xml:space="preserve">питании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гражданственности и патриотизма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. Прежде </w:t>
      </w:r>
      <w:proofErr w:type="gramStart"/>
      <w:r w:rsidRPr="00B7136C">
        <w:rPr>
          <w:rFonts w:ascii="Times New Roman" w:hAnsi="Times New Roman"/>
          <w:sz w:val="24"/>
          <w:szCs w:val="24"/>
          <w:lang w:eastAsia="ru-RU"/>
        </w:rPr>
        <w:t>всего</w:t>
      </w:r>
      <w:proofErr w:type="gramEnd"/>
      <w:r w:rsidRPr="00B7136C">
        <w:rPr>
          <w:rFonts w:ascii="Times New Roman" w:hAnsi="Times New Roman"/>
          <w:sz w:val="24"/>
          <w:szCs w:val="24"/>
          <w:lang w:eastAsia="ru-RU"/>
        </w:rPr>
        <w:t xml:space="preserve"> ребенок постигает искусство своей Родины, а потом знакомиться с искусством других народов. 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многообразие культур разных народов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 и ценностные связи, объединяющие всех людей планеты. Природа и жизнь являются базисом </w:t>
      </w:r>
      <w:proofErr w:type="spellStart"/>
      <w:r w:rsidRPr="00B7136C">
        <w:rPr>
          <w:rFonts w:ascii="Times New Roman" w:hAnsi="Times New Roman"/>
          <w:sz w:val="24"/>
          <w:szCs w:val="24"/>
          <w:lang w:eastAsia="ru-RU"/>
        </w:rPr>
        <w:t>формируемогомироотношения</w:t>
      </w:r>
      <w:proofErr w:type="spellEnd"/>
      <w:r w:rsidRPr="00B7136C">
        <w:rPr>
          <w:rFonts w:ascii="Times New Roman" w:hAnsi="Times New Roman"/>
          <w:sz w:val="24"/>
          <w:szCs w:val="24"/>
          <w:lang w:eastAsia="ru-RU"/>
        </w:rPr>
        <w:t>.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>Связи искусства с жизнью человека</w:t>
      </w:r>
      <w:r w:rsidRPr="00B7136C">
        <w:rPr>
          <w:rFonts w:ascii="Times New Roman" w:hAnsi="Times New Roman"/>
          <w:sz w:val="24"/>
          <w:szCs w:val="24"/>
          <w:lang w:eastAsia="ru-RU"/>
        </w:rPr>
        <w:t>, роль искусства в повсед</w:t>
      </w:r>
      <w:r w:rsidRPr="00B7136C">
        <w:rPr>
          <w:rFonts w:ascii="Times New Roman" w:hAnsi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B7136C">
        <w:rPr>
          <w:rFonts w:ascii="Times New Roman" w:hAnsi="Times New Roman"/>
          <w:sz w:val="24"/>
          <w:szCs w:val="24"/>
          <w:lang w:eastAsia="ru-RU"/>
        </w:rPr>
        <w:softHyphen/>
        <w:t xml:space="preserve">витии каждого ребенка — </w:t>
      </w:r>
      <w:r w:rsidRPr="00B7136C">
        <w:rPr>
          <w:rFonts w:ascii="Times New Roman" w:hAnsi="Times New Roman"/>
          <w:bCs/>
          <w:sz w:val="24"/>
          <w:szCs w:val="24"/>
          <w:lang w:eastAsia="ru-RU"/>
        </w:rPr>
        <w:t>главный смысловой стержень курса</w:t>
      </w:r>
      <w:r w:rsidRPr="00B7136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Одна из главных задач курса — развитие у ребенка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интереса к внутреннему миру человека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способности сопереживани</w:t>
      </w:r>
      <w:r w:rsidRPr="00B7136C">
        <w:rPr>
          <w:rFonts w:ascii="Times New Roman" w:hAnsi="Times New Roman"/>
          <w:sz w:val="24"/>
          <w:szCs w:val="24"/>
          <w:lang w:eastAsia="ru-RU"/>
        </w:rPr>
        <w:t>я.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в форме личного</w:t>
      </w:r>
      <w:r w:rsidR="00F452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творческого опыта.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52CC6" w:rsidRDefault="00E52CC6" w:rsidP="00F4523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B7136C">
        <w:rPr>
          <w:rFonts w:ascii="Times New Roman" w:hAnsi="Times New Roman"/>
          <w:b/>
          <w:sz w:val="24"/>
          <w:szCs w:val="24"/>
          <w:lang w:eastAsia="ru-RU"/>
        </w:rPr>
        <w:t>проживание художественного образа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B7136C">
        <w:rPr>
          <w:rFonts w:ascii="Times New Roman" w:hAnsi="Times New Roman"/>
          <w:iCs/>
          <w:sz w:val="24"/>
          <w:szCs w:val="24"/>
          <w:lang w:eastAsia="ru-RU"/>
        </w:rPr>
        <w:t>собственный чувственный опыт.</w:t>
      </w:r>
      <w:r w:rsidR="00F4523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7136C">
        <w:rPr>
          <w:rFonts w:ascii="Times New Roman" w:hAnsi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115ED" w:rsidRPr="00F45237" w:rsidRDefault="000115ED" w:rsidP="00F4523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15ED" w:rsidRDefault="000115ED" w:rsidP="000115ED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предметных и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компетенций.</w:t>
      </w:r>
    </w:p>
    <w:p w:rsidR="000115ED" w:rsidRDefault="000115ED" w:rsidP="000115ED">
      <w:pPr>
        <w:shd w:val="clear" w:color="auto" w:fill="FFFFFF"/>
        <w:spacing w:after="0" w:line="240" w:lineRule="auto"/>
        <w:ind w:right="5"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2CC6" w:rsidRPr="00B7136C" w:rsidRDefault="00E52CC6" w:rsidP="00F4523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52CC6" w:rsidRPr="00B7136C" w:rsidRDefault="00E52CC6" w:rsidP="00F4523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E52CC6" w:rsidRPr="00B7136C" w:rsidRDefault="00E52CC6" w:rsidP="00F4523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E52CC6" w:rsidRPr="00B7136C" w:rsidRDefault="00E52CC6" w:rsidP="00F4523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E52CC6" w:rsidRPr="00B7136C" w:rsidRDefault="00E52CC6" w:rsidP="00F4523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E52CC6" w:rsidRPr="00B7136C" w:rsidRDefault="00E52CC6" w:rsidP="00F4523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52CC6" w:rsidRPr="00B7136C" w:rsidRDefault="00E52CC6" w:rsidP="00F452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3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B7136C">
        <w:rPr>
          <w:rFonts w:ascii="Times New Roman" w:hAnsi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E52CC6" w:rsidRPr="00B7136C" w:rsidRDefault="00E52CC6" w:rsidP="00F452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сотрудничать</w:t>
      </w:r>
      <w:r w:rsidR="00F452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136C">
        <w:rPr>
          <w:rFonts w:ascii="Times New Roman" w:hAnsi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E52CC6" w:rsidRPr="00B7136C" w:rsidRDefault="00E52CC6" w:rsidP="00F4523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 характеризуют уровень</w:t>
      </w:r>
    </w:p>
    <w:p w:rsidR="00E52CC6" w:rsidRPr="00B7136C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E52CC6" w:rsidRPr="00B7136C" w:rsidRDefault="00E52CC6" w:rsidP="00F452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52CC6" w:rsidRPr="00B7136C" w:rsidRDefault="00E52CC6" w:rsidP="00F452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52CC6" w:rsidRPr="00B7136C" w:rsidRDefault="00E52CC6" w:rsidP="00F452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</w:t>
      </w:r>
      <w:r w:rsidRPr="00B7136C">
        <w:rPr>
          <w:rFonts w:ascii="Times New Roman" w:hAnsi="Times New Roman"/>
          <w:sz w:val="24"/>
          <w:szCs w:val="24"/>
          <w:lang w:eastAsia="ru-RU"/>
        </w:rPr>
        <w:lastRenderedPageBreak/>
        <w:t>выполнение творческих проектов отдельных упражнений по живописи, графике, моделированию и т.д.;</w:t>
      </w:r>
    </w:p>
    <w:p w:rsidR="00E52CC6" w:rsidRPr="00B7136C" w:rsidRDefault="00E52CC6" w:rsidP="00F452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52CC6" w:rsidRPr="00B7136C" w:rsidRDefault="00E52CC6" w:rsidP="00F452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E52CC6" w:rsidRPr="00B7136C" w:rsidRDefault="00E52CC6" w:rsidP="00F4523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52CC6" w:rsidRPr="00B7136C" w:rsidRDefault="00E52CC6" w:rsidP="00F45237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7136C">
        <w:rPr>
          <w:rFonts w:ascii="Times New Roman" w:hAnsi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3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iCs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B7136C">
        <w:rPr>
          <w:rFonts w:ascii="Times New Roman" w:hAnsi="Times New Roman"/>
          <w:iCs/>
          <w:sz w:val="24"/>
          <w:szCs w:val="24"/>
          <w:lang w:eastAsia="ru-RU"/>
        </w:rPr>
        <w:softHyphen/>
        <w:t>тельных средствах;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3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pacing w:val="-2"/>
          <w:sz w:val="24"/>
          <w:szCs w:val="24"/>
          <w:lang w:eastAsia="ru-RU"/>
        </w:rPr>
        <w:t>усвоение названий ведущих художественных музеев России и художе</w:t>
      </w:r>
      <w:r w:rsidRPr="00B7136C">
        <w:rPr>
          <w:rFonts w:ascii="Times New Roman" w:hAnsi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0" w:right="29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iCs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B7136C">
        <w:rPr>
          <w:rFonts w:ascii="Times New Roman" w:hAnsi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освоение умений применять в художественно—творческой  деятельности основ </w:t>
      </w:r>
      <w:proofErr w:type="spellStart"/>
      <w:r w:rsidRPr="00B7136C">
        <w:rPr>
          <w:rFonts w:ascii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B7136C">
        <w:rPr>
          <w:rFonts w:ascii="Times New Roman" w:hAnsi="Times New Roman"/>
          <w:sz w:val="24"/>
          <w:szCs w:val="24"/>
          <w:lang w:eastAsia="ru-RU"/>
        </w:rPr>
        <w:t>, основ графической грамоты;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способность эстетически, эмоционально воспринимать красоту городов, сохранивших </w:t>
      </w:r>
      <w:r w:rsidRPr="00B7136C">
        <w:rPr>
          <w:rFonts w:ascii="Times New Roman" w:hAnsi="Times New Roman"/>
          <w:sz w:val="24"/>
          <w:szCs w:val="24"/>
          <w:lang w:eastAsia="ru-RU"/>
        </w:rPr>
        <w:lastRenderedPageBreak/>
        <w:t>исторический облик, — свидетелей нашей истории;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 объяснять  значение памятников и архитектурной среды древнего зодчества для современного общества;</w:t>
      </w:r>
    </w:p>
    <w:p w:rsidR="00E52CC6" w:rsidRPr="00B7136C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52CC6" w:rsidRPr="00F45237" w:rsidRDefault="00E52CC6" w:rsidP="00F4523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36C">
        <w:rPr>
          <w:rFonts w:ascii="Times New Roman" w:hAnsi="Times New Roman"/>
          <w:sz w:val="24"/>
          <w:szCs w:val="24"/>
          <w:lang w:eastAsia="ru-RU"/>
        </w:rPr>
        <w:t>умение приводить примеры  произведений искусства, выражающих красоту мудрости и богатой духовной жизни, красоту внутреннего  мира человека.</w:t>
      </w:r>
    </w:p>
    <w:p w:rsidR="00E52CC6" w:rsidRPr="00F45237" w:rsidRDefault="00E52CC6" w:rsidP="00F4523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45237">
        <w:rPr>
          <w:rFonts w:ascii="Times New Roman" w:hAnsi="Times New Roman"/>
          <w:b/>
          <w:sz w:val="24"/>
          <w:szCs w:val="24"/>
        </w:rPr>
        <w:t>В результате изучения курса ученик должен знать: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5237">
        <w:rPr>
          <w:rFonts w:ascii="Times New Roman" w:hAnsi="Times New Roman"/>
          <w:sz w:val="24"/>
          <w:szCs w:val="24"/>
        </w:rPr>
        <w:t>Основные средства</w:t>
      </w:r>
      <w:r w:rsidRPr="00B7136C">
        <w:rPr>
          <w:rFonts w:ascii="Times New Roman" w:hAnsi="Times New Roman"/>
          <w:sz w:val="24"/>
          <w:szCs w:val="24"/>
        </w:rPr>
        <w:t xml:space="preserve"> выразительности графики, живописи, декоративно – прикладного искусства;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Основные и смешанные цвета, элементарные правила их смешивания;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Правила безопасности труда и личной гигиены, правила планирования и организации труда;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Особенности построения орнамента и его значение в образе художественной вещи;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искусства.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7136C">
        <w:rPr>
          <w:rFonts w:ascii="Times New Roman" w:hAnsi="Times New Roman"/>
          <w:b/>
          <w:sz w:val="24"/>
          <w:szCs w:val="24"/>
        </w:rPr>
        <w:t>уметь: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Организовать своё рабочее место; пользоваться кистью, красками, палитрой;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Различать основные и составные, тёплые и холодные цвета;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(графика, живопись, декоративно – прикладное искусство);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Использовать полученные знания в практической деятельности и повседневной жизни: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Составлять композиции с учётом замысла;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Передавать в рисунке простейшую форму, основной цвет предметов;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Составлять композиции с учётом замысла;</w:t>
      </w:r>
    </w:p>
    <w:p w:rsidR="00E52CC6" w:rsidRPr="00B7136C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Передавать в рисунке простейшую форму, основной цвет предметов;</w:t>
      </w:r>
    </w:p>
    <w:p w:rsidR="00E52CC6" w:rsidRPr="00F45237" w:rsidRDefault="00E52CC6" w:rsidP="00F4523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136C">
        <w:rPr>
          <w:rFonts w:ascii="Times New Roman" w:hAnsi="Times New Roman"/>
          <w:sz w:val="24"/>
          <w:szCs w:val="24"/>
        </w:rPr>
        <w:t>Рисовать кистью без предварительного рисунка элементы народных орнаментов: геометрические (точка, круг, прямые и волнистые линии) растительные (листок, травка и т.д.)</w:t>
      </w:r>
    </w:p>
    <w:p w:rsidR="00E52CC6" w:rsidRPr="00B7136C" w:rsidRDefault="00E52CC6" w:rsidP="00F4523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</w:rPr>
      </w:pPr>
      <w:r w:rsidRPr="00B7136C">
        <w:rPr>
          <w:rFonts w:ascii="Times New Roman" w:hAnsi="Times New Roman"/>
          <w:b/>
          <w:noProof/>
          <w:sz w:val="24"/>
        </w:rPr>
        <w:t>Критерии оценивания</w:t>
      </w:r>
    </w:p>
    <w:p w:rsidR="00E52CC6" w:rsidRPr="00B7136C" w:rsidRDefault="00E52CC6" w:rsidP="00B713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36C">
        <w:rPr>
          <w:rFonts w:ascii="Times New Roman" w:hAnsi="Times New Roman"/>
          <w:b/>
          <w:sz w:val="24"/>
          <w:szCs w:val="24"/>
          <w:lang w:eastAsia="ru-RU"/>
        </w:rPr>
        <w:t xml:space="preserve">Критерии и нормы оценки ЗУН </w:t>
      </w:r>
      <w:proofErr w:type="gramStart"/>
      <w:r w:rsidRPr="00B7136C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E52CC6" w:rsidRPr="00B7136C" w:rsidRDefault="00E52CC6" w:rsidP="00B7136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52CC6" w:rsidRPr="00F45237" w:rsidRDefault="00E52CC6" w:rsidP="00F4523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F45237">
        <w:rPr>
          <w:rFonts w:ascii="Times New Roman" w:hAnsi="Times New Roman"/>
          <w:b/>
          <w:sz w:val="24"/>
          <w:szCs w:val="24"/>
          <w:lang w:eastAsia="ru-RU"/>
        </w:rPr>
        <w:t>Повышенный уровень</w:t>
      </w:r>
    </w:p>
    <w:p w:rsidR="00E52CC6" w:rsidRPr="00F45237" w:rsidRDefault="00E52CC6" w:rsidP="00F452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умеет применить полученные  знания на практике;</w:t>
      </w:r>
    </w:p>
    <w:p w:rsidR="00E52CC6" w:rsidRPr="00F45237" w:rsidRDefault="00E52CC6" w:rsidP="00F452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45237">
        <w:rPr>
          <w:rFonts w:ascii="Times New Roman" w:hAnsi="Times New Roman"/>
          <w:sz w:val="24"/>
          <w:szCs w:val="24"/>
          <w:lang w:eastAsia="ru-RU"/>
        </w:rPr>
        <w:t>верно</w:t>
      </w:r>
      <w:proofErr w:type="gramEnd"/>
      <w:r w:rsidRPr="00F45237">
        <w:rPr>
          <w:rFonts w:ascii="Times New Roman" w:hAnsi="Times New Roman"/>
          <w:sz w:val="24"/>
          <w:szCs w:val="24"/>
          <w:lang w:eastAsia="ru-RU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E52CC6" w:rsidRPr="00F45237" w:rsidRDefault="00E52CC6" w:rsidP="00F452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 w:rsidRPr="00F45237">
        <w:rPr>
          <w:rFonts w:ascii="Times New Roman" w:hAnsi="Times New Roman"/>
          <w:sz w:val="24"/>
          <w:szCs w:val="24"/>
          <w:lang w:eastAsia="ru-RU"/>
        </w:rPr>
        <w:t>характерное</w:t>
      </w:r>
      <w:proofErr w:type="gramEnd"/>
      <w:r w:rsidRPr="00F45237">
        <w:rPr>
          <w:rFonts w:ascii="Times New Roman" w:hAnsi="Times New Roman"/>
          <w:sz w:val="24"/>
          <w:szCs w:val="24"/>
          <w:lang w:eastAsia="ru-RU"/>
        </w:rPr>
        <w:t>.</w:t>
      </w:r>
    </w:p>
    <w:p w:rsidR="00E52CC6" w:rsidRPr="00F45237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5237">
        <w:rPr>
          <w:rFonts w:ascii="Times New Roman" w:hAnsi="Times New Roman"/>
          <w:b/>
          <w:sz w:val="24"/>
          <w:szCs w:val="24"/>
          <w:lang w:eastAsia="ru-RU"/>
        </w:rPr>
        <w:t>Базовый уровень</w:t>
      </w:r>
    </w:p>
    <w:p w:rsidR="00E52CC6" w:rsidRPr="00F45237" w:rsidRDefault="00E52CC6" w:rsidP="00F4523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E52CC6" w:rsidRPr="00F45237" w:rsidRDefault="00E52CC6" w:rsidP="00F4523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E52CC6" w:rsidRPr="00F45237" w:rsidRDefault="00E52CC6" w:rsidP="00F4523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умеет подметить, но не совсем точно передаёт в изображении наиболее</w:t>
      </w:r>
    </w:p>
    <w:p w:rsidR="00E52CC6" w:rsidRPr="00F45237" w:rsidRDefault="00E52CC6" w:rsidP="00F4523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характерное.</w:t>
      </w:r>
    </w:p>
    <w:p w:rsidR="00E52CC6" w:rsidRPr="00F45237" w:rsidRDefault="00E52CC6" w:rsidP="00F452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5237">
        <w:rPr>
          <w:rFonts w:ascii="Times New Roman" w:hAnsi="Times New Roman"/>
          <w:b/>
          <w:sz w:val="24"/>
          <w:szCs w:val="24"/>
          <w:lang w:eastAsia="ru-RU"/>
        </w:rPr>
        <w:t>Средний уровень</w:t>
      </w:r>
    </w:p>
    <w:p w:rsidR="00E52CC6" w:rsidRPr="00F45237" w:rsidRDefault="00E52CC6" w:rsidP="00F45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учащийся слабо справляется с поставленной целью урока;</w:t>
      </w:r>
    </w:p>
    <w:p w:rsidR="00095C7A" w:rsidRPr="00F45237" w:rsidRDefault="00E52CC6" w:rsidP="00F45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237">
        <w:rPr>
          <w:rFonts w:ascii="Times New Roman" w:hAnsi="Times New Roman"/>
          <w:sz w:val="24"/>
          <w:szCs w:val="24"/>
          <w:lang w:eastAsia="ru-RU"/>
        </w:rPr>
        <w:t>допускает неточность в изображении.</w:t>
      </w:r>
    </w:p>
    <w:p w:rsidR="00095C7A" w:rsidRPr="00F45237" w:rsidRDefault="00095C7A" w:rsidP="00F4523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2CC6" w:rsidRPr="00F45237" w:rsidRDefault="00E52CC6" w:rsidP="00F45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95C7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Материально-техническое учебно-методическое и информационное </w:t>
      </w:r>
      <w:r w:rsidR="00095C7A" w:rsidRPr="00095C7A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95C7A">
        <w:rPr>
          <w:rFonts w:ascii="Times New Roman" w:hAnsi="Times New Roman"/>
          <w:b/>
          <w:sz w:val="24"/>
          <w:szCs w:val="24"/>
          <w:lang w:eastAsia="ru-RU"/>
        </w:rPr>
        <w:t>обеспечение образовательного процесса:</w:t>
      </w:r>
    </w:p>
    <w:p w:rsidR="00E52CC6" w:rsidRPr="00F45237" w:rsidRDefault="00E52CC6" w:rsidP="00F452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 методической литературы</w:t>
      </w:r>
      <w:r w:rsidRPr="00AA32D8">
        <w:rPr>
          <w:rFonts w:ascii="Times New Roman" w:hAnsi="Times New Roman"/>
          <w:b/>
          <w:sz w:val="24"/>
          <w:szCs w:val="24"/>
          <w:lang w:eastAsia="ru-RU"/>
        </w:rPr>
        <w:t xml:space="preserve"> для учителя:</w:t>
      </w:r>
    </w:p>
    <w:p w:rsidR="00E52CC6" w:rsidRPr="00F45237" w:rsidRDefault="00E52CC6" w:rsidP="00F4523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36C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B7136C">
        <w:rPr>
          <w:rFonts w:ascii="Times New Roman" w:hAnsi="Times New Roman"/>
          <w:sz w:val="24"/>
          <w:szCs w:val="24"/>
        </w:rPr>
        <w:t>, Б. М. Методическое пособие к учебникам по изобразительному искусству</w:t>
      </w:r>
      <w:proofErr w:type="gramStart"/>
      <w:r w:rsidRPr="00B713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 1–4 классы : пособие для учителя / Б. М. </w:t>
      </w:r>
      <w:proofErr w:type="spellStart"/>
      <w:r w:rsidRPr="00B7136C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B7136C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B7136C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 ; под ред. Б. М. </w:t>
      </w:r>
      <w:proofErr w:type="spellStart"/>
      <w:r w:rsidRPr="00B7136C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B7136C">
        <w:rPr>
          <w:rFonts w:ascii="Times New Roman" w:hAnsi="Times New Roman"/>
          <w:sz w:val="24"/>
          <w:szCs w:val="24"/>
        </w:rPr>
        <w:t>. – М.</w:t>
      </w:r>
      <w:proofErr w:type="gramStart"/>
      <w:r w:rsidRPr="00B713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 Просвещение, 2010.</w:t>
      </w:r>
    </w:p>
    <w:p w:rsidR="00E52CC6" w:rsidRPr="00F45237" w:rsidRDefault="00E52CC6" w:rsidP="00F4523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36C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B7136C">
        <w:rPr>
          <w:rFonts w:ascii="Times New Roman" w:hAnsi="Times New Roman"/>
          <w:sz w:val="24"/>
          <w:szCs w:val="24"/>
        </w:rPr>
        <w:t>, Б. М. Изобразительное искусство</w:t>
      </w:r>
      <w:proofErr w:type="gramStart"/>
      <w:r w:rsidRPr="00B713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 1–4 классы : рабочие программы / Б. М. </w:t>
      </w:r>
      <w:proofErr w:type="spellStart"/>
      <w:r w:rsidRPr="00B7136C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 [и др.]. – М.</w:t>
      </w:r>
      <w:proofErr w:type="gramStart"/>
      <w:r w:rsidRPr="00B713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 Просвещение, 2011.</w:t>
      </w:r>
    </w:p>
    <w:p w:rsidR="00E52CC6" w:rsidRPr="00F45237" w:rsidRDefault="00E52CC6" w:rsidP="00F452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Список литературы </w:t>
      </w:r>
      <w:r w:rsidRPr="00AA32D8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proofErr w:type="gramStart"/>
      <w:r w:rsidRPr="00AA32D8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384ECD">
        <w:rPr>
          <w:rFonts w:ascii="Times New Roman" w:hAnsi="Times New Roman"/>
          <w:b/>
          <w:sz w:val="24"/>
          <w:szCs w:val="24"/>
          <w:lang w:eastAsia="ru-RU"/>
        </w:rPr>
        <w:t>, развивающей познавательный интерес</w:t>
      </w:r>
      <w:r w:rsidRPr="00AA32D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E52CC6" w:rsidRPr="00F45237" w:rsidRDefault="00E52CC6" w:rsidP="00F4523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36C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7136C">
        <w:rPr>
          <w:rFonts w:ascii="Times New Roman" w:hAnsi="Times New Roman"/>
          <w:sz w:val="24"/>
          <w:szCs w:val="24"/>
        </w:rPr>
        <w:t>, Л. А. Изобразительное искусство. Ты изображаешь, украшаешь и строишь. 1 класс : учеб</w:t>
      </w:r>
      <w:proofErr w:type="gramStart"/>
      <w:r w:rsidRPr="00B7136C">
        <w:rPr>
          <w:rFonts w:ascii="Times New Roman" w:hAnsi="Times New Roman"/>
          <w:sz w:val="24"/>
          <w:szCs w:val="24"/>
        </w:rPr>
        <w:t>.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36C">
        <w:rPr>
          <w:rFonts w:ascii="Times New Roman" w:hAnsi="Times New Roman"/>
          <w:sz w:val="24"/>
          <w:szCs w:val="24"/>
        </w:rPr>
        <w:t>д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B7136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. учреждений / Л. А. </w:t>
      </w:r>
      <w:proofErr w:type="spellStart"/>
      <w:r w:rsidRPr="00B7136C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B7136C">
        <w:rPr>
          <w:rFonts w:ascii="Times New Roman" w:hAnsi="Times New Roman"/>
          <w:sz w:val="24"/>
          <w:szCs w:val="24"/>
        </w:rPr>
        <w:t xml:space="preserve"> ; под ред. Б. М. </w:t>
      </w:r>
      <w:proofErr w:type="spellStart"/>
      <w:r w:rsidRPr="00B7136C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B7136C">
        <w:rPr>
          <w:rFonts w:ascii="Times New Roman" w:hAnsi="Times New Roman"/>
          <w:sz w:val="24"/>
          <w:szCs w:val="24"/>
        </w:rPr>
        <w:t>. – М.</w:t>
      </w:r>
      <w:proofErr w:type="gramStart"/>
      <w:r w:rsidRPr="00B713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36C">
        <w:rPr>
          <w:rFonts w:ascii="Times New Roman" w:hAnsi="Times New Roman"/>
          <w:sz w:val="24"/>
          <w:szCs w:val="24"/>
        </w:rPr>
        <w:t xml:space="preserve"> Просвещение, 2011.</w:t>
      </w:r>
    </w:p>
    <w:p w:rsidR="00E52CC6" w:rsidRPr="00384ECD" w:rsidRDefault="00E52CC6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4ECD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F45237" w:rsidRPr="00384ECD" w:rsidRDefault="00E52CC6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ECD">
        <w:rPr>
          <w:rFonts w:ascii="Times New Roman" w:hAnsi="Times New Roman"/>
          <w:sz w:val="24"/>
          <w:szCs w:val="24"/>
          <w:lang w:eastAsia="ru-RU"/>
        </w:rPr>
        <w:t xml:space="preserve"> Компьютер, интерактивная  доска, мультимедийный  проектор.</w:t>
      </w:r>
    </w:p>
    <w:p w:rsidR="00E52CC6" w:rsidRPr="00384ECD" w:rsidRDefault="00384EC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4E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2CC6" w:rsidRPr="00384ECD">
        <w:rPr>
          <w:rFonts w:ascii="Times New Roman" w:hAnsi="Times New Roman"/>
          <w:b/>
          <w:bCs/>
          <w:sz w:val="24"/>
          <w:szCs w:val="24"/>
        </w:rPr>
        <w:t>Информационное обеспечение:</w:t>
      </w:r>
      <w:r w:rsidR="00E52CC6" w:rsidRPr="00384ECD">
        <w:rPr>
          <w:rFonts w:ascii="Times New Roman" w:hAnsi="Times New Roman"/>
          <w:sz w:val="24"/>
          <w:szCs w:val="24"/>
        </w:rPr>
        <w:t xml:space="preserve"> Презентации к урокам, интернет-ресурсы.</w:t>
      </w:r>
    </w:p>
    <w:p w:rsidR="000115ED" w:rsidRPr="00384EC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0115ED" w:rsidRDefault="000115ED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445DB" w:rsidRDefault="006445DB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445DB" w:rsidRDefault="006445DB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445DB" w:rsidRDefault="006445DB" w:rsidP="00F452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252375" w:rsidRDefault="00252375" w:rsidP="00252375">
      <w:pPr>
        <w:jc w:val="both"/>
      </w:pPr>
    </w:p>
    <w:p w:rsidR="00252375" w:rsidRDefault="00252375" w:rsidP="00252375">
      <w:pPr>
        <w:jc w:val="both"/>
      </w:pPr>
    </w:p>
    <w:p w:rsidR="00663A0E" w:rsidRDefault="00663A0E" w:rsidP="00252375">
      <w:pPr>
        <w:jc w:val="both"/>
      </w:pPr>
    </w:p>
    <w:p w:rsidR="00663A0E" w:rsidRDefault="00663A0E" w:rsidP="00252375">
      <w:pPr>
        <w:jc w:val="both"/>
      </w:pPr>
    </w:p>
    <w:p w:rsidR="00663A0E" w:rsidRDefault="00663A0E" w:rsidP="00252375">
      <w:pPr>
        <w:jc w:val="both"/>
      </w:pPr>
    </w:p>
    <w:p w:rsidR="00663A0E" w:rsidRDefault="00663A0E" w:rsidP="00252375">
      <w:pPr>
        <w:jc w:val="both"/>
      </w:pPr>
    </w:p>
    <w:p w:rsidR="00CF5D27" w:rsidRDefault="00CF5D27" w:rsidP="002523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КОРРЕКЦИИ УЧЕБНО - ТЕМАТИЧЕСКОГО ПЛАНИРОВАНИЯ</w:t>
      </w:r>
    </w:p>
    <w:p w:rsidR="00CF5D27" w:rsidRDefault="00CF5D27" w:rsidP="00CF5D27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50"/>
        <w:gridCol w:w="2552"/>
        <w:gridCol w:w="3544"/>
        <w:gridCol w:w="1134"/>
      </w:tblGrid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</w:tcPr>
          <w:p w:rsidR="00CF5D27" w:rsidRPr="002B733B" w:rsidRDefault="00CF5D27" w:rsidP="00CF5D27">
            <w:pPr>
              <w:pStyle w:val="a8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733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Pr="002B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CF5D27" w:rsidRPr="002B733B" w:rsidRDefault="00CF5D27" w:rsidP="00015228">
            <w:pPr>
              <w:pStyle w:val="a8"/>
              <w:spacing w:before="0" w:beforeAutospacing="0" w:after="0" w:afterAutospacing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733B">
              <w:rPr>
                <w:rFonts w:ascii="Times New Roman" w:hAnsi="Times New Roman" w:cs="Times New Roman"/>
                <w:sz w:val="24"/>
                <w:szCs w:val="24"/>
              </w:rPr>
              <w:t>Причина коррекции</w:t>
            </w:r>
            <w:r w:rsidRPr="002B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3B">
              <w:rPr>
                <w:rFonts w:ascii="Times New Roman" w:hAnsi="Times New Roman" w:cs="Times New Roman"/>
                <w:sz w:val="24"/>
                <w:szCs w:val="24"/>
              </w:rPr>
              <w:t>Тема урока для записи в журнале</w:t>
            </w: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B733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2B73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27" w:rsidRPr="002B733B" w:rsidTr="00CF5D27">
        <w:trPr>
          <w:jc w:val="center"/>
        </w:trPr>
        <w:tc>
          <w:tcPr>
            <w:tcW w:w="959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5D27" w:rsidRPr="002B733B" w:rsidRDefault="00CF5D27" w:rsidP="00015228">
            <w:pPr>
              <w:pStyle w:val="a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D27" w:rsidRPr="001721AC" w:rsidRDefault="00CF5D27" w:rsidP="00CF5D27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6F1B82" w:rsidRDefault="006F1B82" w:rsidP="00F45237">
      <w:pPr>
        <w:jc w:val="both"/>
      </w:pPr>
    </w:p>
    <w:sectPr w:rsidR="006F1B82" w:rsidSect="0022286C">
      <w:footerReference w:type="default" r:id="rId8"/>
      <w:pgSz w:w="11906" w:h="16838" w:code="9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88" w:rsidRDefault="00F13488" w:rsidP="00B72A6B">
      <w:pPr>
        <w:spacing w:after="0" w:line="240" w:lineRule="auto"/>
      </w:pPr>
      <w:r>
        <w:separator/>
      </w:r>
    </w:p>
  </w:endnote>
  <w:endnote w:type="continuationSeparator" w:id="0">
    <w:p w:rsidR="00F13488" w:rsidRDefault="00F13488" w:rsidP="00B7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CC6" w:rsidRDefault="006C5C5D">
    <w:pPr>
      <w:pStyle w:val="a3"/>
      <w:jc w:val="right"/>
    </w:pPr>
    <w:r>
      <w:fldChar w:fldCharType="begin"/>
    </w:r>
    <w:r w:rsidR="00384ECD">
      <w:instrText>PAGE   \* MERGEFORMAT</w:instrText>
    </w:r>
    <w:r>
      <w:fldChar w:fldCharType="separate"/>
    </w:r>
    <w:r w:rsidR="00D2581F">
      <w:rPr>
        <w:noProof/>
      </w:rPr>
      <w:t>2</w:t>
    </w:r>
    <w:r>
      <w:rPr>
        <w:noProof/>
      </w:rPr>
      <w:fldChar w:fldCharType="end"/>
    </w:r>
  </w:p>
  <w:p w:rsidR="00E52CC6" w:rsidRDefault="00E52CC6" w:rsidP="006B4615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88" w:rsidRDefault="00F13488" w:rsidP="00B72A6B">
      <w:pPr>
        <w:spacing w:after="0" w:line="240" w:lineRule="auto"/>
      </w:pPr>
      <w:r>
        <w:separator/>
      </w:r>
    </w:p>
  </w:footnote>
  <w:footnote w:type="continuationSeparator" w:id="0">
    <w:p w:rsidR="00F13488" w:rsidRDefault="00F13488" w:rsidP="00B7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730"/>
    <w:multiLevelType w:val="multilevel"/>
    <w:tmpl w:val="88780B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113545B7"/>
    <w:multiLevelType w:val="multilevel"/>
    <w:tmpl w:val="88780B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>
    <w:nsid w:val="114B2434"/>
    <w:multiLevelType w:val="hybridMultilevel"/>
    <w:tmpl w:val="3E0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34432"/>
    <w:multiLevelType w:val="hybridMultilevel"/>
    <w:tmpl w:val="EF7E795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40E90"/>
    <w:multiLevelType w:val="hybridMultilevel"/>
    <w:tmpl w:val="970E9554"/>
    <w:lvl w:ilvl="0" w:tplc="5B0AF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05C98"/>
    <w:multiLevelType w:val="multilevel"/>
    <w:tmpl w:val="EA5A3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cs="Raavi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F24852"/>
    <w:multiLevelType w:val="hybridMultilevel"/>
    <w:tmpl w:val="7B76CEE2"/>
    <w:lvl w:ilvl="0" w:tplc="CC94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B2147"/>
    <w:multiLevelType w:val="hybridMultilevel"/>
    <w:tmpl w:val="A66279E2"/>
    <w:lvl w:ilvl="0" w:tplc="5B0AF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55"/>
        </w:tabs>
        <w:ind w:left="35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75"/>
        </w:tabs>
        <w:ind w:left="467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395"/>
        </w:tabs>
        <w:ind w:left="5395" w:hanging="360"/>
      </w:pPr>
      <w:rPr>
        <w:rFonts w:cs="Times New Roman"/>
      </w:rPr>
    </w:lvl>
  </w:abstractNum>
  <w:abstractNum w:abstractNumId="8">
    <w:nsid w:val="400B24AF"/>
    <w:multiLevelType w:val="hybridMultilevel"/>
    <w:tmpl w:val="A1AE19CC"/>
    <w:lvl w:ilvl="0" w:tplc="5B0AF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5"/>
        </w:tabs>
        <w:ind w:left="22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265"/>
        </w:tabs>
        <w:ind w:left="5265" w:hanging="360"/>
      </w:pPr>
      <w:rPr>
        <w:rFonts w:cs="Times New Roman"/>
      </w:rPr>
    </w:lvl>
  </w:abstractNum>
  <w:abstractNum w:abstractNumId="9">
    <w:nsid w:val="41F8049C"/>
    <w:multiLevelType w:val="hybridMultilevel"/>
    <w:tmpl w:val="FB929E3E"/>
    <w:lvl w:ilvl="0" w:tplc="5B0AF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F5278A"/>
    <w:multiLevelType w:val="hybridMultilevel"/>
    <w:tmpl w:val="44D27BD2"/>
    <w:lvl w:ilvl="0" w:tplc="5B0AF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DB375C4"/>
    <w:multiLevelType w:val="hybridMultilevel"/>
    <w:tmpl w:val="84CCED3C"/>
    <w:lvl w:ilvl="0" w:tplc="5B0AF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F86BAC"/>
    <w:multiLevelType w:val="multilevel"/>
    <w:tmpl w:val="88780B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3">
    <w:nsid w:val="6E0054D5"/>
    <w:multiLevelType w:val="hybridMultilevel"/>
    <w:tmpl w:val="83C6E438"/>
    <w:lvl w:ilvl="0" w:tplc="5B0A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0020A"/>
    <w:multiLevelType w:val="hybridMultilevel"/>
    <w:tmpl w:val="5B72B050"/>
    <w:lvl w:ilvl="0" w:tplc="5B0AF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9C760D"/>
    <w:multiLevelType w:val="hybridMultilevel"/>
    <w:tmpl w:val="33C434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8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36C"/>
    <w:rsid w:val="000115ED"/>
    <w:rsid w:val="00095C7A"/>
    <w:rsid w:val="000B0868"/>
    <w:rsid w:val="000B4711"/>
    <w:rsid w:val="000F7063"/>
    <w:rsid w:val="001469D8"/>
    <w:rsid w:val="001D568A"/>
    <w:rsid w:val="0022286C"/>
    <w:rsid w:val="002470D2"/>
    <w:rsid w:val="00252375"/>
    <w:rsid w:val="00272C0A"/>
    <w:rsid w:val="002A4274"/>
    <w:rsid w:val="00351A5A"/>
    <w:rsid w:val="00371D1C"/>
    <w:rsid w:val="00380E62"/>
    <w:rsid w:val="00384ECD"/>
    <w:rsid w:val="003D46F4"/>
    <w:rsid w:val="00420FAE"/>
    <w:rsid w:val="004452B3"/>
    <w:rsid w:val="00486D52"/>
    <w:rsid w:val="004B524C"/>
    <w:rsid w:val="004F7841"/>
    <w:rsid w:val="00506F3A"/>
    <w:rsid w:val="0051110C"/>
    <w:rsid w:val="0059041E"/>
    <w:rsid w:val="005A4098"/>
    <w:rsid w:val="005C6D6F"/>
    <w:rsid w:val="005E7696"/>
    <w:rsid w:val="006445DB"/>
    <w:rsid w:val="00663A0E"/>
    <w:rsid w:val="006A6DF9"/>
    <w:rsid w:val="006B4615"/>
    <w:rsid w:val="006C5C5D"/>
    <w:rsid w:val="006E1A60"/>
    <w:rsid w:val="006F1B82"/>
    <w:rsid w:val="006F350D"/>
    <w:rsid w:val="00711BB1"/>
    <w:rsid w:val="007E05ED"/>
    <w:rsid w:val="007F0E3A"/>
    <w:rsid w:val="00802773"/>
    <w:rsid w:val="0091062C"/>
    <w:rsid w:val="00954D86"/>
    <w:rsid w:val="009A1F0F"/>
    <w:rsid w:val="009A7E73"/>
    <w:rsid w:val="00AA32D8"/>
    <w:rsid w:val="00AD7889"/>
    <w:rsid w:val="00AF7E83"/>
    <w:rsid w:val="00B17DC3"/>
    <w:rsid w:val="00B54D37"/>
    <w:rsid w:val="00B7136C"/>
    <w:rsid w:val="00B72A6B"/>
    <w:rsid w:val="00B72E0C"/>
    <w:rsid w:val="00B922F2"/>
    <w:rsid w:val="00BB3439"/>
    <w:rsid w:val="00BD6163"/>
    <w:rsid w:val="00C34CED"/>
    <w:rsid w:val="00C962BE"/>
    <w:rsid w:val="00CF5D27"/>
    <w:rsid w:val="00D2581F"/>
    <w:rsid w:val="00D65E87"/>
    <w:rsid w:val="00D759BC"/>
    <w:rsid w:val="00DF4E16"/>
    <w:rsid w:val="00E10FF7"/>
    <w:rsid w:val="00E52CC6"/>
    <w:rsid w:val="00E85C3E"/>
    <w:rsid w:val="00EE4BF6"/>
    <w:rsid w:val="00F12A41"/>
    <w:rsid w:val="00F13488"/>
    <w:rsid w:val="00F169A5"/>
    <w:rsid w:val="00F45237"/>
    <w:rsid w:val="00F73599"/>
    <w:rsid w:val="00FA27C0"/>
    <w:rsid w:val="00FD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13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7136C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rsid w:val="007F0E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0E3A"/>
    <w:rPr>
      <w:rFonts w:ascii="Tahoma" w:hAnsi="Tahoma"/>
      <w:sz w:val="16"/>
      <w:lang w:eastAsia="en-US"/>
    </w:rPr>
  </w:style>
  <w:style w:type="paragraph" w:customStyle="1" w:styleId="ParagraphStyle">
    <w:name w:val="Paragraph Style"/>
    <w:uiPriority w:val="99"/>
    <w:rsid w:val="00AA32D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759BC"/>
    <w:pPr>
      <w:ind w:left="720"/>
      <w:contextualSpacing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unhideWhenUsed/>
    <w:rsid w:val="00CF5D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s3">
    <w:name w:val="s_3"/>
    <w:basedOn w:val="a"/>
    <w:rsid w:val="0025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73991DC-1F6B-4B41-B4E6-4E3CB90E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2383</Words>
  <Characters>17324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2015-09-03T04:11:00Z</cp:lastPrinted>
  <dcterms:created xsi:type="dcterms:W3CDTF">2013-06-23T11:20:00Z</dcterms:created>
  <dcterms:modified xsi:type="dcterms:W3CDTF">2015-09-03T04:12:00Z</dcterms:modified>
</cp:coreProperties>
</file>