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F3" w:rsidRPr="007B65EC" w:rsidRDefault="00B10EF3" w:rsidP="00B10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65EC">
        <w:rPr>
          <w:rFonts w:ascii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  <w:r w:rsidRPr="007B65EC">
        <w:rPr>
          <w:rFonts w:ascii="Times New Roman" w:hAnsi="Times New Roman"/>
          <w:b/>
          <w:sz w:val="24"/>
          <w:szCs w:val="24"/>
          <w:lang w:eastAsia="ru-RU"/>
        </w:rPr>
        <w:br/>
        <w:t>«ДЕТСКИЙ САД №7»</w:t>
      </w:r>
    </w:p>
    <w:p w:rsidR="00B10EF3" w:rsidRPr="007B65EC" w:rsidRDefault="00B10EF3" w:rsidP="00B10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65EC">
        <w:rPr>
          <w:rFonts w:ascii="Times New Roman" w:hAnsi="Times New Roman"/>
          <w:b/>
          <w:sz w:val="24"/>
          <w:szCs w:val="24"/>
          <w:lang w:eastAsia="ru-RU"/>
        </w:rPr>
        <w:t xml:space="preserve">152150 Ярославская область, </w:t>
      </w:r>
      <w:proofErr w:type="gramStart"/>
      <w:r w:rsidRPr="007B65EC"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 w:rsidRPr="007B65EC">
        <w:rPr>
          <w:rFonts w:ascii="Times New Roman" w:hAnsi="Times New Roman"/>
          <w:b/>
          <w:sz w:val="24"/>
          <w:szCs w:val="24"/>
          <w:lang w:eastAsia="ru-RU"/>
        </w:rPr>
        <w:t>. Ростов,  Микрорайон №1, д.10.</w:t>
      </w:r>
    </w:p>
    <w:p w:rsidR="00B10EF3" w:rsidRDefault="00B10EF3" w:rsidP="00B10EF3">
      <w:pPr>
        <w:jc w:val="center"/>
        <w:rPr>
          <w:rFonts w:ascii="Times New Roman" w:hAnsi="Times New Roman"/>
          <w:sz w:val="24"/>
          <w:szCs w:val="24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P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B10EF3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8"/>
          <w:szCs w:val="48"/>
        </w:rPr>
      </w:pPr>
    </w:p>
    <w:p w:rsidR="00B10EF3" w:rsidRDefault="00B10EF3" w:rsidP="00B10EF3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8"/>
          <w:szCs w:val="48"/>
        </w:rPr>
      </w:pPr>
      <w:r w:rsidRPr="00B10EF3">
        <w:rPr>
          <w:rStyle w:val="c4"/>
          <w:b/>
          <w:bCs/>
          <w:i/>
          <w:iCs/>
          <w:color w:val="000000"/>
          <w:sz w:val="48"/>
          <w:szCs w:val="48"/>
        </w:rPr>
        <w:t>ДОСУГ, посвящённый 23 февраля</w:t>
      </w:r>
    </w:p>
    <w:p w:rsidR="00B10EF3" w:rsidRPr="00B10EF3" w:rsidRDefault="00B10EF3" w:rsidP="00B10EF3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8"/>
          <w:szCs w:val="48"/>
        </w:rPr>
      </w:pPr>
      <w:r>
        <w:rPr>
          <w:rStyle w:val="c4"/>
          <w:b/>
          <w:bCs/>
          <w:i/>
          <w:iCs/>
          <w:color w:val="000000"/>
          <w:sz w:val="48"/>
          <w:szCs w:val="48"/>
        </w:rPr>
        <w:t>для старшей группы</w:t>
      </w:r>
    </w:p>
    <w:p w:rsidR="00B10EF3" w:rsidRPr="00B10EF3" w:rsidRDefault="00B10EF3" w:rsidP="00B10EF3">
      <w:pPr>
        <w:spacing w:before="68" w:after="0" w:line="240" w:lineRule="auto"/>
        <w:jc w:val="center"/>
        <w:outlineLvl w:val="2"/>
        <w:rPr>
          <w:rFonts w:ascii="Times New Roman" w:hAnsi="Times New Roman"/>
          <w:b/>
          <w:bCs/>
          <w:color w:val="98178B"/>
          <w:sz w:val="48"/>
          <w:szCs w:val="48"/>
          <w:lang w:eastAsia="ru-RU"/>
        </w:rPr>
      </w:pPr>
      <w:r w:rsidRPr="00B10EF3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>«</w:t>
      </w:r>
      <w:r w:rsidRPr="00B10EF3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>Мы, как только подрастем, в армию служить пойдем</w:t>
      </w:r>
      <w:r w:rsidRPr="00B10EF3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>»</w:t>
      </w: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Pr="001E43C2" w:rsidRDefault="00B10EF3" w:rsidP="00B10EF3">
      <w:pPr>
        <w:tabs>
          <w:tab w:val="left" w:pos="2175"/>
          <w:tab w:val="left" w:pos="5387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E43C2">
        <w:rPr>
          <w:rFonts w:ascii="Times New Roman" w:hAnsi="Times New Roman"/>
          <w:sz w:val="28"/>
          <w:szCs w:val="28"/>
        </w:rPr>
        <w:t>Подготовила:</w:t>
      </w:r>
    </w:p>
    <w:p w:rsidR="00B10EF3" w:rsidRPr="001E43C2" w:rsidRDefault="00B10EF3" w:rsidP="00B10EF3">
      <w:pPr>
        <w:tabs>
          <w:tab w:val="left" w:pos="5387"/>
          <w:tab w:val="left" w:pos="5865"/>
        </w:tabs>
        <w:rPr>
          <w:rFonts w:ascii="Times New Roman" w:hAnsi="Times New Roman"/>
          <w:sz w:val="28"/>
          <w:szCs w:val="28"/>
        </w:rPr>
      </w:pPr>
      <w:r w:rsidRPr="001E43C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E4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43C2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B10EF3" w:rsidRDefault="00B10EF3" w:rsidP="00B10EF3">
      <w:pPr>
        <w:tabs>
          <w:tab w:val="left" w:pos="5865"/>
        </w:tabs>
        <w:jc w:val="center"/>
        <w:rPr>
          <w:rFonts w:ascii="Times New Roman" w:hAnsi="Times New Roman"/>
          <w:sz w:val="28"/>
          <w:szCs w:val="28"/>
        </w:rPr>
      </w:pPr>
      <w:r w:rsidRPr="001E43C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E43C2">
        <w:rPr>
          <w:rFonts w:ascii="Times New Roman" w:hAnsi="Times New Roman"/>
          <w:sz w:val="28"/>
          <w:szCs w:val="28"/>
        </w:rPr>
        <w:t>Кабанова Ю.Б.</w:t>
      </w: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B10EF3" w:rsidRPr="00B10EF3" w:rsidRDefault="00B10EF3" w:rsidP="005E750C">
      <w:pPr>
        <w:pStyle w:val="c0"/>
        <w:spacing w:before="0" w:beforeAutospacing="0" w:after="0" w:afterAutospacing="0"/>
        <w:jc w:val="center"/>
        <w:rPr>
          <w:rStyle w:val="c4"/>
          <w:bCs/>
          <w:iCs/>
          <w:color w:val="000000"/>
          <w:sz w:val="32"/>
          <w:szCs w:val="32"/>
        </w:rPr>
      </w:pPr>
      <w:r w:rsidRPr="00B10EF3">
        <w:rPr>
          <w:rStyle w:val="c4"/>
          <w:bCs/>
          <w:iCs/>
          <w:color w:val="000000"/>
          <w:sz w:val="32"/>
          <w:szCs w:val="32"/>
        </w:rPr>
        <w:t>2016 год</w:t>
      </w:r>
    </w:p>
    <w:p w:rsidR="001F0EE4" w:rsidRPr="000247E4" w:rsidRDefault="001F0EE4" w:rsidP="000247E4">
      <w:pPr>
        <w:spacing w:after="0" w:line="26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B10EF3">
        <w:rPr>
          <w:rFonts w:ascii="Times New Roman" w:hAnsi="Times New Roman"/>
          <w:color w:val="000000"/>
          <w:sz w:val="28"/>
          <w:szCs w:val="28"/>
          <w:lang w:eastAsia="ru-RU"/>
        </w:rPr>
        <w:t> расширение знаний</w:t>
      </w:r>
      <w:r w:rsidRPr="00024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о празднике </w:t>
      </w:r>
      <w:r w:rsidR="00B10EF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247E4">
        <w:rPr>
          <w:rFonts w:ascii="Times New Roman" w:hAnsi="Times New Roman"/>
          <w:color w:val="000000"/>
          <w:sz w:val="28"/>
          <w:szCs w:val="28"/>
          <w:lang w:eastAsia="ru-RU"/>
        </w:rPr>
        <w:t>День защитника Отечества</w:t>
      </w:r>
      <w:r w:rsidR="00B10EF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0247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F0EE4" w:rsidRPr="000247E4" w:rsidRDefault="001F0EE4" w:rsidP="000247E4">
      <w:pPr>
        <w:pStyle w:val="a3"/>
        <w:shd w:val="clear" w:color="auto" w:fill="FFFFFF"/>
        <w:spacing w:after="0" w:line="332" w:lineRule="atLeast"/>
        <w:rPr>
          <w:lang w:eastAsia="ru-RU"/>
        </w:rPr>
      </w:pPr>
      <w:r w:rsidRPr="000247E4">
        <w:rPr>
          <w:b/>
          <w:bCs/>
          <w:color w:val="000000"/>
          <w:sz w:val="28"/>
          <w:szCs w:val="28"/>
          <w:lang w:eastAsia="ru-RU"/>
        </w:rPr>
        <w:t>Задачи:</w:t>
      </w:r>
      <w:r w:rsidRPr="000247E4">
        <w:rPr>
          <w:b/>
          <w:bCs/>
          <w:sz w:val="28"/>
          <w:szCs w:val="28"/>
          <w:lang w:eastAsia="ru-RU"/>
        </w:rPr>
        <w:t xml:space="preserve"> </w:t>
      </w:r>
    </w:p>
    <w:p w:rsidR="001F0EE4" w:rsidRPr="000247E4" w:rsidRDefault="001F0EE4" w:rsidP="000247E4">
      <w:pPr>
        <w:shd w:val="clear" w:color="auto" w:fill="FFFFFF"/>
        <w:spacing w:after="0" w:line="332" w:lineRule="atLeast"/>
        <w:rPr>
          <w:rFonts w:ascii="Times New Roman" w:hAnsi="Times New Roman"/>
          <w:sz w:val="28"/>
          <w:szCs w:val="28"/>
          <w:lang w:eastAsia="ru-RU"/>
        </w:rPr>
      </w:pPr>
      <w:r w:rsidRPr="000247E4">
        <w:rPr>
          <w:rFonts w:ascii="Times New Roman" w:hAnsi="Times New Roman"/>
          <w:sz w:val="28"/>
          <w:szCs w:val="28"/>
          <w:lang w:eastAsia="ru-RU"/>
        </w:rPr>
        <w:t xml:space="preserve">1. способствовать закреплению полученных  умений через двигательную деятельность; </w:t>
      </w:r>
    </w:p>
    <w:p w:rsidR="001F0EE4" w:rsidRPr="000247E4" w:rsidRDefault="001F0EE4" w:rsidP="000247E4">
      <w:pPr>
        <w:shd w:val="clear" w:color="auto" w:fill="FFFFFF"/>
        <w:spacing w:after="0" w:line="332" w:lineRule="atLeast"/>
        <w:rPr>
          <w:rFonts w:ascii="Times New Roman" w:hAnsi="Times New Roman"/>
          <w:sz w:val="28"/>
          <w:szCs w:val="28"/>
          <w:lang w:eastAsia="ru-RU"/>
        </w:rPr>
      </w:pPr>
      <w:r w:rsidRPr="000247E4">
        <w:rPr>
          <w:rFonts w:ascii="Times New Roman" w:hAnsi="Times New Roman"/>
          <w:sz w:val="28"/>
          <w:szCs w:val="28"/>
          <w:lang w:eastAsia="ru-RU"/>
        </w:rPr>
        <w:t>2. формировать чувство уважения к Российской армии, любви к Родине;</w:t>
      </w:r>
    </w:p>
    <w:p w:rsidR="001F0EE4" w:rsidRPr="000247E4" w:rsidRDefault="001F0EE4" w:rsidP="000247E4">
      <w:pPr>
        <w:shd w:val="clear" w:color="auto" w:fill="FFFFFF"/>
        <w:spacing w:after="0" w:line="332" w:lineRule="atLeast"/>
        <w:rPr>
          <w:rFonts w:ascii="Times New Roman" w:hAnsi="Times New Roman"/>
          <w:sz w:val="28"/>
          <w:szCs w:val="28"/>
          <w:lang w:eastAsia="ru-RU"/>
        </w:rPr>
      </w:pPr>
      <w:r w:rsidRPr="000247E4">
        <w:rPr>
          <w:rFonts w:ascii="Times New Roman" w:hAnsi="Times New Roman"/>
          <w:sz w:val="28"/>
          <w:szCs w:val="28"/>
          <w:lang w:eastAsia="ru-RU"/>
        </w:rPr>
        <w:t>3. воспитывать волевые качества, целеустремленность, выдержку, поддерживать в детях желание и умение преодолевать препятствия;</w:t>
      </w:r>
    </w:p>
    <w:p w:rsidR="001F0EE4" w:rsidRDefault="001F0EE4" w:rsidP="000247E4">
      <w:pPr>
        <w:spacing w:after="0" w:line="26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создавать в детском саду</w:t>
      </w:r>
      <w:r w:rsidRPr="000247E4">
        <w:rPr>
          <w:rFonts w:ascii="Times New Roman" w:hAnsi="Times New Roman"/>
          <w:sz w:val="28"/>
          <w:szCs w:val="28"/>
        </w:rPr>
        <w:t xml:space="preserve"> радостную, торжественную атмосферу праздника.</w:t>
      </w:r>
      <w:r w:rsidRPr="000247E4">
        <w:rPr>
          <w:rFonts w:ascii="Times New Roman" w:hAnsi="Times New Roman"/>
          <w:sz w:val="28"/>
          <w:szCs w:val="28"/>
        </w:rPr>
        <w:tab/>
      </w:r>
    </w:p>
    <w:p w:rsidR="001F0EE4" w:rsidRDefault="001F0EE4" w:rsidP="00F97304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1F0EE4" w:rsidRPr="00FC363D" w:rsidRDefault="001F0EE4" w:rsidP="00F97304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FC363D">
        <w:rPr>
          <w:b/>
          <w:sz w:val="28"/>
          <w:szCs w:val="28"/>
        </w:rPr>
        <w:t>Звучит марш (</w:t>
      </w:r>
      <w:proofErr w:type="spellStart"/>
      <w:r w:rsidRPr="00FC363D">
        <w:rPr>
          <w:b/>
          <w:sz w:val="28"/>
          <w:szCs w:val="28"/>
        </w:rPr>
        <w:t>Газманов</w:t>
      </w:r>
      <w:r>
        <w:rPr>
          <w:b/>
          <w:sz w:val="28"/>
          <w:szCs w:val="28"/>
        </w:rPr>
        <w:t>а</w:t>
      </w:r>
      <w:proofErr w:type="spellEnd"/>
      <w:r w:rsidRPr="00FC363D">
        <w:rPr>
          <w:b/>
          <w:sz w:val="28"/>
          <w:szCs w:val="28"/>
        </w:rPr>
        <w:t xml:space="preserve"> «Москва - звонят колокола»)</w:t>
      </w:r>
    </w:p>
    <w:p w:rsidR="001F0EE4" w:rsidRPr="000247E4" w:rsidRDefault="001F0EE4" w:rsidP="000247E4">
      <w:pPr>
        <w:spacing w:after="0" w:line="26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0EE4" w:rsidRDefault="001F0EE4" w:rsidP="000247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247E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247E4">
        <w:rPr>
          <w:rFonts w:ascii="Times New Roman" w:hAnsi="Times New Roman"/>
          <w:color w:val="000000"/>
          <w:sz w:val="28"/>
          <w:szCs w:val="28"/>
          <w:lang w:eastAsia="ru-RU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F0EE4" w:rsidRDefault="001F0EE4" w:rsidP="000247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E4" w:rsidRDefault="001F0EE4" w:rsidP="00F97304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3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973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</w:p>
    <w:p w:rsidR="001F0EE4" w:rsidRDefault="001F0EE4" w:rsidP="00F97304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F0EE4" w:rsidRPr="00EE7AE7" w:rsidRDefault="001F0EE4" w:rsidP="00F97304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3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9730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E7AE7"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 начала разделимся на 2 команды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На первый – второй рассчитайсь! Первые номера шаг вперед, вторые номера стоят на месте (построение).</w:t>
      </w:r>
    </w:p>
    <w:p w:rsidR="001F0EE4" w:rsidRPr="00EE7AE7" w:rsidRDefault="001F0EE4" w:rsidP="00EE7AE7">
      <w:pPr>
        <w:shd w:val="clear" w:color="auto" w:fill="FFFFFF"/>
        <w:spacing w:after="0" w:line="240" w:lineRule="auto"/>
        <w:ind w:firstLine="4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7AE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Представляю две команды: команда пограничников и команда моряков.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Команда, вам слово для представления своего рода войск.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Капитан команды пограничников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шаг вперед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. Наша команда...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Дети.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 Зоркий сокол.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. Наш девиз...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Пограничник на границе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Нашу землю бережет,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Мог спокойно весь народ.</w:t>
      </w:r>
    </w:p>
    <w:p w:rsidR="001F0EE4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E4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E4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Капитан команды моряков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E7AE7">
        <w:rPr>
          <w:rFonts w:ascii="Times New Roman" w:hAnsi="Times New Roman"/>
          <w:b/>
          <w:color w:val="000000"/>
          <w:sz w:val="28"/>
          <w:szCs w:val="28"/>
          <w:lang w:eastAsia="ru-RU"/>
        </w:rPr>
        <w:t>шаг вперед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. Наша команда...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. Девятый вал.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. Наш девиз...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Мы, ребята, любим море,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 морям да по волнам</w:t>
      </w:r>
    </w:p>
    <w:p w:rsidR="001F0EE4" w:rsidRPr="00101408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В боевом идем дозоре,</w:t>
      </w:r>
    </w:p>
    <w:p w:rsidR="001F0EE4" w:rsidRDefault="001F0EE4" w:rsidP="00101408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408">
        <w:rPr>
          <w:rFonts w:ascii="Times New Roman" w:hAnsi="Times New Roman"/>
          <w:color w:val="000000"/>
          <w:sz w:val="28"/>
          <w:szCs w:val="28"/>
          <w:lang w:eastAsia="ru-RU"/>
        </w:rPr>
        <w:t>Нынче - здесь, а завтра - там.</w:t>
      </w: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Итак, начинаем турнир.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Лежебоки, </w:t>
      </w:r>
      <w:proofErr w:type="gramStart"/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лентяи</w:t>
      </w:r>
      <w:proofErr w:type="gramEnd"/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допускаются,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А будущие воины - приглашаются.</w:t>
      </w: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Ведущая проводит спортивные состязания.</w:t>
      </w: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Arial" w:hAnsi="Arial" w:cs="Arial"/>
          <w:b/>
          <w:bCs/>
          <w:color w:val="000000"/>
          <w:sz w:val="20"/>
          <w:lang w:eastAsia="ru-RU"/>
        </w:rPr>
      </w:pP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Конкурс. «Солдатская дружба» Инвентарь: 2 обруча; 2 конуса.</w:t>
      </w:r>
    </w:p>
    <w:p w:rsidR="001F0EE4" w:rsidRPr="005A5EA9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A5EA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сигналу, командир команды с обручем бежит до конуса, обегает его и возвращается за одним из игроков, они вместе оббегают конус и возвращаются. Командир команды оставляет этого ребенка и к обручу прицепляется следующий ребенок и так пока все дети не выполнят это задание.  </w:t>
      </w: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 Конкурс. </w:t>
      </w:r>
      <w:r w:rsidRPr="002C5E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«Топкое болото»</w:t>
      </w: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C5E8B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Инвентарь: ходунки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; 2 конуса.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реправиться с помощью ходунков</w:t>
      </w: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Задание выполняется по очереди. Побеждает та команда, которая выполнит это задание правильно.</w:t>
      </w:r>
    </w:p>
    <w:p w:rsidR="001F0EE4" w:rsidRDefault="001F0EE4" w:rsidP="005A5E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F0EE4" w:rsidRPr="002C5E8B" w:rsidRDefault="001F0EE4" w:rsidP="005A5E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Важно для солдата дружить</w:t>
      </w:r>
    </w:p>
    <w:p w:rsidR="001F0EE4" w:rsidRPr="002C5E8B" w:rsidRDefault="001F0EE4" w:rsidP="005A5E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И солдатской дружбой дорожить.</w:t>
      </w:r>
    </w:p>
    <w:p w:rsidR="001F0EE4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Pr="002C5E8B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</w:t>
      </w: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знает больше пословиц о дружбе и </w:t>
      </w: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смелости?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по очереди.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• Герой за Родину горой.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• Где смелость, там победа.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Смелого</w:t>
      </w:r>
      <w:proofErr w:type="gramEnd"/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пуля боится, смелого штык не берет.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• Смелый боец в бою молодец.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• Чем крепче дружба, тем легче служба.</w:t>
      </w:r>
    </w:p>
    <w:p w:rsidR="001F0EE4" w:rsidRPr="002C5E8B" w:rsidRDefault="001F0EE4" w:rsidP="002C5E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E8B">
        <w:rPr>
          <w:rFonts w:ascii="Times New Roman" w:hAnsi="Times New Roman"/>
          <w:color w:val="000000"/>
          <w:sz w:val="28"/>
          <w:szCs w:val="28"/>
          <w:lang w:eastAsia="ru-RU"/>
        </w:rPr>
        <w:t>• Старый друг лучше новых двух.</w:t>
      </w:r>
    </w:p>
    <w:p w:rsidR="001F0EE4" w:rsidRDefault="001F0EE4" w:rsidP="005E750C">
      <w:pPr>
        <w:rPr>
          <w:rFonts w:ascii="Times New Roman" w:hAnsi="Times New Roman"/>
          <w:b/>
          <w:sz w:val="28"/>
          <w:szCs w:val="28"/>
        </w:rPr>
      </w:pPr>
    </w:p>
    <w:p w:rsidR="001F0EE4" w:rsidRDefault="001F0EE4" w:rsidP="005E750C">
      <w:pPr>
        <w:rPr>
          <w:rFonts w:ascii="Times New Roman" w:hAnsi="Times New Roman"/>
          <w:sz w:val="28"/>
          <w:szCs w:val="28"/>
        </w:rPr>
      </w:pPr>
      <w:r w:rsidRPr="005E750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50C">
        <w:rPr>
          <w:rFonts w:ascii="Times New Roman" w:hAnsi="Times New Roman"/>
          <w:sz w:val="28"/>
          <w:szCs w:val="28"/>
        </w:rPr>
        <w:t>Защитник Отечества – звание гордое,</w:t>
      </w:r>
      <w:r w:rsidRPr="005E750C">
        <w:rPr>
          <w:rFonts w:ascii="Times New Roman" w:hAnsi="Times New Roman"/>
          <w:sz w:val="28"/>
          <w:szCs w:val="28"/>
        </w:rPr>
        <w:br/>
        <w:t>Его все мальчишки готовы носить</w:t>
      </w:r>
      <w:r>
        <w:rPr>
          <w:rFonts w:ascii="Times New Roman" w:hAnsi="Times New Roman"/>
          <w:sz w:val="28"/>
          <w:szCs w:val="28"/>
        </w:rPr>
        <w:t>,</w:t>
      </w:r>
      <w:r w:rsidRPr="005E750C">
        <w:rPr>
          <w:rFonts w:ascii="Times New Roman" w:hAnsi="Times New Roman"/>
          <w:sz w:val="28"/>
          <w:szCs w:val="28"/>
        </w:rPr>
        <w:br/>
        <w:t>Но нужно быть смелым, выносливым, твердым,</w:t>
      </w:r>
      <w:r w:rsidRPr="005E750C">
        <w:rPr>
          <w:rFonts w:ascii="Times New Roman" w:hAnsi="Times New Roman"/>
          <w:sz w:val="28"/>
          <w:szCs w:val="28"/>
        </w:rPr>
        <w:br/>
        <w:t>Со спортом для этого нужно дружить!</w:t>
      </w:r>
    </w:p>
    <w:p w:rsidR="001F0EE4" w:rsidRDefault="001F0EE4" w:rsidP="005E750C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 со спортом дружить проведем с вами ещё один  конкурс «Кто быстрее проскачет».</w:t>
      </w:r>
    </w:p>
    <w:p w:rsidR="001F0EE4" w:rsidRDefault="001F0EE4" w:rsidP="005E750C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F0EE4" w:rsidRDefault="001F0EE4" w:rsidP="008602FF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2C5E8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 Конкурс.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«Кто быстрее проскачет». Инвентарь: 2 гимнастические палки; 10 кеглей.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Расставляются кегли по 5 штук каждой команде. Играющие берут палку, и должны попрыгать «змейкой» и вернуться на свое место. Побеждает игрок, первым вернувшийся назад.</w:t>
      </w:r>
    </w:p>
    <w:p w:rsidR="001F0EE4" w:rsidRDefault="001F0EE4" w:rsidP="005E750C">
      <w:pPr>
        <w:rPr>
          <w:rFonts w:ascii="Times New Roman" w:hAnsi="Times New Roman"/>
          <w:sz w:val="28"/>
          <w:szCs w:val="28"/>
        </w:rPr>
      </w:pPr>
    </w:p>
    <w:p w:rsidR="001F0EE4" w:rsidRDefault="001F0EE4" w:rsidP="005E750C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4B27">
        <w:rPr>
          <w:rFonts w:ascii="Times New Roman" w:hAnsi="Times New Roman"/>
          <w:b/>
          <w:color w:val="000000"/>
          <w:sz w:val="28"/>
          <w:szCs w:val="28"/>
          <w:lang w:eastAsia="ru-RU"/>
        </w:rPr>
        <w:t>5 Конкурс.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64B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«Попади в цель». Инвентарь: 2 корзины, мячики по количеству детей.  </w:t>
      </w:r>
      <w:r w:rsidRPr="008602FF">
        <w:rPr>
          <w:rFonts w:ascii="Times New Roman" w:hAnsi="Times New Roman"/>
          <w:color w:val="000000"/>
          <w:sz w:val="28"/>
          <w:szCs w:val="28"/>
          <w:lang w:eastAsia="ru-RU"/>
        </w:rPr>
        <w:t>У  каждого ребенка в руке мячик. Участникам необходимо попасть мячиком в корзину (на расстоянии  2-</w:t>
      </w:r>
      <w:smartTag w:uri="urn:schemas-microsoft-com:office:smarttags" w:element="metricconverter">
        <w:smartTagPr>
          <w:attr w:name="ProductID" w:val="3 метров"/>
        </w:smartTagPr>
        <w:r w:rsidRPr="008602FF">
          <w:rPr>
            <w:rFonts w:ascii="Times New Roman" w:hAnsi="Times New Roman"/>
            <w:color w:val="000000"/>
            <w:sz w:val="28"/>
            <w:szCs w:val="28"/>
            <w:lang w:eastAsia="ru-RU"/>
          </w:rPr>
          <w:t>3 метров</w:t>
        </w:r>
      </w:smartTag>
      <w:r w:rsidRPr="008602FF">
        <w:rPr>
          <w:rFonts w:ascii="Times New Roman" w:hAnsi="Times New Roman"/>
          <w:color w:val="000000"/>
          <w:sz w:val="28"/>
          <w:szCs w:val="28"/>
          <w:lang w:eastAsia="ru-RU"/>
        </w:rPr>
        <w:t>). Оценивается общее число попаданий в каждой команде.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Pr="008602FF">
        <w:rPr>
          <w:color w:val="000000"/>
          <w:sz w:val="28"/>
          <w:szCs w:val="28"/>
        </w:rPr>
        <w:t xml:space="preserve">6 Конкурс. </w:t>
      </w:r>
      <w:r w:rsidRPr="008602FF">
        <w:rPr>
          <w:color w:val="000000"/>
          <w:sz w:val="28"/>
          <w:szCs w:val="28"/>
          <w:shd w:val="clear" w:color="auto" w:fill="FFFFFF"/>
        </w:rPr>
        <w:t xml:space="preserve">«Самокат». Инвентарь: 2 самоката, 2 конуса.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602FF">
        <w:rPr>
          <w:b w:val="0"/>
          <w:color w:val="000000"/>
          <w:sz w:val="28"/>
          <w:szCs w:val="28"/>
          <w:shd w:val="clear" w:color="auto" w:fill="FFFFFF"/>
        </w:rPr>
        <w:t xml:space="preserve">У каждой команды по самокату, необходимо кто быстрее доехать до ориентира и обратно. Затем передать самокат другому участнику команды и т.д. Побеждает та команда, которая сделает это быстрее и правильнее. 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 w:rsidRPr="00B0122F">
        <w:rPr>
          <w:color w:val="000000"/>
          <w:sz w:val="28"/>
          <w:szCs w:val="28"/>
          <w:shd w:val="clear" w:color="auto" w:fill="FFFFFF"/>
        </w:rPr>
        <w:t>Ведущая: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За то, что солнце светит нам,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За то, что нет войны,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Спасибо тем, кто бережет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Покой родной страны.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Всех защитников страны 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Поздравляем нынче мы.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Все солдаты берегут 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Землю, небо, мир и труд.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Для того чтобы все дети</w:t>
      </w:r>
    </w:p>
    <w:p w:rsidR="001F0EE4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Жили счастливо на свете. </w:t>
      </w:r>
    </w:p>
    <w:p w:rsidR="001F0EE4" w:rsidRPr="00B0122F" w:rsidRDefault="001F0EE4" w:rsidP="00B0122F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B0122F">
        <w:rPr>
          <w:b/>
          <w:color w:val="000000"/>
          <w:sz w:val="28"/>
          <w:szCs w:val="28"/>
          <w:shd w:val="clear" w:color="auto" w:fill="FFFFFF"/>
        </w:rPr>
        <w:t xml:space="preserve">Жюри объявляют результаты. </w:t>
      </w:r>
      <w:r w:rsidRPr="00B0122F">
        <w:rPr>
          <w:b/>
          <w:sz w:val="28"/>
          <w:szCs w:val="28"/>
        </w:rPr>
        <w:t>Звучит марш (</w:t>
      </w:r>
      <w:proofErr w:type="spellStart"/>
      <w:r w:rsidRPr="00B0122F">
        <w:rPr>
          <w:b/>
          <w:sz w:val="28"/>
          <w:szCs w:val="28"/>
        </w:rPr>
        <w:t>Газманов</w:t>
      </w:r>
      <w:r>
        <w:rPr>
          <w:b/>
          <w:sz w:val="28"/>
          <w:szCs w:val="28"/>
        </w:rPr>
        <w:t>а</w:t>
      </w:r>
      <w:proofErr w:type="spellEnd"/>
      <w:r w:rsidRPr="00B0122F">
        <w:rPr>
          <w:b/>
          <w:sz w:val="28"/>
          <w:szCs w:val="28"/>
        </w:rPr>
        <w:t xml:space="preserve"> «Москва - звонят колокола») </w:t>
      </w:r>
      <w:r>
        <w:rPr>
          <w:b/>
          <w:sz w:val="28"/>
          <w:szCs w:val="28"/>
        </w:rPr>
        <w:t xml:space="preserve"> </w:t>
      </w:r>
      <w:r w:rsidRPr="00B0122F">
        <w:rPr>
          <w:b/>
          <w:sz w:val="28"/>
          <w:szCs w:val="28"/>
        </w:rPr>
        <w:t>Дети покидают зал.</w:t>
      </w:r>
    </w:p>
    <w:p w:rsidR="001F0EE4" w:rsidRPr="00B0122F" w:rsidRDefault="001F0EE4" w:rsidP="008602FF">
      <w:pPr>
        <w:pStyle w:val="2"/>
        <w:rPr>
          <w:color w:val="000000"/>
          <w:sz w:val="28"/>
          <w:szCs w:val="28"/>
          <w:shd w:val="clear" w:color="auto" w:fill="FFFFFF"/>
        </w:rPr>
      </w:pPr>
    </w:p>
    <w:p w:rsidR="001F0EE4" w:rsidRPr="008602FF" w:rsidRDefault="001F0EE4" w:rsidP="008602FF">
      <w:pPr>
        <w:pStyle w:val="2"/>
        <w:rPr>
          <w:b w:val="0"/>
          <w:color w:val="000000"/>
          <w:sz w:val="28"/>
          <w:szCs w:val="28"/>
          <w:shd w:val="clear" w:color="auto" w:fill="FFFFFF"/>
        </w:rPr>
      </w:pPr>
    </w:p>
    <w:p w:rsidR="001F0EE4" w:rsidRDefault="001F0EE4" w:rsidP="008602FF">
      <w:pPr>
        <w:tabs>
          <w:tab w:val="left" w:pos="540"/>
        </w:tabs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F0EE4" w:rsidRPr="005E750C" w:rsidRDefault="001F0EE4" w:rsidP="005E750C">
      <w:pPr>
        <w:rPr>
          <w:rFonts w:ascii="Times New Roman" w:hAnsi="Times New Roman"/>
          <w:sz w:val="28"/>
          <w:szCs w:val="28"/>
        </w:rPr>
      </w:pPr>
    </w:p>
    <w:bookmarkEnd w:id="0"/>
    <w:p w:rsidR="001F0EE4" w:rsidRDefault="001F0EE4"/>
    <w:sectPr w:rsidR="001F0EE4" w:rsidSect="005E750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F3" w:rsidRDefault="00B10EF3" w:rsidP="00B10EF3">
      <w:pPr>
        <w:spacing w:after="0" w:line="240" w:lineRule="auto"/>
      </w:pPr>
      <w:r>
        <w:separator/>
      </w:r>
    </w:p>
  </w:endnote>
  <w:endnote w:type="continuationSeparator" w:id="0">
    <w:p w:rsidR="00B10EF3" w:rsidRDefault="00B10EF3" w:rsidP="00B1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F3" w:rsidRDefault="00B10EF3" w:rsidP="00B10EF3">
      <w:pPr>
        <w:spacing w:after="0" w:line="240" w:lineRule="auto"/>
      </w:pPr>
      <w:r>
        <w:separator/>
      </w:r>
    </w:p>
  </w:footnote>
  <w:footnote w:type="continuationSeparator" w:id="0">
    <w:p w:rsidR="00B10EF3" w:rsidRDefault="00B10EF3" w:rsidP="00B1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2E2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3A5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AA5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0CC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2CC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385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70B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F26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540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C4E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78"/>
    <w:rsid w:val="000247E4"/>
    <w:rsid w:val="00101408"/>
    <w:rsid w:val="001F0EE4"/>
    <w:rsid w:val="001F4FB7"/>
    <w:rsid w:val="00202303"/>
    <w:rsid w:val="002C5E8B"/>
    <w:rsid w:val="00476CFA"/>
    <w:rsid w:val="005A5EA9"/>
    <w:rsid w:val="005E750C"/>
    <w:rsid w:val="00626B78"/>
    <w:rsid w:val="008234B1"/>
    <w:rsid w:val="008602FF"/>
    <w:rsid w:val="00B0122F"/>
    <w:rsid w:val="00B10EF3"/>
    <w:rsid w:val="00C37ADF"/>
    <w:rsid w:val="00D64B27"/>
    <w:rsid w:val="00E5617A"/>
    <w:rsid w:val="00EE7AE7"/>
    <w:rsid w:val="00F97304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7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860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02FF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customStyle="1" w:styleId="c0">
    <w:name w:val="c0"/>
    <w:basedOn w:val="a"/>
    <w:uiPriority w:val="99"/>
    <w:rsid w:val="00024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247E4"/>
    <w:rPr>
      <w:rFonts w:cs="Times New Roman"/>
    </w:rPr>
  </w:style>
  <w:style w:type="paragraph" w:styleId="a3">
    <w:name w:val="Normal (Web)"/>
    <w:basedOn w:val="a"/>
    <w:uiPriority w:val="99"/>
    <w:semiHidden/>
    <w:rsid w:val="000247E4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0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EF3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10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E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622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Маргарита Пугатова</cp:lastModifiedBy>
  <cp:revision>5</cp:revision>
  <dcterms:created xsi:type="dcterms:W3CDTF">2016-02-16T11:11:00Z</dcterms:created>
  <dcterms:modified xsi:type="dcterms:W3CDTF">2016-03-20T17:47:00Z</dcterms:modified>
</cp:coreProperties>
</file>