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C7" w:rsidRDefault="00DF05C7" w:rsidP="006000CE">
      <w:pPr>
        <w:pStyle w:val="Standard"/>
        <w:rPr>
          <w:i/>
        </w:rPr>
      </w:pPr>
    </w:p>
    <w:p w:rsidR="00DF05C7" w:rsidRDefault="00DF05C7" w:rsidP="006000CE">
      <w:pPr>
        <w:pStyle w:val="Standard"/>
        <w:rPr>
          <w:b/>
          <w:sz w:val="28"/>
          <w:szCs w:val="28"/>
        </w:rPr>
      </w:pPr>
      <w:r w:rsidRPr="001433B8">
        <w:rPr>
          <w:b/>
          <w:sz w:val="28"/>
          <w:szCs w:val="28"/>
        </w:rPr>
        <w:t>Педагогический проект</w:t>
      </w:r>
      <w:r>
        <w:rPr>
          <w:b/>
          <w:sz w:val="28"/>
          <w:szCs w:val="28"/>
        </w:rPr>
        <w:t>.</w:t>
      </w:r>
    </w:p>
    <w:p w:rsidR="00DF05C7" w:rsidRPr="003211B5" w:rsidRDefault="00DF05C7" w:rsidP="006000CE">
      <w:pPr>
        <w:pStyle w:val="Standard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тема</w:t>
      </w:r>
      <w:r w:rsidRPr="003211B5">
        <w:rPr>
          <w:sz w:val="28"/>
          <w:szCs w:val="28"/>
        </w:rPr>
        <w:t xml:space="preserve"> « ПОСУДА»</w:t>
      </w:r>
      <w:r>
        <w:rPr>
          <w:sz w:val="28"/>
          <w:szCs w:val="28"/>
        </w:rPr>
        <w:t xml:space="preserve"> в</w:t>
      </w:r>
      <w:r w:rsidRPr="00AC52BA">
        <w:rPr>
          <w:sz w:val="28"/>
          <w:szCs w:val="28"/>
        </w:rPr>
        <w:t xml:space="preserve"> группе ранннего </w:t>
      </w:r>
      <w:r>
        <w:rPr>
          <w:sz w:val="28"/>
          <w:szCs w:val="28"/>
        </w:rPr>
        <w:t>развития</w:t>
      </w:r>
      <w:r w:rsidRPr="003211B5">
        <w:rPr>
          <w:sz w:val="28"/>
          <w:szCs w:val="28"/>
        </w:rPr>
        <w:t>.</w:t>
      </w:r>
    </w:p>
    <w:p w:rsidR="00DF05C7" w:rsidRPr="001433B8" w:rsidRDefault="00DF05C7" w:rsidP="006000CE">
      <w:pPr>
        <w:rPr>
          <w:rFonts w:ascii="Times New Roman" w:hAnsi="Times New Roman"/>
          <w:i/>
          <w:sz w:val="28"/>
          <w:szCs w:val="28"/>
          <w:u w:val="single"/>
        </w:rPr>
      </w:pPr>
      <w:r w:rsidRPr="001433B8">
        <w:rPr>
          <w:rFonts w:ascii="Times New Roman" w:hAnsi="Times New Roman"/>
          <w:sz w:val="28"/>
          <w:szCs w:val="28"/>
        </w:rPr>
        <w:t xml:space="preserve"> составила воспитатель</w:t>
      </w:r>
      <w:r w:rsidRPr="003211B5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Дудорова Н.А.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</w:p>
    <w:p w:rsidR="00DF05C7" w:rsidRPr="001433B8" w:rsidRDefault="00DF05C7" w:rsidP="006000CE">
      <w:pPr>
        <w:rPr>
          <w:rFonts w:ascii="Times New Roman" w:hAnsi="Times New Roman"/>
          <w:sz w:val="28"/>
          <w:szCs w:val="28"/>
          <w:u w:val="single"/>
        </w:rPr>
      </w:pPr>
      <w:r w:rsidRPr="001433B8">
        <w:rPr>
          <w:rFonts w:ascii="Times New Roman" w:hAnsi="Times New Roman"/>
          <w:sz w:val="28"/>
          <w:szCs w:val="28"/>
        </w:rPr>
        <w:t>ГБДОУ №:</w:t>
      </w:r>
      <w:r>
        <w:rPr>
          <w:rFonts w:ascii="Times New Roman" w:hAnsi="Times New Roman"/>
          <w:sz w:val="28"/>
          <w:szCs w:val="28"/>
        </w:rPr>
        <w:t>682</w:t>
      </w:r>
      <w:r w:rsidRPr="001433B8">
        <w:rPr>
          <w:rFonts w:ascii="Times New Roman" w:hAnsi="Times New Roman"/>
          <w:sz w:val="28"/>
          <w:szCs w:val="28"/>
        </w:rPr>
        <w:t xml:space="preserve"> Приморского района  г. С-Петербурга</w:t>
      </w:r>
      <w:r w:rsidRPr="001433B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05C7" w:rsidRPr="006000CE" w:rsidRDefault="00DF05C7" w:rsidP="006F4F7E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i/>
          <w:sz w:val="24"/>
          <w:szCs w:val="24"/>
        </w:rPr>
        <w:t>Тип проекта:</w:t>
      </w:r>
      <w:r w:rsidRPr="006000CE">
        <w:rPr>
          <w:rFonts w:ascii="Times New Roman" w:hAnsi="Times New Roman"/>
          <w:sz w:val="24"/>
          <w:szCs w:val="24"/>
        </w:rPr>
        <w:t xml:space="preserve"> познавательно - исследовательский</w:t>
      </w:r>
    </w:p>
    <w:p w:rsidR="00DF05C7" w:rsidRPr="006000CE" w:rsidRDefault="00DF05C7" w:rsidP="006F4F7E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 По количеству участников:  коллективный.</w:t>
      </w:r>
    </w:p>
    <w:p w:rsidR="00DF05C7" w:rsidRPr="006000CE" w:rsidRDefault="00DF05C7" w:rsidP="006F4F7E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 По контингенту участников:  смешанный (дети, родители, педагоги).</w:t>
      </w:r>
    </w:p>
    <w:p w:rsidR="00DF05C7" w:rsidRPr="00C020FD" w:rsidRDefault="00DF05C7" w:rsidP="000155F6">
      <w:pPr>
        <w:tabs>
          <w:tab w:val="left" w:pos="3840"/>
        </w:tabs>
        <w:snapToGrid w:val="0"/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 По продолжительности:  среднесрочный 3-4 недели </w:t>
      </w:r>
    </w:p>
    <w:p w:rsidR="00DF05C7" w:rsidRPr="00C020FD" w:rsidRDefault="00DF05C7" w:rsidP="000155F6">
      <w:pPr>
        <w:tabs>
          <w:tab w:val="left" w:pos="3840"/>
        </w:tabs>
        <w:snapToGrid w:val="0"/>
        <w:rPr>
          <w:rFonts w:ascii="Times New Roman" w:hAnsi="Times New Roman"/>
          <w:b/>
          <w:sz w:val="24"/>
          <w:szCs w:val="24"/>
        </w:rPr>
      </w:pPr>
      <w:r w:rsidRPr="00FE35DE">
        <w:rPr>
          <w:rFonts w:ascii="Times New Roman" w:hAnsi="Times New Roman"/>
          <w:b/>
          <w:sz w:val="24"/>
          <w:szCs w:val="24"/>
        </w:rPr>
        <w:t xml:space="preserve">Актуальность </w:t>
      </w:r>
    </w:p>
    <w:p w:rsidR="00DF05C7" w:rsidRPr="006000CE" w:rsidRDefault="00DF05C7" w:rsidP="000155F6">
      <w:pPr>
        <w:tabs>
          <w:tab w:val="left" w:pos="3840"/>
        </w:tabs>
        <w:snapToGrid w:val="0"/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Сегодня много говорят о необходимости создания развивающей предметной среды для самостоятельной деятельности детей дошкольного возраста. Предметный мир побуждает ребенка к активным самостоятельным действиям, а если  в этом мире  небольшой предмет был создан руками самого ребёнка,  совместно с близкими ему людьми , то в этих условиях развивается не только интеллект, но и духовно-нравственная, творческая, эмоциональная сфера личности.  Изучение этой темы способствует  углублению знаний  детей  о предметах быта (посуда), через совместную деятельность путем взаимодействия  в проекте педагога, ребенка и родителей. посуда особенностей.           Знакомя детей с посудой, решили привлечь родителей для создания коллекции разнообразных предметов посуды, книг со стихами, загадками, поговорками, и т.д.о посуде.  Мы думаем, что практическая, совместная  деятельность детей и взрослого способствует более углубленному знакомству с предметом, а также прочному усвоению речевого материала. </w:t>
      </w:r>
    </w:p>
    <w:p w:rsidR="00DF05C7" w:rsidRDefault="00DF05C7" w:rsidP="007F7065">
      <w:pPr>
        <w:tabs>
          <w:tab w:val="left" w:pos="3840"/>
        </w:tabs>
        <w:snapToGrid w:val="0"/>
        <w:rPr>
          <w:rFonts w:ascii="Times New Roman" w:hAnsi="Times New Roman"/>
          <w:sz w:val="24"/>
          <w:szCs w:val="24"/>
        </w:rPr>
      </w:pPr>
      <w:r w:rsidRPr="00FE35DE">
        <w:rPr>
          <w:rFonts w:ascii="Times New Roman" w:hAnsi="Times New Roman"/>
          <w:b/>
          <w:sz w:val="24"/>
          <w:szCs w:val="24"/>
        </w:rPr>
        <w:t xml:space="preserve"> Программное 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0CE">
        <w:rPr>
          <w:rFonts w:ascii="Times New Roman" w:hAnsi="Times New Roman"/>
          <w:sz w:val="24"/>
          <w:szCs w:val="24"/>
        </w:rPr>
        <w:t>Обобщать знания по лексической теме: «Посуда».</w:t>
      </w:r>
    </w:p>
    <w:p w:rsidR="00DF05C7" w:rsidRPr="006000CE" w:rsidRDefault="00DF05C7" w:rsidP="007F7065">
      <w:pPr>
        <w:tabs>
          <w:tab w:val="left" w:pos="3840"/>
        </w:tabs>
        <w:snapToGrid w:val="0"/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 Расширение представления детей о посуде; развитие сенсорных навыков, познавательного интереса, </w:t>
      </w:r>
    </w:p>
    <w:p w:rsidR="00DF05C7" w:rsidRPr="006000CE" w:rsidRDefault="00DF05C7" w:rsidP="006F4F7E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Ввести в активный словарь существительное чашка, блюдце, сахарница, кастрюля чайник, и т.д..Сочетание слов:«Чайная посуда», « Столовая посуда», «Кухонная посуда», </w:t>
      </w:r>
    </w:p>
    <w:p w:rsidR="00DF05C7" w:rsidRPr="006000CE" w:rsidRDefault="00DF05C7" w:rsidP="006F4F7E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-Формировать операции сравнения и обобщения, анализа и синтеза в восприятии картинок.                                                              </w:t>
      </w:r>
    </w:p>
    <w:p w:rsidR="00DF05C7" w:rsidRDefault="00DF05C7" w:rsidP="002F7537">
      <w:pPr>
        <w:pStyle w:val="Standard"/>
        <w:rPr>
          <w:i/>
        </w:rPr>
      </w:pPr>
    </w:p>
    <w:p w:rsidR="00DF05C7" w:rsidRDefault="00DF05C7" w:rsidP="002F7537">
      <w:pPr>
        <w:pStyle w:val="Standard"/>
      </w:pPr>
      <w:r w:rsidRPr="003211B5">
        <w:t>Цель</w:t>
      </w:r>
      <w:r w:rsidRPr="006000CE">
        <w:rPr>
          <w:i/>
        </w:rPr>
        <w:t>:</w:t>
      </w:r>
      <w:r w:rsidRPr="006000CE">
        <w:t xml:space="preserve"> Познакомить с названием и назначением посуды.</w:t>
      </w:r>
    </w:p>
    <w:p w:rsidR="00DF05C7" w:rsidRPr="003211B5" w:rsidRDefault="00DF05C7" w:rsidP="002F7537">
      <w:pPr>
        <w:pStyle w:val="Standard"/>
      </w:pPr>
      <w:r w:rsidRPr="00FE35DE">
        <w:rPr>
          <w:b/>
        </w:rPr>
        <w:t>Задачи</w:t>
      </w:r>
      <w:r w:rsidRPr="006000CE">
        <w:rPr>
          <w:i/>
        </w:rPr>
        <w:t xml:space="preserve">: </w:t>
      </w:r>
      <w:r w:rsidRPr="00FE35DE">
        <w:rPr>
          <w:sz w:val="20"/>
          <w:szCs w:val="20"/>
        </w:rPr>
        <w:t>ОБРАЗОВАТЕЛЬНЫЕ:</w:t>
      </w:r>
    </w:p>
    <w:p w:rsidR="00DF05C7" w:rsidRPr="006000CE" w:rsidRDefault="00DF05C7" w:rsidP="007F706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Формировать у детей обобщенного понятия «посуда», ее назначение,  существенные признаки (форма, цвет, размер). </w:t>
      </w:r>
    </w:p>
    <w:p w:rsidR="00DF05C7" w:rsidRPr="006000CE" w:rsidRDefault="00DF05C7" w:rsidP="007F706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Способствовать активизации  словарного запаса , посредством общения  и игр по теме проекта. </w:t>
      </w:r>
    </w:p>
    <w:p w:rsidR="00DF05C7" w:rsidRPr="006000CE" w:rsidRDefault="00DF05C7" w:rsidP="007F7065">
      <w:pPr>
        <w:tabs>
          <w:tab w:val="left" w:pos="3840"/>
        </w:tabs>
        <w:rPr>
          <w:rFonts w:ascii="Times New Roman" w:hAnsi="Times New Roman"/>
          <w:b/>
          <w:sz w:val="24"/>
          <w:szCs w:val="24"/>
        </w:rPr>
      </w:pPr>
      <w:r w:rsidRPr="00FE35DE">
        <w:rPr>
          <w:rFonts w:ascii="Times New Roman" w:hAnsi="Times New Roman"/>
          <w:sz w:val="20"/>
          <w:szCs w:val="20"/>
        </w:rPr>
        <w:t>РАЗВИВАЮЩИЕ</w:t>
      </w:r>
      <w:r w:rsidRPr="006000CE">
        <w:rPr>
          <w:rFonts w:ascii="Times New Roman" w:hAnsi="Times New Roman"/>
          <w:b/>
          <w:sz w:val="24"/>
          <w:szCs w:val="24"/>
        </w:rPr>
        <w:t>:</w:t>
      </w:r>
    </w:p>
    <w:p w:rsidR="00DF05C7" w:rsidRPr="006000CE" w:rsidRDefault="00DF05C7" w:rsidP="007F706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Способствовать развитию познавательного интереса, желания получить новые знания. </w:t>
      </w:r>
    </w:p>
    <w:p w:rsidR="00DF05C7" w:rsidRPr="006000CE" w:rsidRDefault="00DF05C7" w:rsidP="007F706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Способствовать развитию мелкой моторики посредством выполнения творческих работ по проекту;</w:t>
      </w:r>
    </w:p>
    <w:p w:rsidR="00DF05C7" w:rsidRPr="006000CE" w:rsidRDefault="00DF05C7" w:rsidP="007F7065">
      <w:pPr>
        <w:pStyle w:val="Standard"/>
        <w:rPr>
          <w:color w:val="000000"/>
          <w:shd w:val="clear" w:color="auto" w:fill="E4EDC2"/>
        </w:rPr>
      </w:pPr>
      <w:r w:rsidRPr="006000CE">
        <w:t>Развивать связную речь, учить описывать предметы посуды</w:t>
      </w:r>
    </w:p>
    <w:p w:rsidR="00DF05C7" w:rsidRPr="006000CE" w:rsidRDefault="00DF05C7" w:rsidP="007F706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DF05C7" w:rsidRPr="00FE35DE" w:rsidRDefault="00DF05C7" w:rsidP="007F7065">
      <w:pPr>
        <w:tabs>
          <w:tab w:val="left" w:pos="3840"/>
        </w:tabs>
        <w:rPr>
          <w:rFonts w:ascii="Times New Roman" w:hAnsi="Times New Roman"/>
          <w:sz w:val="20"/>
          <w:szCs w:val="20"/>
        </w:rPr>
      </w:pPr>
      <w:r w:rsidRPr="00FE35DE">
        <w:rPr>
          <w:rFonts w:ascii="Times New Roman" w:hAnsi="Times New Roman"/>
          <w:sz w:val="20"/>
          <w:szCs w:val="20"/>
        </w:rPr>
        <w:t>ВОСПИТАТЕЛЬНЫЕ:</w:t>
      </w:r>
    </w:p>
    <w:p w:rsidR="00DF05C7" w:rsidRPr="006000CE" w:rsidRDefault="00DF05C7" w:rsidP="002F7537">
      <w:pPr>
        <w:pStyle w:val="Standard"/>
      </w:pPr>
      <w:r w:rsidRPr="006000CE">
        <w:t>Воспитывать аккуратность, бережное отношение к предметам быта.</w:t>
      </w:r>
    </w:p>
    <w:p w:rsidR="00DF05C7" w:rsidRPr="006000CE" w:rsidRDefault="00DF05C7" w:rsidP="002F7537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Формировать опыт творческого общения обучающегося в процессе сотрудничества с родителями и педагогами.</w:t>
      </w:r>
    </w:p>
    <w:p w:rsidR="00DF05C7" w:rsidRPr="006000CE" w:rsidRDefault="00DF05C7" w:rsidP="002F7537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Способствовать формированию навыка работы в команде.</w:t>
      </w:r>
    </w:p>
    <w:p w:rsidR="00DF05C7" w:rsidRPr="00FE35DE" w:rsidRDefault="00DF05C7" w:rsidP="006F4F7E">
      <w:pPr>
        <w:rPr>
          <w:rFonts w:ascii="Times New Roman" w:hAnsi="Times New Roman"/>
          <w:b/>
          <w:sz w:val="24"/>
          <w:szCs w:val="24"/>
        </w:rPr>
      </w:pPr>
      <w:r w:rsidRPr="00FE35DE">
        <w:rPr>
          <w:rFonts w:ascii="Times New Roman" w:hAnsi="Times New Roman"/>
          <w:b/>
          <w:sz w:val="24"/>
          <w:szCs w:val="24"/>
        </w:rPr>
        <w:t xml:space="preserve">Предполагаемый результат: </w:t>
      </w:r>
    </w:p>
    <w:p w:rsidR="00DF05C7" w:rsidRPr="006000CE" w:rsidRDefault="00DF05C7" w:rsidP="002F7537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 - дети знают и называют предметы быта (посуды) </w:t>
      </w:r>
    </w:p>
    <w:p w:rsidR="00DF05C7" w:rsidRPr="006000CE" w:rsidRDefault="00DF05C7" w:rsidP="002F7537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- могут называть части предмета и назначение посуды</w:t>
      </w:r>
    </w:p>
    <w:p w:rsidR="00DF05C7" w:rsidRPr="006000CE" w:rsidRDefault="00DF05C7" w:rsidP="002F7537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 - повышение речевой активности, активизация словаря по теме  «Посуда».</w:t>
      </w:r>
    </w:p>
    <w:p w:rsidR="00DF05C7" w:rsidRPr="006000CE" w:rsidRDefault="00DF05C7" w:rsidP="00B50F88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-  могут прочесть наизусть одно из видов художественной литературы о посуде </w:t>
      </w:r>
    </w:p>
    <w:p w:rsidR="00DF05C7" w:rsidRPr="006000CE" w:rsidRDefault="00DF05C7" w:rsidP="00B50F88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( стихотворение, загадку, поговорку и т.д.)</w:t>
      </w:r>
    </w:p>
    <w:p w:rsidR="00DF05C7" w:rsidRPr="006000CE" w:rsidRDefault="00DF05C7" w:rsidP="006F4F7E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- развитие познавательно исследовательских и творческих способностей</w:t>
      </w:r>
    </w:p>
    <w:p w:rsidR="00DF05C7" w:rsidRPr="006000CE" w:rsidRDefault="00DF05C7" w:rsidP="006F4F7E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  детей</w:t>
      </w:r>
    </w:p>
    <w:p w:rsidR="00DF05C7" w:rsidRPr="006000CE" w:rsidRDefault="00DF05C7" w:rsidP="006F4F7E">
      <w:pPr>
        <w:rPr>
          <w:rFonts w:ascii="Times New Roman" w:hAnsi="Times New Roman"/>
          <w:sz w:val="24"/>
          <w:szCs w:val="24"/>
        </w:rPr>
      </w:pPr>
      <w:r w:rsidRPr="00FE35DE">
        <w:rPr>
          <w:rFonts w:ascii="Times New Roman" w:hAnsi="Times New Roman"/>
          <w:b/>
          <w:sz w:val="24"/>
          <w:szCs w:val="24"/>
        </w:rPr>
        <w:t>Методы</w:t>
      </w:r>
      <w:r w:rsidRPr="006000CE">
        <w:rPr>
          <w:rFonts w:ascii="Times New Roman" w:hAnsi="Times New Roman"/>
          <w:i/>
          <w:sz w:val="24"/>
          <w:szCs w:val="24"/>
        </w:rPr>
        <w:t>:</w:t>
      </w:r>
      <w:r w:rsidRPr="006000CE">
        <w:rPr>
          <w:rFonts w:ascii="Times New Roman" w:hAnsi="Times New Roman"/>
          <w:sz w:val="24"/>
          <w:szCs w:val="24"/>
        </w:rPr>
        <w:t xml:space="preserve"> наглядный, словесный, практический. </w:t>
      </w:r>
    </w:p>
    <w:p w:rsidR="00DF05C7" w:rsidRPr="00FE35DE" w:rsidRDefault="00DF05C7" w:rsidP="006F4F7E">
      <w:pPr>
        <w:rPr>
          <w:rFonts w:ascii="Times New Roman" w:hAnsi="Times New Roman"/>
          <w:b/>
          <w:sz w:val="24"/>
          <w:szCs w:val="24"/>
        </w:rPr>
      </w:pPr>
      <w:r w:rsidRPr="00FE35DE">
        <w:rPr>
          <w:rFonts w:ascii="Times New Roman" w:hAnsi="Times New Roman"/>
          <w:b/>
          <w:sz w:val="24"/>
          <w:szCs w:val="24"/>
        </w:rPr>
        <w:t>Приемы:</w:t>
      </w:r>
    </w:p>
    <w:p w:rsidR="00DF05C7" w:rsidRPr="006000CE" w:rsidRDefault="00DF05C7" w:rsidP="006F4F7E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 Чтение литературных произведений.</w:t>
      </w:r>
    </w:p>
    <w:p w:rsidR="00DF05C7" w:rsidRPr="006000CE" w:rsidRDefault="00DF05C7" w:rsidP="006F4F7E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 Беседы с элементами диалога, обобщающие рассказы воспитателя;</w:t>
      </w:r>
    </w:p>
    <w:p w:rsidR="00DF05C7" w:rsidRPr="006000CE" w:rsidRDefault="00DF05C7" w:rsidP="00B50F8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*Проведение дидактических игр;</w:t>
      </w:r>
    </w:p>
    <w:p w:rsidR="00DF05C7" w:rsidRPr="006000CE" w:rsidRDefault="00DF05C7" w:rsidP="00B50F8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*Ознакомление детей с иллюстративным материалом;</w:t>
      </w:r>
    </w:p>
    <w:p w:rsidR="00DF05C7" w:rsidRPr="006000CE" w:rsidRDefault="00DF05C7" w:rsidP="00B50F8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*Организация экскурсии на кухню;</w:t>
      </w:r>
    </w:p>
    <w:p w:rsidR="00DF05C7" w:rsidRPr="006000CE" w:rsidRDefault="00DF05C7" w:rsidP="00B50F8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*Экспериментирование;</w:t>
      </w:r>
    </w:p>
    <w:p w:rsidR="00DF05C7" w:rsidRPr="006000CE" w:rsidRDefault="00DF05C7" w:rsidP="00B50F8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*Чтение художественной литературы детям;</w:t>
      </w:r>
    </w:p>
    <w:p w:rsidR="00DF05C7" w:rsidRPr="006000CE" w:rsidRDefault="00DF05C7" w:rsidP="00947129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 Заучивание стихотворений детьми;</w:t>
      </w:r>
    </w:p>
    <w:p w:rsidR="00DF05C7" w:rsidRPr="006000CE" w:rsidRDefault="00DF05C7" w:rsidP="00B50F8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 Загадывание загадок;</w:t>
      </w:r>
    </w:p>
    <w:p w:rsidR="00DF05C7" w:rsidRPr="006000CE" w:rsidRDefault="00DF05C7" w:rsidP="00B50F8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 Инсценировка сказки «Три медведя»</w:t>
      </w:r>
    </w:p>
    <w:p w:rsidR="00DF05C7" w:rsidRPr="006000CE" w:rsidRDefault="00DF05C7" w:rsidP="00B50F8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 Организация работы в центре «Искусство»</w:t>
      </w:r>
    </w:p>
    <w:p w:rsidR="00DF05C7" w:rsidRPr="006000CE" w:rsidRDefault="00DF05C7" w:rsidP="00B50F8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* Организация сюжетно-ролевых игр. </w:t>
      </w:r>
    </w:p>
    <w:p w:rsidR="00DF05C7" w:rsidRPr="006000CE" w:rsidRDefault="00DF05C7" w:rsidP="00B50F8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 Сбор фотоматериала для презентации.</w:t>
      </w:r>
    </w:p>
    <w:p w:rsidR="00DF05C7" w:rsidRPr="006000CE" w:rsidRDefault="00DF05C7" w:rsidP="00B50F88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 Организация работы с родителями.</w:t>
      </w:r>
    </w:p>
    <w:p w:rsidR="00DF05C7" w:rsidRPr="006000CE" w:rsidRDefault="00DF05C7" w:rsidP="00947129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 Изготовление родителями наглядных пособий для совместной деятельности;</w:t>
      </w:r>
    </w:p>
    <w:p w:rsidR="00DF05C7" w:rsidRPr="006000CE" w:rsidRDefault="00DF05C7" w:rsidP="00947129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* Проведение итогового мероприятия.</w:t>
      </w:r>
    </w:p>
    <w:p w:rsidR="00DF05C7" w:rsidRDefault="00DF05C7" w:rsidP="006000CE">
      <w:pPr>
        <w:rPr>
          <w:rFonts w:ascii="Times New Roman" w:hAnsi="Times New Roman"/>
          <w:sz w:val="24"/>
          <w:szCs w:val="24"/>
        </w:rPr>
      </w:pPr>
      <w:r w:rsidRPr="00BF192C">
        <w:rPr>
          <w:rFonts w:ascii="Times New Roman" w:hAnsi="Times New Roman"/>
          <w:b/>
          <w:sz w:val="24"/>
          <w:szCs w:val="24"/>
        </w:rPr>
        <w:t>Форма организации детей</w:t>
      </w:r>
      <w:r w:rsidRPr="006000CE">
        <w:rPr>
          <w:rFonts w:ascii="Times New Roman" w:hAnsi="Times New Roman"/>
          <w:sz w:val="24"/>
          <w:szCs w:val="24"/>
        </w:rPr>
        <w:t>: индивидуальная,  в малых подгруппах, фронтальная.</w:t>
      </w:r>
    </w:p>
    <w:p w:rsidR="00DF05C7" w:rsidRPr="006000CE" w:rsidRDefault="00DF05C7" w:rsidP="006000CE">
      <w:pPr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DF05C7" w:rsidRPr="006000CE" w:rsidRDefault="00DF05C7" w:rsidP="00A038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детскую литературу о посуде.</w:t>
      </w:r>
    </w:p>
    <w:p w:rsidR="00DF05C7" w:rsidRDefault="00DF05C7" w:rsidP="00A038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 xml:space="preserve">Загадки о посуде </w:t>
      </w:r>
      <w:r>
        <w:rPr>
          <w:rFonts w:ascii="Times New Roman" w:hAnsi="Times New Roman"/>
          <w:sz w:val="24"/>
          <w:szCs w:val="24"/>
        </w:rPr>
        <w:t>.</w:t>
      </w:r>
    </w:p>
    <w:p w:rsidR="00DF05C7" w:rsidRDefault="00DF05C7" w:rsidP="00A038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Совместное оформление выставок: «Чайная посуда», «Необычная посуда».</w:t>
      </w:r>
    </w:p>
    <w:p w:rsidR="00DF05C7" w:rsidRDefault="00DF05C7" w:rsidP="00A038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альбомов «Такая разная посуда»</w:t>
      </w:r>
    </w:p>
    <w:p w:rsidR="00DF05C7" w:rsidRPr="006000CE" w:rsidRDefault="00DF05C7" w:rsidP="0077465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0CE">
        <w:rPr>
          <w:rFonts w:ascii="Times New Roman" w:hAnsi="Times New Roman"/>
          <w:sz w:val="24"/>
          <w:szCs w:val="24"/>
        </w:rPr>
        <w:t>Акция «Подари группе деревянную ложку»</w:t>
      </w:r>
    </w:p>
    <w:p w:rsidR="00DF05C7" w:rsidRPr="00774654" w:rsidRDefault="00DF05C7" w:rsidP="0077465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05C7" w:rsidRPr="00774654" w:rsidRDefault="00DF05C7" w:rsidP="00774654">
      <w:pPr>
        <w:spacing w:after="0" w:line="315" w:lineRule="atLeast"/>
        <w:ind w:left="150"/>
        <w:rPr>
          <w:rFonts w:ascii="Arial" w:hAnsi="Arial" w:cs="Arial"/>
          <w:sz w:val="21"/>
          <w:szCs w:val="21"/>
          <w:lang w:eastAsia="ru-RU"/>
        </w:rPr>
      </w:pPr>
      <w:r w:rsidRPr="00774654">
        <w:rPr>
          <w:rFonts w:ascii="Times New Roman" w:hAnsi="Times New Roman"/>
          <w:b/>
          <w:sz w:val="24"/>
          <w:szCs w:val="24"/>
        </w:rPr>
        <w:t>Итоговое мероприятие</w:t>
      </w:r>
      <w:r w:rsidRPr="00774654">
        <w:rPr>
          <w:rFonts w:ascii="Times New Roman" w:hAnsi="Times New Roman"/>
          <w:sz w:val="24"/>
          <w:szCs w:val="24"/>
        </w:rPr>
        <w:t>:</w:t>
      </w:r>
      <w:r w:rsidRPr="00774654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</w:t>
      </w:r>
      <w:r w:rsidRPr="00774654">
        <w:rPr>
          <w:rFonts w:ascii="Times New Roman" w:hAnsi="Times New Roman"/>
          <w:sz w:val="24"/>
          <w:szCs w:val="24"/>
          <w:lang w:eastAsia="ru-RU"/>
        </w:rPr>
        <w:t>Создание совместно с родителями книги из детских рисунков «Сказки посудной лавки»</w:t>
      </w:r>
    </w:p>
    <w:p w:rsidR="00DF05C7" w:rsidRPr="00774654" w:rsidRDefault="00DF05C7" w:rsidP="00BF19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05C7" w:rsidRPr="006000CE" w:rsidRDefault="00DF05C7" w:rsidP="00BF192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5"/>
        <w:gridCol w:w="2090"/>
        <w:gridCol w:w="3193"/>
        <w:gridCol w:w="2952"/>
        <w:gridCol w:w="3783"/>
      </w:tblGrid>
      <w:tr w:rsidR="00DF05C7" w:rsidRPr="00364FD1" w:rsidTr="00364FD1">
        <w:tc>
          <w:tcPr>
            <w:tcW w:w="2485" w:type="dxa"/>
          </w:tcPr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FD1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FD1">
              <w:rPr>
                <w:rFonts w:ascii="Times New Roman" w:hAnsi="Times New Roman"/>
                <w:b/>
                <w:sz w:val="24"/>
                <w:szCs w:val="24"/>
              </w:rPr>
              <w:t>Центры активности</w:t>
            </w:r>
          </w:p>
        </w:tc>
        <w:tc>
          <w:tcPr>
            <w:tcW w:w="3193" w:type="dxa"/>
          </w:tcPr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FD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52" w:type="dxa"/>
          </w:tcPr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FD1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783" w:type="dxa"/>
          </w:tcPr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FD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DF05C7" w:rsidRPr="00364FD1" w:rsidTr="00364FD1">
        <w:tc>
          <w:tcPr>
            <w:tcW w:w="2485" w:type="dxa"/>
          </w:tcPr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Социально- коммуникативное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Художественно-эстетическое-развитие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sz w:val="24"/>
                <w:szCs w:val="24"/>
              </w:rPr>
              <w:t>Сбор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sz w:val="24"/>
                <w:szCs w:val="24"/>
              </w:rPr>
              <w:t>Центр литературы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sz w:val="24"/>
                <w:szCs w:val="24"/>
              </w:rPr>
              <w:t>Центр театрализации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sz w:val="24"/>
                <w:szCs w:val="24"/>
              </w:rPr>
              <w:t>Центр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sz w:val="24"/>
                <w:szCs w:val="24"/>
              </w:rPr>
              <w:t>драматическая игра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СБОР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Сюжетно- ролевая игра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Манипулятивно-математический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Наука и природа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Центр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« Искусство»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sz w:val="24"/>
                <w:szCs w:val="24"/>
              </w:rPr>
              <w:t>Безопасность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sz w:val="24"/>
                <w:szCs w:val="24"/>
              </w:rPr>
              <w:t>КГН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sz w:val="24"/>
                <w:szCs w:val="24"/>
              </w:rPr>
              <w:t>В центр физкультуры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3193" w:type="dxa"/>
          </w:tcPr>
          <w:p w:rsidR="00DF05C7" w:rsidRPr="00364FD1" w:rsidRDefault="00DF05C7" w:rsidP="00364FD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b/>
                <w:i/>
                <w:sz w:val="24"/>
                <w:szCs w:val="24"/>
              </w:rPr>
              <w:t>Беседы:</w:t>
            </w:r>
          </w:p>
          <w:p w:rsidR="00DF05C7" w:rsidRPr="00364FD1" w:rsidRDefault="00DF05C7" w:rsidP="00364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Путешествие в прошлое тарелки;</w:t>
            </w:r>
          </w:p>
          <w:p w:rsidR="00DF05C7" w:rsidRPr="00364FD1" w:rsidRDefault="00DF05C7" w:rsidP="00364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Какая бывает посуда;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Опасные предметы;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Общение и показ</w:t>
            </w: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предметов посуды.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Просмотр видеопрезентации </w:t>
            </w:r>
          </w:p>
          <w:p w:rsidR="00DF05C7" w:rsidRPr="00364FD1" w:rsidRDefault="00DF05C7" w:rsidP="00364FD1">
            <w:pPr>
              <w:tabs>
                <w:tab w:val="left" w:pos="35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«Какая бывает посуда»</w:t>
            </w:r>
            <w:r w:rsidRPr="0036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E"/>
              </w:rPr>
              <w:t xml:space="preserve"> Рассматривание иллюстраций «Чайная посуда» «Столовая посуда»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F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Дидактические игры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«Кто внимательный?»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«Чего не стало?»</w:t>
            </w: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Прослушивание стихотворений, ответить на вопросы,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Разгадывание  загадок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b/>
                <w:i/>
                <w:sz w:val="24"/>
                <w:szCs w:val="24"/>
              </w:rPr>
              <w:t>Пальчиковые игры;</w:t>
            </w:r>
          </w:p>
          <w:p w:rsidR="00DF05C7" w:rsidRPr="00364FD1" w:rsidRDefault="00DF05C7" w:rsidP="00364FD1">
            <w:pPr>
              <w:spacing w:after="0" w:line="240" w:lineRule="auto"/>
              <w:rPr>
                <w:rStyle w:val="FontStyle396"/>
                <w:b w:val="0"/>
                <w:spacing w:val="10"/>
              </w:rPr>
            </w:pPr>
            <w:r w:rsidRPr="00364FD1">
              <w:rPr>
                <w:rStyle w:val="FontStyle396"/>
                <w:b w:val="0"/>
                <w:spacing w:val="40"/>
              </w:rPr>
              <w:t>*Мы</w:t>
            </w:r>
            <w:r w:rsidRPr="00364FD1">
              <w:rPr>
                <w:rStyle w:val="FontStyle396"/>
                <w:b w:val="0"/>
              </w:rPr>
              <w:t xml:space="preserve"> </w:t>
            </w:r>
            <w:r w:rsidRPr="00364FD1">
              <w:rPr>
                <w:rStyle w:val="FontStyle396"/>
                <w:b w:val="0"/>
                <w:spacing w:val="10"/>
              </w:rPr>
              <w:t>на</w:t>
            </w:r>
            <w:r w:rsidRPr="00364FD1">
              <w:rPr>
                <w:rStyle w:val="FontStyle396"/>
                <w:b w:val="0"/>
              </w:rPr>
              <w:t xml:space="preserve"> </w:t>
            </w:r>
            <w:r w:rsidRPr="00364FD1">
              <w:rPr>
                <w:rStyle w:val="FontStyle396"/>
                <w:b w:val="0"/>
                <w:spacing w:val="10"/>
              </w:rPr>
              <w:t>кухне</w:t>
            </w:r>
            <w:r w:rsidRPr="00364FD1">
              <w:rPr>
                <w:rStyle w:val="FontStyle396"/>
                <w:b w:val="0"/>
              </w:rPr>
              <w:t xml:space="preserve"> </w:t>
            </w:r>
            <w:r w:rsidRPr="00364FD1">
              <w:rPr>
                <w:rStyle w:val="FontStyle396"/>
                <w:b w:val="0"/>
                <w:spacing w:val="10"/>
              </w:rPr>
              <w:t>за</w:t>
            </w:r>
            <w:r w:rsidRPr="00364FD1">
              <w:rPr>
                <w:rStyle w:val="FontStyle396"/>
                <w:b w:val="0"/>
              </w:rPr>
              <w:t xml:space="preserve"> </w:t>
            </w:r>
            <w:r w:rsidRPr="00364FD1">
              <w:rPr>
                <w:rStyle w:val="FontStyle396"/>
                <w:b w:val="0"/>
                <w:spacing w:val="10"/>
              </w:rPr>
              <w:t>столом</w:t>
            </w:r>
          </w:p>
          <w:p w:rsidR="00DF05C7" w:rsidRPr="00364FD1" w:rsidRDefault="00DF05C7" w:rsidP="00364FD1">
            <w:pPr>
              <w:spacing w:after="0" w:line="240" w:lineRule="auto"/>
              <w:rPr>
                <w:rStyle w:val="FontStyle396"/>
                <w:b w:val="0"/>
                <w:spacing w:val="10"/>
              </w:rPr>
            </w:pPr>
            <w:r w:rsidRPr="00364FD1">
              <w:rPr>
                <w:rStyle w:val="FontStyle396"/>
                <w:b w:val="0"/>
                <w:spacing w:val="10"/>
              </w:rPr>
              <w:t>*Ладушки</w:t>
            </w:r>
          </w:p>
          <w:p w:rsidR="00DF05C7" w:rsidRPr="00364FD1" w:rsidRDefault="00DF05C7" w:rsidP="00364FD1">
            <w:pPr>
              <w:spacing w:after="0" w:line="240" w:lineRule="auto"/>
              <w:rPr>
                <w:rStyle w:val="FontStyle396"/>
                <w:b w:val="0"/>
                <w:spacing w:val="10"/>
              </w:rPr>
            </w:pPr>
            <w:r w:rsidRPr="00364FD1">
              <w:rPr>
                <w:rStyle w:val="FontStyle396"/>
                <w:b w:val="0"/>
                <w:spacing w:val="10"/>
              </w:rPr>
              <w:t>*Посуда</w:t>
            </w:r>
          </w:p>
          <w:p w:rsidR="00DF05C7" w:rsidRPr="00364FD1" w:rsidRDefault="00DF05C7" w:rsidP="00364FD1">
            <w:pPr>
              <w:spacing w:after="0" w:line="240" w:lineRule="auto"/>
              <w:rPr>
                <w:rStyle w:val="FontStyle388"/>
                <w:b w:val="0"/>
                <w:bCs w:val="0"/>
                <w:i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*</w:t>
            </w:r>
            <w:r w:rsidRPr="00364FD1">
              <w:rPr>
                <w:rFonts w:ascii="Times New Roman" w:hAnsi="Times New Roman"/>
                <w:i/>
                <w:sz w:val="24"/>
                <w:szCs w:val="24"/>
              </w:rPr>
              <w:t>Моя семья</w:t>
            </w:r>
          </w:p>
          <w:p w:rsidR="00DF05C7" w:rsidRPr="00364FD1" w:rsidRDefault="00DF05C7" w:rsidP="00364FD1">
            <w:pPr>
              <w:pStyle w:val="Style188"/>
              <w:widowControl/>
              <w:tabs>
                <w:tab w:val="left" w:pos="662"/>
              </w:tabs>
              <w:spacing w:line="514" w:lineRule="exact"/>
              <w:rPr>
                <w:rStyle w:val="FontStyle388"/>
                <w:b w:val="0"/>
                <w:i/>
                <w:sz w:val="24"/>
                <w:szCs w:val="24"/>
              </w:rPr>
            </w:pPr>
            <w:r w:rsidRPr="00364FD1">
              <w:rPr>
                <w:rStyle w:val="FontStyle388"/>
                <w:b w:val="0"/>
                <w:i/>
                <w:sz w:val="24"/>
                <w:szCs w:val="24"/>
              </w:rPr>
              <w:t>Обыгрывание  р.н. сказки «Три медведя»</w:t>
            </w:r>
          </w:p>
          <w:p w:rsidR="00DF05C7" w:rsidRPr="00364FD1" w:rsidRDefault="00DF05C7" w:rsidP="00364FD1">
            <w:pPr>
              <w:pStyle w:val="Style188"/>
              <w:widowControl/>
              <w:tabs>
                <w:tab w:val="left" w:pos="662"/>
              </w:tabs>
              <w:spacing w:line="514" w:lineRule="exact"/>
              <w:rPr>
                <w:rStyle w:val="FontStyle388"/>
                <w:b w:val="0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Style w:val="FontStyle388"/>
                <w:b w:val="0"/>
                <w:i/>
                <w:sz w:val="24"/>
                <w:szCs w:val="24"/>
              </w:rPr>
              <w:t>С.Р.И. «Угостим куклу Катю чаем</w:t>
            </w:r>
            <w:r w:rsidRPr="00364FD1">
              <w:rPr>
                <w:rStyle w:val="FontStyle388"/>
                <w:b w:val="0"/>
                <w:sz w:val="24"/>
                <w:szCs w:val="24"/>
              </w:rPr>
              <w:t xml:space="preserve">» </w:t>
            </w: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«Поварята», «Семья»</w:t>
            </w: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Цель: воспитывать культуру поведения, обогащать словарный запас новыми словами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Игровые ситуации: </w:t>
            </w:r>
            <w:r w:rsidRPr="00364FD1">
              <w:rPr>
                <w:rFonts w:ascii="Times New Roman" w:hAnsi="Times New Roman"/>
                <w:sz w:val="24"/>
                <w:szCs w:val="24"/>
              </w:rPr>
              <w:t>«Мама готовит обед»</w:t>
            </w: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364FD1">
              <w:rPr>
                <w:rFonts w:ascii="Times New Roman" w:hAnsi="Times New Roman"/>
                <w:sz w:val="24"/>
                <w:szCs w:val="24"/>
              </w:rPr>
              <w:t>«Накормим куклу обедом»,</w:t>
            </w: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F05C7" w:rsidRPr="00364FD1" w:rsidRDefault="00DF05C7" w:rsidP="00364FD1">
            <w:pPr>
              <w:pStyle w:val="Style188"/>
              <w:widowControl/>
              <w:tabs>
                <w:tab w:val="left" w:pos="662"/>
              </w:tabs>
              <w:spacing w:line="514" w:lineRule="exact"/>
              <w:rPr>
                <w:rStyle w:val="FontStyle388"/>
                <w:b w:val="0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Style w:val="FontStyle388"/>
                <w:b w:val="0"/>
                <w:i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Style w:val="FontStyle388"/>
                <w:b w:val="0"/>
                <w:i/>
                <w:sz w:val="24"/>
                <w:szCs w:val="24"/>
              </w:rPr>
            </w:pPr>
            <w:r w:rsidRPr="00364FD1">
              <w:rPr>
                <w:rStyle w:val="FontStyle388"/>
                <w:b w:val="0"/>
                <w:i/>
                <w:sz w:val="24"/>
                <w:szCs w:val="24"/>
              </w:rPr>
              <w:t xml:space="preserve"> </w:t>
            </w:r>
            <w:r w:rsidRPr="00364FD1">
              <w:t>Игра «В магазине»</w:t>
            </w:r>
            <w:r w:rsidRPr="00364FD1">
              <w:rPr>
                <w:rStyle w:val="FontStyle388"/>
                <w:b w:val="0"/>
                <w:i/>
                <w:sz w:val="24"/>
                <w:szCs w:val="24"/>
              </w:rPr>
              <w:t xml:space="preserve"> Цель; Практическое усвоение предлогов «в», «на», «из».  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Style w:val="FontStyle388"/>
                <w:b w:val="0"/>
                <w:i/>
                <w:sz w:val="24"/>
                <w:szCs w:val="24"/>
              </w:rPr>
              <w:t>Дидактическая игра «Угостим куклу Катю чаем</w:t>
            </w:r>
            <w:r w:rsidRPr="00364FD1">
              <w:rPr>
                <w:rStyle w:val="FontStyle388"/>
                <w:b w:val="0"/>
                <w:sz w:val="24"/>
                <w:szCs w:val="24"/>
              </w:rPr>
              <w:t>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Развитие фонематического восприятия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. Прослушивание стихотворений, ответить на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4FD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6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Чтение: К.И. Чуковский « Федорино горе»,  Л.Лихачева « Уроки этикета». Русские народные сказки: «Три медведя», «Жихарка»,«Лиса и журавль», «Лиса и кувшин».Рассказы Н.Носов «Мишкина каша». В. Осеева «Почему?»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Разгадывание  загадок.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рассматривание картинок для</w:t>
            </w: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64FD1">
              <w:rPr>
                <w:rFonts w:ascii="Times New Roman" w:hAnsi="Times New Roman"/>
                <w:sz w:val="24"/>
                <w:szCs w:val="24"/>
              </w:rPr>
              <w:t>ознакомления: «Посуда»</w:t>
            </w: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составление рассказов по картине «На кухне»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Речевые игры: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E"/>
              </w:rPr>
              <w:t>«Один — много»</w:t>
            </w: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«Путешествие в мир посуды»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ЗКР:</w:t>
            </w: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формировать знания детей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о посуде различать знакомые, правильно выполнять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игровые действия. Активизировать в речи названия предметов посуды. Закрепление знаний об основных цветах и формах предмета)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Изготовление книг-самоделок на тему «Такая разная посуда»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E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E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E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E"/>
              </w:rPr>
              <w:t>Дидактическая игра «Расставь посуду»,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E"/>
              </w:rPr>
              <w:t>«Угостим куклу Катю чаем»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E"/>
              </w:rPr>
              <w:t xml:space="preserve">  «Выложи по порядку»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«Угадай предмет по детали»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E"/>
              </w:rPr>
              <w:t xml:space="preserve"> «Найди пару»</w:t>
            </w: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Цель:  закрепить умение узнавать и различать цвета: красный, желтый, зеленый; развитие мелкой моторики рук  «Найди лишнее».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 закрепить умение узнавать и различать столовую и кухонную посуду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«Что изменилось»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364FD1">
              <w:rPr>
                <w:rFonts w:ascii="Times New Roman" w:hAnsi="Times New Roman"/>
                <w:color w:val="555555"/>
                <w:sz w:val="24"/>
                <w:szCs w:val="24"/>
              </w:rPr>
              <w:t> </w:t>
            </w: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 детей познавательные интересы, память, мышление, сообразительность.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«Ч</w:t>
            </w:r>
            <w:r w:rsidRPr="00364FD1">
              <w:rPr>
                <w:rStyle w:val="Strong"/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УДЕСНЫЙ МЕШОЧЕК</w:t>
            </w:r>
            <w:r w:rsidRPr="00364FD1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»</w:t>
            </w:r>
            <w:r w:rsidRPr="00364FD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64FD1">
              <w:rPr>
                <w:rFonts w:ascii="Times New Roman" w:hAnsi="Times New Roman"/>
                <w:sz w:val="24"/>
                <w:szCs w:val="24"/>
              </w:rPr>
              <w:br/>
            </w:r>
            <w:r w:rsidRPr="00364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учить детей узнавать предметы на ощупь, воспитывать выдержку, речь.</w:t>
            </w:r>
            <w:r w:rsidRPr="00364FD1">
              <w:rPr>
                <w:rFonts w:ascii="Times New Roman" w:hAnsi="Times New Roman"/>
                <w:sz w:val="24"/>
                <w:szCs w:val="24"/>
              </w:rPr>
              <w:br/>
            </w:r>
            <w:r w:rsidRPr="00364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Игровые правила: отгадывать знакомый предмет на ощупь, достать предмет, после чего рассказать о нём.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«Подбери по размеру» (сюжет чашку к блюдцу)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«Чего не стало», «Раздели на группы» (столовая, кухонная), «Какой формы?», «Собери из частей»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«Золушка» (Горох в чашку, фасоль в тарелку)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«Сбор ягодок в вазу» (бусинок)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Игры-экспериментирования:</w:t>
            </w: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«Найди такой же»(обследование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на ощупь и т.п.),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«Тонет -не тонет»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«Магнитится- не магнитится»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pStyle w:val="Default"/>
              <w:rPr>
                <w:rFonts w:ascii="Times New Roman" w:hAnsi="Times New Roman" w:cs="Times New Roman"/>
              </w:rPr>
            </w:pPr>
          </w:p>
          <w:p w:rsidR="00DF05C7" w:rsidRPr="00364FD1" w:rsidRDefault="00DF05C7" w:rsidP="00364FD1">
            <w:pPr>
              <w:pStyle w:val="Default"/>
              <w:rPr>
                <w:rFonts w:ascii="Times New Roman" w:hAnsi="Times New Roman" w:cs="Times New Roman"/>
              </w:rPr>
            </w:pPr>
            <w:r w:rsidRPr="00364FD1">
              <w:rPr>
                <w:rFonts w:ascii="Times New Roman" w:hAnsi="Times New Roman" w:cs="Times New Roman"/>
              </w:rPr>
              <w:t xml:space="preserve"> аппликация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</w:rPr>
              <w:t xml:space="preserve">«Укрась тарелочку»; </w:t>
            </w: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Коллективная работа: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 Чайный сервиз»,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Рисование:</w:t>
            </w: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«Нарядная ложечка»,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«Тарелочка»,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«Чайник»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«Раскрашивание предметов посуды» (карандашом);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Лепка: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«Миски для трёх медведей», «Блюдце для киски»,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Аппликация:(Коллективные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работы)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 Чайный сервиз»,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Рассматривание иллюстрации: </w:t>
            </w:r>
            <w:r w:rsidRPr="00364FD1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различных овощей и фруктов, книг о ЗОЖ,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Ежедневное проведение утренней гимнастики.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Игры, упражнения: «Весёлая зарядка»;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Ежедневное проведение бодрящих  гимнастик после дневного сна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 Оздоровительные мероприятия.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Пропаганда ЗОЖ: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изучение книг о полезном питании, рассматривание книг о ЗОЖ; </w:t>
            </w:r>
            <w:r w:rsidRPr="00364FD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Свободное общение и беседы «Когда я ем я глух и нем»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Ситуация «Что будет если мы не будем мыть посуду?»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Послушная ложка» (закрепление навыков  кушать самостоятельно ) , «Собираемся на прогулку»(самостоятельно одеваем некоторые предметы одежды при необходимости обращаемся за помощью к взрослому).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игры: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«Море волнуется 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Цель: формировать умение действовать по сигналу, изображать предмет посуды.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« Найди пару»</w:t>
            </w: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Цель: формировать умение действовать по сигналу, ориентироваться в пространстве; развивать ловкость, внимание, умение двигаться в разных направлениях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«Солнышко и дождик»</w:t>
            </w: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Цель: формировать умение ходить и бегать врассыпную, не наталкиваясь, друг на друга;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«Попади в круг».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Цель: совершенствовать умение действовать с разными предметами; развивать умение бросать предметы в определенном направлении двумя руками; развивать глазомер, координацию движений, ловкость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«Ловишки».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Цели: учить  бегать, не задевая друг друга, увертываться от водящего; быстро убегать, находить свое место; быть осторожными, занимая место, не толкать товарища.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«Найди свою пару»</w:t>
            </w: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Цель: формировать умение ходить и бегать врассыпную, не наталкиваясь, друг на друга; приучать действовать по сигналу, выполнять условие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Организация в группе выставки «Что нам осень принесла»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Картины для рассматривания «Посуда», « На кухне».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Набор предметных картинок (по теме)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настольный театр,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маски-шапочки</w:t>
            </w:r>
            <w:r w:rsidRPr="00364FD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>книги: Р.Н. сказка «Три медведя»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Куклы для пальчикового театра «»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атрибуты, маски-шапочки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атрибуты для с.р.игры «Семья»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Книги : К. Чуковский.</w:t>
            </w: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«Федорино горе»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Три медведя.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книги: К.И. Чуковский « Федорино горе»,  Л.Лихачева « Уроки этикета». Русские народные сказки:  «Лиса и журавль», «Лиса и кувшин».Рассказы Н.Носов «Мишкина каша». В. Осеева «Почему?»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Дидактические картинки для</w:t>
            </w: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64FD1">
              <w:rPr>
                <w:rFonts w:ascii="Times New Roman" w:hAnsi="Times New Roman"/>
                <w:sz w:val="24"/>
                <w:szCs w:val="24"/>
              </w:rPr>
              <w:t>ознакомления: «Посуда»</w:t>
            </w: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 Плакат «На кухне»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Cs/>
                <w:sz w:val="24"/>
                <w:szCs w:val="24"/>
              </w:rPr>
              <w:t>Картинки, вырезки для изготовления книг-самоделок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Дидактические игры и упражнения: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«Подбери по размеру» (вкладыши)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«Найди пару», 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«Найди половину», «Раздели на группы» (чайную, столовую, кухонную) посуду. «Какой формы?», «Собери чашку из частей»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«Разрезные картинки»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Игры на развитие м .м.: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Укрась тарелку геометрическими фигурами,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 xml:space="preserve">Шнуровки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Д/игры: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«Золушка» «Сбор ягодок » (бусинок).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«Найди такой же»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картографы.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Материалы и инструменты для рисования, лепки, аппликации и художественного труда, образцы посуды</w:t>
            </w:r>
            <w:r w:rsidRPr="00364FD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Раскраски по теме.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Шаблоны, трафареты.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Печатки из картофеля.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пальчиковые краски.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пластилин, цветное тесто.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Иллюстрации по теме.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Оснащение спортивного уголка новыми атрибутами,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Картотека комплексов Утренней гимнастики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Папка – передвижка  «Одеваемся на прогулку»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схемы-значки «Посуда»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Обруч, мяч 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маски-шапочки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значки-обозначения</w:t>
            </w:r>
          </w:p>
        </w:tc>
        <w:tc>
          <w:tcPr>
            <w:tcW w:w="3783" w:type="dxa"/>
          </w:tcPr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Помощь родителей в организации выставок: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«Чайная посуда»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«Необычная посуда»»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Помощь в подборе детской литературы по теме.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Помощь в оснащении центра «Драматическая игра»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Оформление родителями газет, изготовление книг-самоделок на тему: «Такая разная посуда»</w:t>
            </w: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5C7" w:rsidRPr="00364FD1" w:rsidRDefault="00DF05C7" w:rsidP="0036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D1">
              <w:rPr>
                <w:rFonts w:ascii="Times New Roman" w:hAnsi="Times New Roman"/>
                <w:sz w:val="24"/>
                <w:szCs w:val="24"/>
              </w:rPr>
              <w:t>Помощь в приобретении настольно-печатных игр по теме.</w:t>
            </w:r>
          </w:p>
        </w:tc>
      </w:tr>
    </w:tbl>
    <w:p w:rsidR="00DF05C7" w:rsidRDefault="00DF05C7" w:rsidP="00A306FB"/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Pr="00CD36AC">
        <w:rPr>
          <w:b/>
          <w:color w:val="000000"/>
        </w:rPr>
        <w:t>Пальчиковая гимнастика: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Раз, два, три, четыре,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rStyle w:val="Emphasis"/>
          <w:color w:val="000000"/>
        </w:rPr>
        <w:t>(чередование хлопков в ладоши и ударов кулачков друг о друга)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Мы посуду перемыли: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rStyle w:val="Emphasis"/>
          <w:color w:val="000000"/>
        </w:rPr>
        <w:t>(одна ладонь скользит по другой по кругу)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Чайник, чашку, ковшик, ложку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И большую поварешку .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rStyle w:val="Emphasis"/>
          <w:color w:val="000000"/>
        </w:rPr>
        <w:t>(загибать пальчики по одному, начиная с большого)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Только чашку мы разбили,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Ковшик тоже развалился,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Нос у чайника отбился.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Ложку мы чуть-чуть сломали.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rStyle w:val="Emphasis"/>
          <w:color w:val="000000"/>
        </w:rPr>
        <w:t>(разгибать пальчики по одному, начиная с большого)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36AC">
        <w:rPr>
          <w:color w:val="000000"/>
        </w:rPr>
        <w:t>Так мы маме помогали!</w:t>
      </w:r>
    </w:p>
    <w:p w:rsidR="00DF05C7" w:rsidRPr="00CD36AC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color w:val="000000"/>
        </w:rPr>
      </w:pPr>
      <w:r w:rsidRPr="00CD36AC">
        <w:rPr>
          <w:rStyle w:val="Emphasis"/>
          <w:color w:val="000000"/>
        </w:rPr>
        <w:t>(удар кулачками друг о друга, хлопок в ладоши)</w:t>
      </w:r>
    </w:p>
    <w:p w:rsidR="00DF05C7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ahoma" w:hAnsi="Tahoma" w:cs="Tahoma"/>
          <w:color w:val="000000"/>
          <w:sz w:val="20"/>
          <w:szCs w:val="20"/>
        </w:rPr>
      </w:pPr>
    </w:p>
    <w:p w:rsidR="00DF05C7" w:rsidRDefault="00DF05C7" w:rsidP="00CD36A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ahoma" w:hAnsi="Tahoma" w:cs="Tahoma"/>
          <w:color w:val="000000"/>
          <w:sz w:val="20"/>
          <w:szCs w:val="20"/>
        </w:rPr>
      </w:pPr>
    </w:p>
    <w:p w:rsidR="00DF05C7" w:rsidRPr="00CD36AC" w:rsidRDefault="00DF05C7" w:rsidP="00774654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CD36AC">
        <w:rPr>
          <w:rFonts w:ascii="Times New Roman" w:hAnsi="Times New Roman"/>
          <w:b/>
          <w:i/>
          <w:sz w:val="24"/>
          <w:szCs w:val="24"/>
        </w:rPr>
        <w:t xml:space="preserve"> «Помощники»</w:t>
      </w:r>
    </w:p>
    <w:bookmarkEnd w:id="0"/>
    <w:p w:rsidR="00DF05C7" w:rsidRPr="00CD36AC" w:rsidRDefault="00DF05C7" w:rsidP="00CD36AC">
      <w:pPr>
        <w:jc w:val="center"/>
        <w:rPr>
          <w:rFonts w:ascii="Times New Roman" w:hAnsi="Times New Roman"/>
          <w:sz w:val="24"/>
          <w:szCs w:val="24"/>
        </w:rPr>
      </w:pPr>
    </w:p>
    <w:p w:rsidR="00DF05C7" w:rsidRPr="00CD36AC" w:rsidRDefault="00DF05C7" w:rsidP="00CD36AC">
      <w:pPr>
        <w:rPr>
          <w:rFonts w:ascii="Times New Roman" w:hAnsi="Times New Roman"/>
          <w:i/>
          <w:sz w:val="24"/>
          <w:szCs w:val="24"/>
        </w:rPr>
      </w:pPr>
      <w:r w:rsidRPr="00CD36AC">
        <w:rPr>
          <w:rFonts w:ascii="Times New Roman" w:hAnsi="Times New Roman"/>
          <w:sz w:val="24"/>
          <w:szCs w:val="24"/>
        </w:rPr>
        <w:t xml:space="preserve">Раз, два, три, четыре,   </w:t>
      </w:r>
      <w:r w:rsidRPr="00CD36AC">
        <w:rPr>
          <w:rFonts w:ascii="Times New Roman" w:hAnsi="Times New Roman"/>
          <w:i/>
          <w:sz w:val="24"/>
          <w:szCs w:val="24"/>
        </w:rPr>
        <w:t xml:space="preserve">         Ритмичные удары кулачками и в ладоши попеременно.</w:t>
      </w:r>
    </w:p>
    <w:p w:rsidR="00DF05C7" w:rsidRPr="00CD36AC" w:rsidRDefault="00DF05C7" w:rsidP="00CD36AC">
      <w:pPr>
        <w:rPr>
          <w:rFonts w:ascii="Times New Roman" w:hAnsi="Times New Roman"/>
          <w:i/>
          <w:sz w:val="24"/>
          <w:szCs w:val="24"/>
        </w:rPr>
      </w:pPr>
      <w:r w:rsidRPr="00CD36AC">
        <w:rPr>
          <w:rFonts w:ascii="Times New Roman" w:hAnsi="Times New Roman"/>
          <w:sz w:val="24"/>
          <w:szCs w:val="24"/>
        </w:rPr>
        <w:t>Мы посуду перемыли:</w:t>
      </w:r>
      <w:r w:rsidRPr="00CD36AC">
        <w:rPr>
          <w:rFonts w:ascii="Times New Roman" w:hAnsi="Times New Roman"/>
          <w:i/>
          <w:sz w:val="24"/>
          <w:szCs w:val="24"/>
        </w:rPr>
        <w:t xml:space="preserve">                         Одна ладонь скользит по другой</w:t>
      </w:r>
    </w:p>
    <w:p w:rsidR="00DF05C7" w:rsidRPr="00CD36AC" w:rsidRDefault="00DF05C7" w:rsidP="00CD36AC">
      <w:pPr>
        <w:rPr>
          <w:rFonts w:ascii="Times New Roman" w:hAnsi="Times New Roman"/>
          <w:sz w:val="24"/>
          <w:szCs w:val="24"/>
        </w:rPr>
      </w:pPr>
      <w:r w:rsidRPr="00CD36AC">
        <w:rPr>
          <w:rFonts w:ascii="Times New Roman" w:hAnsi="Times New Roman"/>
          <w:sz w:val="24"/>
          <w:szCs w:val="24"/>
        </w:rPr>
        <w:t>Чайник, чашку, ковшик, ложку</w:t>
      </w:r>
    </w:p>
    <w:p w:rsidR="00DF05C7" w:rsidRPr="00CD36AC" w:rsidRDefault="00DF05C7" w:rsidP="00CD36AC">
      <w:pPr>
        <w:jc w:val="center"/>
        <w:rPr>
          <w:rFonts w:ascii="Times New Roman" w:hAnsi="Times New Roman"/>
          <w:i/>
          <w:sz w:val="24"/>
          <w:szCs w:val="24"/>
        </w:rPr>
      </w:pPr>
      <w:r w:rsidRPr="00CD36AC">
        <w:rPr>
          <w:rFonts w:ascii="Times New Roman" w:hAnsi="Times New Roman"/>
          <w:sz w:val="24"/>
          <w:szCs w:val="24"/>
        </w:rPr>
        <w:t>И большую поварешку</w:t>
      </w:r>
      <w:r w:rsidRPr="00CD36AC">
        <w:rPr>
          <w:rFonts w:ascii="Times New Roman" w:hAnsi="Times New Roman"/>
          <w:i/>
          <w:sz w:val="24"/>
          <w:szCs w:val="24"/>
        </w:rPr>
        <w:t>.                    Загибаем пальчики по одному на каждое название посуды.</w:t>
      </w:r>
    </w:p>
    <w:p w:rsidR="00DF05C7" w:rsidRPr="00CD36AC" w:rsidRDefault="00DF05C7" w:rsidP="00CD36AC">
      <w:pPr>
        <w:rPr>
          <w:rFonts w:ascii="Times New Roman" w:hAnsi="Times New Roman"/>
          <w:i/>
          <w:sz w:val="24"/>
          <w:szCs w:val="24"/>
        </w:rPr>
      </w:pPr>
      <w:r w:rsidRPr="00CD36AC">
        <w:rPr>
          <w:rFonts w:ascii="Times New Roman" w:hAnsi="Times New Roman"/>
          <w:sz w:val="24"/>
          <w:szCs w:val="24"/>
        </w:rPr>
        <w:t xml:space="preserve">Мы посуду перемыли,                      </w:t>
      </w:r>
      <w:r w:rsidRPr="00CD36AC">
        <w:rPr>
          <w:rFonts w:ascii="Times New Roman" w:hAnsi="Times New Roman"/>
          <w:i/>
          <w:sz w:val="24"/>
          <w:szCs w:val="24"/>
        </w:rPr>
        <w:t>Одна ладонь скользит по другой.</w:t>
      </w:r>
    </w:p>
    <w:p w:rsidR="00DF05C7" w:rsidRPr="00CD36AC" w:rsidRDefault="00DF05C7" w:rsidP="00CD36AC">
      <w:pPr>
        <w:rPr>
          <w:rFonts w:ascii="Times New Roman" w:hAnsi="Times New Roman"/>
          <w:sz w:val="24"/>
          <w:szCs w:val="24"/>
        </w:rPr>
      </w:pPr>
      <w:r w:rsidRPr="00CD36AC">
        <w:rPr>
          <w:rFonts w:ascii="Times New Roman" w:hAnsi="Times New Roman"/>
          <w:sz w:val="24"/>
          <w:szCs w:val="24"/>
        </w:rPr>
        <w:t>Только чашку мы разбили,</w:t>
      </w:r>
    </w:p>
    <w:p w:rsidR="00DF05C7" w:rsidRPr="00CD36AC" w:rsidRDefault="00DF05C7" w:rsidP="00CD36AC">
      <w:pPr>
        <w:rPr>
          <w:rFonts w:ascii="Times New Roman" w:hAnsi="Times New Roman"/>
          <w:sz w:val="24"/>
          <w:szCs w:val="24"/>
        </w:rPr>
      </w:pPr>
      <w:r w:rsidRPr="00CD36AC">
        <w:rPr>
          <w:rFonts w:ascii="Times New Roman" w:hAnsi="Times New Roman"/>
          <w:sz w:val="24"/>
          <w:szCs w:val="24"/>
        </w:rPr>
        <w:t>Ковшик тоже развалился,</w:t>
      </w:r>
    </w:p>
    <w:p w:rsidR="00DF05C7" w:rsidRPr="00CD36AC" w:rsidRDefault="00DF05C7" w:rsidP="00CD36AC">
      <w:pPr>
        <w:rPr>
          <w:rFonts w:ascii="Times New Roman" w:hAnsi="Times New Roman"/>
          <w:sz w:val="24"/>
          <w:szCs w:val="24"/>
        </w:rPr>
      </w:pPr>
      <w:r w:rsidRPr="00CD36AC">
        <w:rPr>
          <w:rFonts w:ascii="Times New Roman" w:hAnsi="Times New Roman"/>
          <w:sz w:val="24"/>
          <w:szCs w:val="24"/>
        </w:rPr>
        <w:t xml:space="preserve">Нос у чайника отбился,                     </w:t>
      </w:r>
      <w:r w:rsidRPr="00CD36AC">
        <w:rPr>
          <w:rFonts w:ascii="Times New Roman" w:hAnsi="Times New Roman"/>
          <w:i/>
          <w:sz w:val="24"/>
          <w:szCs w:val="24"/>
        </w:rPr>
        <w:t>Снова загибаем пальчики.</w:t>
      </w:r>
    </w:p>
    <w:p w:rsidR="00DF05C7" w:rsidRPr="00CD36AC" w:rsidRDefault="00DF05C7" w:rsidP="00CD36AC">
      <w:pPr>
        <w:rPr>
          <w:rFonts w:ascii="Times New Roman" w:hAnsi="Times New Roman"/>
          <w:sz w:val="24"/>
          <w:szCs w:val="24"/>
        </w:rPr>
      </w:pPr>
      <w:r w:rsidRPr="00CD36AC">
        <w:rPr>
          <w:rFonts w:ascii="Times New Roman" w:hAnsi="Times New Roman"/>
          <w:sz w:val="24"/>
          <w:szCs w:val="24"/>
        </w:rPr>
        <w:t>Ложку мы чуть-чуть сломали.</w:t>
      </w:r>
    </w:p>
    <w:p w:rsidR="00DF05C7" w:rsidRPr="00CD36AC" w:rsidRDefault="00DF05C7" w:rsidP="00CD36AC">
      <w:pPr>
        <w:rPr>
          <w:rFonts w:ascii="Times New Roman" w:hAnsi="Times New Roman"/>
          <w:sz w:val="24"/>
          <w:szCs w:val="24"/>
        </w:rPr>
      </w:pPr>
      <w:r w:rsidRPr="00CD36AC">
        <w:rPr>
          <w:rFonts w:ascii="Times New Roman" w:hAnsi="Times New Roman"/>
          <w:sz w:val="24"/>
          <w:szCs w:val="24"/>
        </w:rPr>
        <w:t xml:space="preserve">Так мы маме помогали.     </w:t>
      </w:r>
      <w:r w:rsidRPr="00CD36AC">
        <w:rPr>
          <w:rFonts w:ascii="Times New Roman" w:hAnsi="Times New Roman"/>
          <w:i/>
          <w:sz w:val="24"/>
          <w:szCs w:val="24"/>
        </w:rPr>
        <w:t>Ритмичные удары кулачками и в ладоши переменно.</w:t>
      </w:r>
    </w:p>
    <w:p w:rsidR="00DF05C7" w:rsidRPr="00CD36AC" w:rsidRDefault="00DF05C7" w:rsidP="00CD36A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05C7" w:rsidRPr="00267B44" w:rsidRDefault="00DF05C7" w:rsidP="00CD36AC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F05C7" w:rsidRDefault="00DF05C7" w:rsidP="00A306FB"/>
    <w:p w:rsidR="00DF05C7" w:rsidRDefault="00DF05C7" w:rsidP="00A306FB"/>
    <w:p w:rsidR="00DF05C7" w:rsidRDefault="00DF05C7" w:rsidP="00A306FB"/>
    <w:sectPr w:rsidR="00DF05C7" w:rsidSect="003211B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C7" w:rsidRDefault="00DF05C7" w:rsidP="003211B5">
      <w:pPr>
        <w:spacing w:after="0" w:line="240" w:lineRule="auto"/>
      </w:pPr>
      <w:r>
        <w:separator/>
      </w:r>
    </w:p>
  </w:endnote>
  <w:endnote w:type="continuationSeparator" w:id="0">
    <w:p w:rsidR="00DF05C7" w:rsidRDefault="00DF05C7" w:rsidP="0032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C7" w:rsidRDefault="00DF05C7" w:rsidP="003211B5">
      <w:pPr>
        <w:spacing w:after="0" w:line="240" w:lineRule="auto"/>
      </w:pPr>
      <w:r>
        <w:separator/>
      </w:r>
    </w:p>
  </w:footnote>
  <w:footnote w:type="continuationSeparator" w:id="0">
    <w:p w:rsidR="00DF05C7" w:rsidRDefault="00DF05C7" w:rsidP="0032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E9D7FD2"/>
    <w:multiLevelType w:val="hybridMultilevel"/>
    <w:tmpl w:val="FDB8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C45A5"/>
    <w:multiLevelType w:val="multilevel"/>
    <w:tmpl w:val="3446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B"/>
    <w:rsid w:val="0001179D"/>
    <w:rsid w:val="000155F6"/>
    <w:rsid w:val="0002306A"/>
    <w:rsid w:val="001433B8"/>
    <w:rsid w:val="001E4D6E"/>
    <w:rsid w:val="00211A94"/>
    <w:rsid w:val="00221767"/>
    <w:rsid w:val="00267B44"/>
    <w:rsid w:val="00276C53"/>
    <w:rsid w:val="002F7537"/>
    <w:rsid w:val="003211B5"/>
    <w:rsid w:val="00364FD1"/>
    <w:rsid w:val="00387222"/>
    <w:rsid w:val="003977F4"/>
    <w:rsid w:val="003D5FB8"/>
    <w:rsid w:val="003F23E2"/>
    <w:rsid w:val="003F2CD8"/>
    <w:rsid w:val="0045758C"/>
    <w:rsid w:val="004577AA"/>
    <w:rsid w:val="004A56AA"/>
    <w:rsid w:val="00517CEA"/>
    <w:rsid w:val="005D7254"/>
    <w:rsid w:val="006000CE"/>
    <w:rsid w:val="006474A2"/>
    <w:rsid w:val="00660B4C"/>
    <w:rsid w:val="006D1B72"/>
    <w:rsid w:val="006F4F7E"/>
    <w:rsid w:val="00774654"/>
    <w:rsid w:val="007F7065"/>
    <w:rsid w:val="007F7EF6"/>
    <w:rsid w:val="008575A2"/>
    <w:rsid w:val="008C5FA1"/>
    <w:rsid w:val="008F575E"/>
    <w:rsid w:val="00900208"/>
    <w:rsid w:val="00947129"/>
    <w:rsid w:val="00953E55"/>
    <w:rsid w:val="009D7154"/>
    <w:rsid w:val="009F7A88"/>
    <w:rsid w:val="00A0388D"/>
    <w:rsid w:val="00A244A5"/>
    <w:rsid w:val="00A306FB"/>
    <w:rsid w:val="00A33A99"/>
    <w:rsid w:val="00AC52BA"/>
    <w:rsid w:val="00AF49C4"/>
    <w:rsid w:val="00B45380"/>
    <w:rsid w:val="00B50F88"/>
    <w:rsid w:val="00B52953"/>
    <w:rsid w:val="00B77DDD"/>
    <w:rsid w:val="00BF192C"/>
    <w:rsid w:val="00C020FD"/>
    <w:rsid w:val="00C44D15"/>
    <w:rsid w:val="00CD36AC"/>
    <w:rsid w:val="00DC6D18"/>
    <w:rsid w:val="00DD1ECB"/>
    <w:rsid w:val="00DF05C7"/>
    <w:rsid w:val="00E83530"/>
    <w:rsid w:val="00EA07B1"/>
    <w:rsid w:val="00FE35DE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06F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styleId="TableGrid">
    <w:name w:val="Table Grid"/>
    <w:basedOn w:val="TableNormal"/>
    <w:uiPriority w:val="99"/>
    <w:rsid w:val="00A306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06FB"/>
    <w:pPr>
      <w:ind w:left="720"/>
      <w:contextualSpacing/>
    </w:pPr>
  </w:style>
  <w:style w:type="character" w:customStyle="1" w:styleId="FontStyle388">
    <w:name w:val="Font Style388"/>
    <w:basedOn w:val="DefaultParagraphFont"/>
    <w:uiPriority w:val="99"/>
    <w:rsid w:val="00B529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8">
    <w:name w:val="Style188"/>
    <w:basedOn w:val="Normal"/>
    <w:uiPriority w:val="99"/>
    <w:rsid w:val="00B52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76C53"/>
    <w:rPr>
      <w:rFonts w:cs="Times New Roman"/>
    </w:rPr>
  </w:style>
  <w:style w:type="paragraph" w:customStyle="1" w:styleId="Default">
    <w:name w:val="Default"/>
    <w:uiPriority w:val="99"/>
    <w:rsid w:val="0039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22">
    <w:name w:val="c22"/>
    <w:basedOn w:val="Normal"/>
    <w:uiPriority w:val="99"/>
    <w:rsid w:val="00A03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0388D"/>
    <w:rPr>
      <w:rFonts w:cs="Times New Roman"/>
    </w:rPr>
  </w:style>
  <w:style w:type="paragraph" w:customStyle="1" w:styleId="c1">
    <w:name w:val="c1"/>
    <w:basedOn w:val="Normal"/>
    <w:uiPriority w:val="99"/>
    <w:rsid w:val="004A5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4A56AA"/>
    <w:rPr>
      <w:rFonts w:cs="Times New Roman"/>
    </w:rPr>
  </w:style>
  <w:style w:type="character" w:customStyle="1" w:styleId="FontStyle396">
    <w:name w:val="Font Style396"/>
    <w:basedOn w:val="DefaultParagraphFont"/>
    <w:uiPriority w:val="99"/>
    <w:rsid w:val="0001179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NormalWeb">
    <w:name w:val="Normal (Web)"/>
    <w:basedOn w:val="Normal"/>
    <w:uiPriority w:val="99"/>
    <w:semiHidden/>
    <w:rsid w:val="00CD3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D36A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D715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32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1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2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11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</TotalTime>
  <Pages>13</Pages>
  <Words>1901</Words>
  <Characters>10838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14</cp:revision>
  <dcterms:created xsi:type="dcterms:W3CDTF">2014-11-19T18:40:00Z</dcterms:created>
  <dcterms:modified xsi:type="dcterms:W3CDTF">2016-03-09T09:34:00Z</dcterms:modified>
</cp:coreProperties>
</file>