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8C" w:rsidRPr="002E31FF" w:rsidRDefault="002E31FF" w:rsidP="002E31FF">
      <w:pPr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2E31FF">
        <w:rPr>
          <w:rFonts w:ascii="Times New Roman" w:hAnsi="Times New Roman" w:cs="Times New Roman"/>
          <w:sz w:val="52"/>
          <w:szCs w:val="52"/>
          <w:u w:val="single"/>
        </w:rPr>
        <w:t>Дидактические игры своими руками для младших дошкольников</w:t>
      </w:r>
    </w:p>
    <w:p w:rsidR="002E31FF" w:rsidRDefault="002E31FF" w:rsidP="002E31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1FF">
        <w:rPr>
          <w:rFonts w:ascii="Times New Roman" w:hAnsi="Times New Roman" w:cs="Times New Roman"/>
          <w:b/>
          <w:sz w:val="40"/>
          <w:szCs w:val="40"/>
        </w:rPr>
        <w:t>«Собери по образцу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2E31FF" w:rsidRPr="002E31FF" w:rsidRDefault="002E31FF" w:rsidP="002E3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1F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E31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развитие координации движений пальцев ведущей руки, развитие способности запоминать расположение объектов на образце.</w:t>
      </w:r>
      <w:r w:rsidRPr="002E31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</w:p>
    <w:p w:rsidR="002E31FF" w:rsidRDefault="002E31FF" w:rsidP="002E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984" cy="2027239"/>
            <wp:effectExtent l="19050" t="0" r="2116" b="0"/>
            <wp:docPr id="1" name="Рисунок 1" descr="H:\Documents and Settings\Aleksandr\Рабочий стол\работа\DSC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Aleksandr\Рабочий стол\работа\DSC06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40" cy="202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692399" cy="2019300"/>
            <wp:effectExtent l="19050" t="0" r="0" b="0"/>
            <wp:docPr id="2" name="Рисунок 2" descr="H:\Documents and Settings\Aleksandr\Рабочий стол\работа\DSC0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Aleksandr\Рабочий стол\работа\DSC06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9" cy="20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FF" w:rsidRDefault="002E31FF" w:rsidP="002E31FF">
      <w:pPr>
        <w:rPr>
          <w:rFonts w:ascii="Times New Roman" w:hAnsi="Times New Roman" w:cs="Times New Roman"/>
          <w:sz w:val="28"/>
          <w:szCs w:val="28"/>
        </w:rPr>
      </w:pPr>
    </w:p>
    <w:p w:rsidR="002E31FF" w:rsidRDefault="002E31FF" w:rsidP="002E3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H:\Documents and Settings\Aleksandr\Рабочий стол\работа\DSC0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Aleksandr\Рабочий стол\работа\DSC06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FF" w:rsidRDefault="002E31FF" w:rsidP="002E31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1FF">
        <w:rPr>
          <w:rFonts w:ascii="Times New Roman" w:hAnsi="Times New Roman" w:cs="Times New Roman"/>
          <w:b/>
          <w:sz w:val="40"/>
          <w:szCs w:val="40"/>
        </w:rPr>
        <w:lastRenderedPageBreak/>
        <w:t>«Подбери наряд для кукол»</w:t>
      </w:r>
    </w:p>
    <w:p w:rsidR="002E31FF" w:rsidRPr="002E31FF" w:rsidRDefault="002E31FF" w:rsidP="002E31FF">
      <w:pPr>
        <w:rPr>
          <w:rFonts w:ascii="Times New Roman" w:hAnsi="Times New Roman" w:cs="Times New Roman"/>
          <w:sz w:val="28"/>
          <w:szCs w:val="28"/>
        </w:rPr>
      </w:pPr>
      <w:r w:rsidRPr="002E31F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E31FF">
        <w:rPr>
          <w:rFonts w:ascii="Times New Roman" w:hAnsi="Times New Roman" w:cs="Times New Roman"/>
          <w:sz w:val="28"/>
          <w:szCs w:val="28"/>
        </w:rPr>
        <w:t>воспитывать сенсорную культуру; закреплять названия основных цветов; учить понимать значение выражения «</w:t>
      </w:r>
      <w:proofErr w:type="spellStart"/>
      <w:proofErr w:type="gramStart"/>
      <w:r w:rsidRPr="002E31FF">
        <w:rPr>
          <w:rFonts w:ascii="Times New Roman" w:hAnsi="Times New Roman" w:cs="Times New Roman"/>
          <w:sz w:val="28"/>
          <w:szCs w:val="28"/>
        </w:rPr>
        <w:t>такой-же</w:t>
      </w:r>
      <w:proofErr w:type="spellEnd"/>
      <w:proofErr w:type="gramEnd"/>
      <w:r w:rsidRPr="002E31FF">
        <w:rPr>
          <w:rFonts w:ascii="Times New Roman" w:hAnsi="Times New Roman" w:cs="Times New Roman"/>
          <w:sz w:val="28"/>
          <w:szCs w:val="28"/>
        </w:rPr>
        <w:t>»; учить подбирать предметы одного цвета.</w:t>
      </w:r>
    </w:p>
    <w:p w:rsidR="003F291A" w:rsidRDefault="002E31FF" w:rsidP="002E31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27350" cy="2195513"/>
            <wp:effectExtent l="19050" t="0" r="6350" b="0"/>
            <wp:docPr id="4" name="Рисунок 4" descr="H:\Documents and Settings\Aleksandr\Рабочий стол\работа\DSC0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Aleksandr\Рабочий стол\работа\DSC06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77" cy="21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9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27350" cy="2195513"/>
            <wp:effectExtent l="19050" t="0" r="6350" b="0"/>
            <wp:docPr id="6" name="Рисунок 6" descr="H:\Documents and Settings\Aleksandr\Рабочий стол\работа\DSC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Aleksandr\Рабочий стол\работа\DSC06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1" cy="21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FF" w:rsidRDefault="002E31FF" w:rsidP="002E31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59828" cy="2144873"/>
            <wp:effectExtent l="19050" t="0" r="0" b="0"/>
            <wp:docPr id="5" name="Рисунок 5" descr="H:\Documents and Settings\Aleksandr\Рабочий стол\работа\DSC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Aleksandr\Рабочий стол\работа\DSC06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4" cy="21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91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63850" cy="2147888"/>
            <wp:effectExtent l="19050" t="0" r="0" b="0"/>
            <wp:docPr id="7" name="Рисунок 7" descr="H:\Documents and Settings\Aleksandr\Рабочий стол\работа\DSC0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Aleksandr\Рабочий стол\работа\DSC06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21" cy="21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A" w:rsidRDefault="003F291A" w:rsidP="003F29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165599" cy="3124200"/>
            <wp:effectExtent l="19050" t="0" r="6351" b="0"/>
            <wp:docPr id="8" name="Рисунок 8" descr="H:\Documents and Settings\Aleksandr\Рабочий стол\работа\DSC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Aleksandr\Рабочий стол\работа\DSC06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83" cy="312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A" w:rsidRDefault="003F291A" w:rsidP="003F29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«Подбери шапочку и ботинки для гномиков»</w:t>
      </w:r>
    </w:p>
    <w:p w:rsidR="003F291A" w:rsidRPr="003F291A" w:rsidRDefault="003F291A" w:rsidP="003F291A">
      <w:pPr>
        <w:rPr>
          <w:rFonts w:ascii="Times New Roman" w:hAnsi="Times New Roman" w:cs="Times New Roman"/>
          <w:sz w:val="28"/>
          <w:szCs w:val="28"/>
        </w:rPr>
      </w:pPr>
      <w:r w:rsidRPr="003F291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F291A">
        <w:rPr>
          <w:rFonts w:ascii="Times New Roman" w:hAnsi="Times New Roman" w:cs="Times New Roman"/>
          <w:sz w:val="28"/>
          <w:szCs w:val="28"/>
        </w:rPr>
        <w:t>Развивать умение группировать оттенки цветового тона, развивать мелкую моторику рук.</w:t>
      </w:r>
    </w:p>
    <w:p w:rsidR="003F291A" w:rsidRDefault="003F291A" w:rsidP="002E31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01950" cy="2176462"/>
            <wp:effectExtent l="19050" t="0" r="0" b="0"/>
            <wp:docPr id="9" name="Рисунок 9" descr="H:\Documents and Settings\Aleksandr\Рабочий стол\работа\DSC0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Aleksandr\Рабочий стол\работа\DSC06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00" cy="217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06183" cy="2179638"/>
            <wp:effectExtent l="19050" t="0" r="8467" b="0"/>
            <wp:docPr id="10" name="Рисунок 10" descr="H:\Documents and Settings\Aleksandr\Рабочий стол\работа\DSC0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Aleksandr\Рабочий стол\работа\DSC06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96" cy="21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A" w:rsidRDefault="003F291A" w:rsidP="002E31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68083" cy="2151063"/>
            <wp:effectExtent l="19050" t="0" r="8467" b="0"/>
            <wp:docPr id="11" name="Рисунок 11" descr="H:\Documents and Settings\Aleksandr\Рабочий стол\работа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Aleksandr\Рабочий стол\работа\DSC06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1" cy="21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04068" cy="2178050"/>
            <wp:effectExtent l="19050" t="0" r="0" b="0"/>
            <wp:docPr id="12" name="Рисунок 12" descr="H:\Documents and Settings\Aleksandr\Рабочий стол\работа\DSC0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Aleksandr\Рабочий стол\работа\DSC06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21" cy="217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A" w:rsidRDefault="003F291A" w:rsidP="003F29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565650" cy="3424238"/>
            <wp:effectExtent l="19050" t="0" r="6350" b="0"/>
            <wp:docPr id="14" name="Рисунок 14" descr="H:\Documents and Settings\Aleksandr\Рабочий стол\работа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Aleksandr\Рабочий стол\работа\DSC06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50" cy="34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A" w:rsidRDefault="00FA3073" w:rsidP="003F29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«Бусы для мамы»</w:t>
      </w:r>
    </w:p>
    <w:p w:rsidR="00FA3073" w:rsidRDefault="00FA3073" w:rsidP="00FA30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07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A307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представления детей об основных цветах, у</w:t>
      </w:r>
      <w:r w:rsidR="0063783B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r w:rsidRPr="00FA3073">
        <w:rPr>
          <w:rFonts w:ascii="Times New Roman" w:hAnsi="Times New Roman" w:cs="Times New Roman"/>
          <w:sz w:val="28"/>
          <w:szCs w:val="28"/>
          <w:shd w:val="clear" w:color="auto" w:fill="FFFFFF"/>
        </w:rPr>
        <w:t>ть группировать предметы по цвету; развивать сенсорное восприятие; формировать зрительно-моторную координацию на основе действий с предметами; воспитывать бережное отношение к пособию, воспитывать интерес к математическим действиям.</w:t>
      </w:r>
    </w:p>
    <w:p w:rsidR="0063783B" w:rsidRDefault="0063783B" w:rsidP="00FA3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587" cy="2155190"/>
            <wp:effectExtent l="0" t="361950" r="0" b="340360"/>
            <wp:docPr id="15" name="Рисунок 15" descr="H:\Documents and Settings\Aleksandr\Рабочий стол\работа\DSC0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Aleksandr\Рабочий стол\работа\DSC06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1242" cy="21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016" cy="2163762"/>
            <wp:effectExtent l="0" t="361950" r="0" b="350838"/>
            <wp:docPr id="16" name="Рисунок 16" descr="H:\Documents and Settings\Aleksandr\Рабочий стол\работа\DSC0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cuments and Settings\Aleksandr\Рабочий стол\работа\DSC06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419" cy="21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3B" w:rsidRDefault="0063783B" w:rsidP="006378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49" cy="3128962"/>
            <wp:effectExtent l="0" t="514350" r="0" b="509588"/>
            <wp:docPr id="17" name="Рисунок 17" descr="H:\Documents and Settings\Aleksandr\Рабочий стол\работа\DSC0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cuments and Settings\Aleksandr\Рабочий стол\работа\DSC068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995" cy="312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3B" w:rsidRDefault="0063783B" w:rsidP="0063783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783B">
        <w:rPr>
          <w:rFonts w:ascii="Times New Roman" w:hAnsi="Times New Roman" w:cs="Times New Roman"/>
          <w:b/>
          <w:sz w:val="40"/>
          <w:szCs w:val="40"/>
        </w:rPr>
        <w:lastRenderedPageBreak/>
        <w:t>«Заплатки»</w:t>
      </w:r>
    </w:p>
    <w:p w:rsidR="0063783B" w:rsidRDefault="0063783B" w:rsidP="0063783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закреплять названия фигур (круг, треугольник, квадрат); названия цветов (красный, желтый, зеленый, синий),; развивать внимание, память, воображение, мелкую моторику рук.</w:t>
      </w:r>
      <w:proofErr w:type="gramEnd"/>
    </w:p>
    <w:p w:rsidR="0063783B" w:rsidRDefault="0063783B" w:rsidP="0063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133" cy="1879600"/>
            <wp:effectExtent l="19050" t="0" r="8467" b="0"/>
            <wp:docPr id="18" name="Рисунок 18" descr="H:\Documents and Settings\Aleksandr\Рабочий стол\работа\DSC0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cuments and Settings\Aleksandr\Рабочий стол\работа\DSC06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95" cy="18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0" cy="1881188"/>
            <wp:effectExtent l="19050" t="0" r="6350" b="0"/>
            <wp:docPr id="19" name="Рисунок 19" descr="H:\Documents and Settings\Aleksandr\Рабочий стол\работа\DSC0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ocuments and Settings\Aleksandr\Рабочий стол\работа\DSC06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10" cy="18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3B" w:rsidRDefault="0063783B" w:rsidP="0063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43000"/>
            <wp:effectExtent l="19050" t="0" r="0" b="0"/>
            <wp:docPr id="20" name="Рисунок 20" descr="H:\Documents and Settings\Aleksandr\Рабочий стол\работа\DSC0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ocuments and Settings\Aleksandr\Рабочий стол\работа\DSC06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114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157287"/>
            <wp:effectExtent l="19050" t="0" r="0" b="0"/>
            <wp:docPr id="21" name="Рисунок 21" descr="H:\Documents and Settings\Aleksandr\Рабочий стол\работа\DSC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cuments and Settings\Aleksandr\Рабочий стол\работа\DSC068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5" cy="11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162050"/>
            <wp:effectExtent l="19050" t="0" r="0" b="0"/>
            <wp:docPr id="22" name="Рисунок 22" descr="H:\Documents and Settings\Aleksandr\Рабочий стол\работа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ocuments and Settings\Aleksandr\Рабочий стол\работа\DSC06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2" cy="11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3B" w:rsidRPr="0063783B" w:rsidRDefault="0063783B" w:rsidP="00637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4" descr="H:\Documents and Settings\Aleksandr\Рабочий стол\работа\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ocuments and Settings\Aleksandr\Рабочий стол\работа\DSC06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83B" w:rsidRPr="0063783B" w:rsidSect="00022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E31FF"/>
    <w:rsid w:val="000066D5"/>
    <w:rsid w:val="0002208C"/>
    <w:rsid w:val="002E31FF"/>
    <w:rsid w:val="003F291A"/>
    <w:rsid w:val="0063783B"/>
    <w:rsid w:val="00FA3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1F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E31FF"/>
  </w:style>
  <w:style w:type="character" w:customStyle="1" w:styleId="apple-converted-space">
    <w:name w:val="apple-converted-space"/>
    <w:basedOn w:val="a0"/>
    <w:rsid w:val="002E31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2016-03-20T01:49:00Z</dcterms:created>
  <dcterms:modified xsi:type="dcterms:W3CDTF">2016-03-20T02:20:00Z</dcterms:modified>
</cp:coreProperties>
</file>