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AC" w:rsidRPr="00CD34B9" w:rsidRDefault="00CD34B9" w:rsidP="00CD34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40B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330771CA" wp14:editId="3FA517EB">
            <wp:simplePos x="0" y="0"/>
            <wp:positionH relativeFrom="column">
              <wp:posOffset>3032125</wp:posOffset>
            </wp:positionH>
            <wp:positionV relativeFrom="paragraph">
              <wp:posOffset>-8255</wp:posOffset>
            </wp:positionV>
            <wp:extent cx="2936240" cy="2200910"/>
            <wp:effectExtent l="19050" t="0" r="0" b="0"/>
            <wp:wrapSquare wrapText="bothSides"/>
            <wp:docPr id="10" name="Рисунок 1" descr="D:\Фотографии\27.10.2011\DSC00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графии\27.10.2011\DSC006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70C2">
        <w:rPr>
          <w:rFonts w:ascii="Times New Roman" w:hAnsi="Times New Roman" w:cs="Times New Roman"/>
          <w:b/>
          <w:sz w:val="32"/>
          <w:szCs w:val="32"/>
        </w:rPr>
        <w:t>Материнская поэзия</w:t>
      </w:r>
      <w:bookmarkStart w:id="0" w:name="_GoBack"/>
      <w:bookmarkEnd w:id="0"/>
      <w:r w:rsidR="00C56CA2" w:rsidRPr="00CD34B9">
        <w:rPr>
          <w:rFonts w:ascii="Times New Roman" w:hAnsi="Times New Roman" w:cs="Times New Roman"/>
          <w:b/>
          <w:sz w:val="32"/>
          <w:szCs w:val="32"/>
        </w:rPr>
        <w:t>.</w:t>
      </w:r>
    </w:p>
    <w:p w:rsidR="002C55B9" w:rsidRPr="00CD34B9" w:rsidRDefault="008D37AC" w:rsidP="00CD34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4B9">
        <w:rPr>
          <w:rFonts w:ascii="Times New Roman" w:hAnsi="Times New Roman" w:cs="Times New Roman"/>
          <w:sz w:val="28"/>
          <w:szCs w:val="28"/>
        </w:rPr>
        <w:t>На первом году жизни происходит знакомство ребенка с окружающим миром, формируются его эмоциональная и нравственная сферы.</w:t>
      </w:r>
      <w:r w:rsidR="00CB2700" w:rsidRPr="00CD34B9">
        <w:rPr>
          <w:rFonts w:ascii="Times New Roman" w:hAnsi="Times New Roman" w:cs="Times New Roman"/>
          <w:sz w:val="28"/>
          <w:szCs w:val="28"/>
        </w:rPr>
        <w:t xml:space="preserve"> </w:t>
      </w:r>
      <w:r w:rsidRPr="00CD34B9">
        <w:rPr>
          <w:rFonts w:ascii="Times New Roman" w:hAnsi="Times New Roman" w:cs="Times New Roman"/>
          <w:sz w:val="28"/>
          <w:szCs w:val="28"/>
        </w:rPr>
        <w:t>Первая улыбка на устах младе</w:t>
      </w:r>
      <w:r w:rsidR="00CB2700" w:rsidRPr="00CD34B9">
        <w:rPr>
          <w:rFonts w:ascii="Times New Roman" w:hAnsi="Times New Roman" w:cs="Times New Roman"/>
          <w:sz w:val="28"/>
          <w:szCs w:val="28"/>
        </w:rPr>
        <w:t xml:space="preserve">нца вселяет в </w:t>
      </w:r>
      <w:r w:rsidR="00CD34B9">
        <w:rPr>
          <w:rFonts w:ascii="Times New Roman" w:hAnsi="Times New Roman" w:cs="Times New Roman"/>
          <w:sz w:val="28"/>
          <w:szCs w:val="28"/>
        </w:rPr>
        <w:t>нас уверенность, что младенец «</w:t>
      </w:r>
      <w:r w:rsidR="00CB2700" w:rsidRPr="00CD34B9">
        <w:rPr>
          <w:rFonts w:ascii="Times New Roman" w:hAnsi="Times New Roman" w:cs="Times New Roman"/>
          <w:sz w:val="28"/>
          <w:szCs w:val="28"/>
        </w:rPr>
        <w:t>что-то знает». И, действительно, малыш воспринимает мир</w:t>
      </w:r>
      <w:r w:rsidR="00CD34B9" w:rsidRPr="00ED17DC">
        <w:rPr>
          <w:rFonts w:ascii="Times New Roman" w:hAnsi="Times New Roman" w:cs="Times New Roman"/>
          <w:sz w:val="28"/>
          <w:szCs w:val="28"/>
        </w:rPr>
        <w:t>,</w:t>
      </w:r>
      <w:r w:rsidR="00CE633C" w:rsidRPr="00CD34B9">
        <w:rPr>
          <w:rFonts w:ascii="Times New Roman" w:hAnsi="Times New Roman" w:cs="Times New Roman"/>
          <w:sz w:val="28"/>
          <w:szCs w:val="28"/>
        </w:rPr>
        <w:t xml:space="preserve"> </w:t>
      </w:r>
      <w:r w:rsidR="00CB2700" w:rsidRPr="00CD34B9">
        <w:rPr>
          <w:rFonts w:ascii="Times New Roman" w:hAnsi="Times New Roman" w:cs="Times New Roman"/>
          <w:sz w:val="28"/>
          <w:szCs w:val="28"/>
        </w:rPr>
        <w:t>лежа в колыбели. Он сам погружается в тайну нового неизведанного. И вот здесь впервые на помощь в познании неизведанного нового прихо</w:t>
      </w:r>
      <w:r w:rsidR="00CD34B9">
        <w:rPr>
          <w:rFonts w:ascii="Times New Roman" w:hAnsi="Times New Roman" w:cs="Times New Roman"/>
          <w:sz w:val="28"/>
          <w:szCs w:val="28"/>
        </w:rPr>
        <w:t>дит «</w:t>
      </w:r>
      <w:r w:rsidR="00CE633C" w:rsidRPr="00CD34B9">
        <w:rPr>
          <w:rFonts w:ascii="Times New Roman" w:hAnsi="Times New Roman" w:cs="Times New Roman"/>
          <w:sz w:val="28"/>
          <w:szCs w:val="28"/>
        </w:rPr>
        <w:t xml:space="preserve">материнская поэзия». Это колыбельные песенки, </w:t>
      </w:r>
      <w:proofErr w:type="spellStart"/>
      <w:r w:rsidR="00CE633C" w:rsidRPr="00CD34B9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="00CE633C" w:rsidRPr="00CD34B9">
        <w:rPr>
          <w:rFonts w:ascii="Times New Roman" w:hAnsi="Times New Roman" w:cs="Times New Roman"/>
          <w:sz w:val="28"/>
          <w:szCs w:val="28"/>
        </w:rPr>
        <w:t>, прибаутки, потешки. Недаром говорится, что мать дает ребенку жизнь, а материнская поэзия «душу». Именно первая колыбельная песенка формирует у младенца чувст</w:t>
      </w:r>
      <w:r w:rsidR="002C55B9" w:rsidRPr="00CD34B9">
        <w:rPr>
          <w:rFonts w:ascii="Times New Roman" w:hAnsi="Times New Roman" w:cs="Times New Roman"/>
          <w:sz w:val="28"/>
          <w:szCs w:val="28"/>
        </w:rPr>
        <w:t>во психологической защищенности, благодаря тому, что они произносятся тихим, ровным, спокойным голосом. Ребенку комфортно. Каждая песенка несет в себе пожелание долгого спокойного сна и здоровья.</w:t>
      </w:r>
    </w:p>
    <w:p w:rsidR="00CD34B9" w:rsidRDefault="00262701" w:rsidP="00CD34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4B9">
        <w:rPr>
          <w:rFonts w:ascii="Times New Roman" w:hAnsi="Times New Roman" w:cs="Times New Roman"/>
          <w:sz w:val="28"/>
          <w:szCs w:val="28"/>
        </w:rPr>
        <w:t>Потешки</w:t>
      </w:r>
      <w:r w:rsidR="00CD34B9">
        <w:rPr>
          <w:rFonts w:ascii="Times New Roman" w:hAnsi="Times New Roman" w:cs="Times New Roman"/>
          <w:sz w:val="28"/>
          <w:szCs w:val="28"/>
        </w:rPr>
        <w:t>-</w:t>
      </w:r>
      <w:r w:rsidRPr="00CD34B9">
        <w:rPr>
          <w:rFonts w:ascii="Times New Roman" w:hAnsi="Times New Roman" w:cs="Times New Roman"/>
          <w:sz w:val="28"/>
          <w:szCs w:val="28"/>
        </w:rPr>
        <w:t xml:space="preserve">прибаутки сочинялись людьми как </w:t>
      </w:r>
      <w:proofErr w:type="gramStart"/>
      <w:r w:rsidRPr="00CD34B9">
        <w:rPr>
          <w:rFonts w:ascii="Times New Roman" w:hAnsi="Times New Roman" w:cs="Times New Roman"/>
          <w:sz w:val="28"/>
          <w:szCs w:val="28"/>
        </w:rPr>
        <w:t>шуточные</w:t>
      </w:r>
      <w:proofErr w:type="gramEnd"/>
      <w:r w:rsidRPr="00CD34B9">
        <w:rPr>
          <w:rFonts w:ascii="Times New Roman" w:hAnsi="Times New Roman" w:cs="Times New Roman"/>
          <w:sz w:val="28"/>
          <w:szCs w:val="28"/>
        </w:rPr>
        <w:t xml:space="preserve"> – быст</w:t>
      </w:r>
      <w:r w:rsidR="00CD34B9">
        <w:rPr>
          <w:rFonts w:ascii="Times New Roman" w:hAnsi="Times New Roman" w:cs="Times New Roman"/>
          <w:sz w:val="28"/>
          <w:szCs w:val="28"/>
        </w:rPr>
        <w:t>ро и со смехом.  Порой потешка,</w:t>
      </w:r>
      <w:r w:rsidRPr="00CD34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34B9">
        <w:rPr>
          <w:rFonts w:ascii="Times New Roman" w:hAnsi="Times New Roman" w:cs="Times New Roman"/>
          <w:sz w:val="28"/>
          <w:szCs w:val="28"/>
        </w:rPr>
        <w:t>придуманная</w:t>
      </w:r>
      <w:proofErr w:type="gramEnd"/>
      <w:r w:rsidRPr="00CD34B9">
        <w:rPr>
          <w:rFonts w:ascii="Times New Roman" w:hAnsi="Times New Roman" w:cs="Times New Roman"/>
          <w:sz w:val="28"/>
          <w:szCs w:val="28"/>
        </w:rPr>
        <w:t xml:space="preserve"> «</w:t>
      </w:r>
      <w:r w:rsidR="00CD34B9" w:rsidRPr="00CD34B9">
        <w:rPr>
          <w:rFonts w:ascii="Times New Roman" w:hAnsi="Times New Roman" w:cs="Times New Roman"/>
          <w:sz w:val="28"/>
          <w:szCs w:val="28"/>
        </w:rPr>
        <w:t xml:space="preserve">на </w:t>
      </w:r>
      <w:r w:rsidRPr="00CD34B9">
        <w:rPr>
          <w:rFonts w:ascii="Times New Roman" w:hAnsi="Times New Roman" w:cs="Times New Roman"/>
          <w:sz w:val="28"/>
          <w:szCs w:val="28"/>
        </w:rPr>
        <w:t xml:space="preserve">вдруг», получалась живая и смешная. И некогда </w:t>
      </w:r>
      <w:r w:rsidR="00CD34B9">
        <w:rPr>
          <w:rFonts w:ascii="Times New Roman" w:hAnsi="Times New Roman" w:cs="Times New Roman"/>
          <w:sz w:val="28"/>
          <w:szCs w:val="28"/>
        </w:rPr>
        <w:t>было изучать детскую психологию</w:t>
      </w:r>
      <w:r w:rsidRPr="00CD34B9">
        <w:rPr>
          <w:rFonts w:ascii="Times New Roman" w:hAnsi="Times New Roman" w:cs="Times New Roman"/>
          <w:sz w:val="28"/>
          <w:szCs w:val="28"/>
        </w:rPr>
        <w:t xml:space="preserve">: дети любят то, дети не любят </w:t>
      </w:r>
      <w:r w:rsidR="00CD34B9">
        <w:rPr>
          <w:rFonts w:ascii="Times New Roman" w:hAnsi="Times New Roman" w:cs="Times New Roman"/>
          <w:sz w:val="28"/>
          <w:szCs w:val="28"/>
        </w:rPr>
        <w:t>это</w:t>
      </w:r>
      <w:r w:rsidRPr="00CD34B9">
        <w:rPr>
          <w:rFonts w:ascii="Times New Roman" w:hAnsi="Times New Roman" w:cs="Times New Roman"/>
          <w:sz w:val="28"/>
          <w:szCs w:val="28"/>
        </w:rPr>
        <w:t>… Потешки возникали сами по себе. Глядя на струйку воды, виделись веселые шарики, которые игриво перекатывались с ладошки</w:t>
      </w:r>
      <w:r w:rsidR="00CD34B9">
        <w:rPr>
          <w:rFonts w:ascii="Times New Roman" w:hAnsi="Times New Roman" w:cs="Times New Roman"/>
          <w:sz w:val="28"/>
          <w:szCs w:val="28"/>
        </w:rPr>
        <w:t xml:space="preserve"> на ладошку и просили Антошку «</w:t>
      </w:r>
      <w:r w:rsidRPr="00CD34B9">
        <w:rPr>
          <w:rFonts w:ascii="Times New Roman" w:hAnsi="Times New Roman" w:cs="Times New Roman"/>
          <w:sz w:val="28"/>
          <w:szCs w:val="28"/>
        </w:rPr>
        <w:t>вымыть щечки, вымыть носик, глазки</w:t>
      </w:r>
      <w:r w:rsidR="00CD34B9">
        <w:rPr>
          <w:rFonts w:ascii="Times New Roman" w:hAnsi="Times New Roman" w:cs="Times New Roman"/>
          <w:sz w:val="28"/>
          <w:szCs w:val="28"/>
        </w:rPr>
        <w:t xml:space="preserve"> </w:t>
      </w:r>
      <w:r w:rsidRPr="00CD34B9">
        <w:rPr>
          <w:rFonts w:ascii="Times New Roman" w:hAnsi="Times New Roman" w:cs="Times New Roman"/>
          <w:sz w:val="28"/>
          <w:szCs w:val="28"/>
        </w:rPr>
        <w:t>вымыть и роток». И малыш при виде воды улыбался. Всплеск эмоций малыша можно сравнить с искрящейся струйкой воды.</w:t>
      </w:r>
      <w:r w:rsidR="00CD34B9" w:rsidRPr="00CD3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4B9" w:rsidRDefault="00CD34B9" w:rsidP="00CD34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201930</wp:posOffset>
            </wp:positionV>
            <wp:extent cx="3024505" cy="2264410"/>
            <wp:effectExtent l="19050" t="0" r="4445" b="0"/>
            <wp:wrapTight wrapText="bothSides">
              <wp:wrapPolygon edited="0">
                <wp:start x="-136" y="0"/>
                <wp:lineTo x="-136" y="21443"/>
                <wp:lineTo x="21632" y="21443"/>
                <wp:lineTo x="21632" y="0"/>
                <wp:lineTo x="-136" y="0"/>
              </wp:wrapPolygon>
            </wp:wrapTight>
            <wp:docPr id="2" name="Рисунок 1" descr="D:\Фотографии\27.10.2011\DSC00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графии\27.10.2011\DSC006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226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34B9">
        <w:rPr>
          <w:rFonts w:ascii="Times New Roman" w:hAnsi="Times New Roman" w:cs="Times New Roman"/>
          <w:sz w:val="28"/>
          <w:szCs w:val="28"/>
        </w:rPr>
        <w:t xml:space="preserve">Потешки – проговорушки помогали усваивать родную речь. Они знакомили ребенка с окружающими  предметами, помогали постигать первые нравственные уроки. Близки и понятны образы потешек. </w:t>
      </w:r>
    </w:p>
    <w:p w:rsidR="00CD34B9" w:rsidRDefault="00CD34B9" w:rsidP="00ED17D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4B9">
        <w:rPr>
          <w:rFonts w:ascii="Times New Roman" w:hAnsi="Times New Roman" w:cs="Times New Roman"/>
          <w:sz w:val="28"/>
          <w:szCs w:val="28"/>
        </w:rPr>
        <w:t>Потешкам</w:t>
      </w:r>
      <w:r>
        <w:rPr>
          <w:rFonts w:ascii="Times New Roman" w:hAnsi="Times New Roman" w:cs="Times New Roman"/>
          <w:sz w:val="28"/>
          <w:szCs w:val="28"/>
        </w:rPr>
        <w:t>-проговорушкам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4B9">
        <w:rPr>
          <w:rFonts w:ascii="Times New Roman" w:hAnsi="Times New Roman" w:cs="Times New Roman"/>
          <w:sz w:val="28"/>
          <w:szCs w:val="28"/>
        </w:rPr>
        <w:t xml:space="preserve">характерны повторы. Это не случайно. Ведь при многократных </w:t>
      </w:r>
      <w:r w:rsidRPr="00CD34B9">
        <w:rPr>
          <w:rFonts w:ascii="Times New Roman" w:hAnsi="Times New Roman" w:cs="Times New Roman"/>
          <w:sz w:val="28"/>
          <w:szCs w:val="28"/>
        </w:rPr>
        <w:lastRenderedPageBreak/>
        <w:t>повторах малыш вникает в смысл слов. Он слышит повторы, которые взрослый выделяет голосом и интонацией. Использование наглядного материала тоже позволяет быстро запоминать текст.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2564130</wp:posOffset>
            </wp:positionH>
            <wp:positionV relativeFrom="margin">
              <wp:posOffset>5297805</wp:posOffset>
            </wp:positionV>
            <wp:extent cx="3596005" cy="2817495"/>
            <wp:effectExtent l="19050" t="0" r="4445" b="0"/>
            <wp:wrapSquare wrapText="bothSides"/>
            <wp:docPr id="1" name="Рисунок 1" descr="D:\Фотографии\27.10.2011\DSC0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графии\27.10.2011\DSC006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005" cy="281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621" w:rsidRPr="00CD34B9" w:rsidRDefault="00B34424" w:rsidP="00CD34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4B9">
        <w:rPr>
          <w:rFonts w:ascii="Times New Roman" w:hAnsi="Times New Roman" w:cs="Times New Roman"/>
          <w:sz w:val="28"/>
          <w:szCs w:val="28"/>
        </w:rPr>
        <w:t>Фольклорные произведения необычайно вариативны. Играя с малышом, в них можно вносить что</w:t>
      </w:r>
      <w:r w:rsidR="00CD34B9">
        <w:rPr>
          <w:rFonts w:ascii="Times New Roman" w:hAnsi="Times New Roman" w:cs="Times New Roman"/>
          <w:sz w:val="28"/>
          <w:szCs w:val="28"/>
        </w:rPr>
        <w:t>-</w:t>
      </w:r>
      <w:r w:rsidRPr="00CD34B9">
        <w:rPr>
          <w:rFonts w:ascii="Times New Roman" w:hAnsi="Times New Roman" w:cs="Times New Roman"/>
          <w:sz w:val="28"/>
          <w:szCs w:val="28"/>
        </w:rPr>
        <w:t>нибудь свое. Содержание их наполнено звукоподр</w:t>
      </w:r>
      <w:r w:rsidR="00CD34B9">
        <w:rPr>
          <w:rFonts w:ascii="Times New Roman" w:hAnsi="Times New Roman" w:cs="Times New Roman"/>
          <w:sz w:val="28"/>
          <w:szCs w:val="28"/>
        </w:rPr>
        <w:t>а</w:t>
      </w:r>
      <w:r w:rsidRPr="00CD34B9">
        <w:rPr>
          <w:rFonts w:ascii="Times New Roman" w:hAnsi="Times New Roman" w:cs="Times New Roman"/>
          <w:sz w:val="28"/>
          <w:szCs w:val="28"/>
        </w:rPr>
        <w:t>жанием. Это очень нравится малышам.</w:t>
      </w:r>
      <w:r w:rsidR="00661A1A" w:rsidRPr="00CD34B9">
        <w:rPr>
          <w:rFonts w:ascii="Times New Roman" w:hAnsi="Times New Roman" w:cs="Times New Roman"/>
          <w:sz w:val="28"/>
          <w:szCs w:val="28"/>
        </w:rPr>
        <w:t xml:space="preserve"> У них возникает интерес, а отсюда и желание запомнить потешку. Мы приобщаем ребенка к художественной литературе. Мы, взрослые, используем </w:t>
      </w:r>
      <w:proofErr w:type="gramStart"/>
      <w:r w:rsidR="00661A1A" w:rsidRPr="00CD34B9">
        <w:rPr>
          <w:rFonts w:ascii="Times New Roman" w:hAnsi="Times New Roman" w:cs="Times New Roman"/>
          <w:sz w:val="28"/>
          <w:szCs w:val="28"/>
        </w:rPr>
        <w:t>простую</w:t>
      </w:r>
      <w:proofErr w:type="gramEnd"/>
      <w:r w:rsidR="00661A1A" w:rsidRPr="00CD34B9">
        <w:rPr>
          <w:rFonts w:ascii="Times New Roman" w:hAnsi="Times New Roman" w:cs="Times New Roman"/>
          <w:sz w:val="28"/>
          <w:szCs w:val="28"/>
        </w:rPr>
        <w:t xml:space="preserve"> потешку, как средство, для решения сложных педагогических задач. Мы обращаемся за помощью к персонажам</w:t>
      </w:r>
      <w:r w:rsidR="005264FE" w:rsidRPr="00CD34B9">
        <w:rPr>
          <w:rFonts w:ascii="Times New Roman" w:hAnsi="Times New Roman" w:cs="Times New Roman"/>
          <w:sz w:val="28"/>
          <w:szCs w:val="28"/>
        </w:rPr>
        <w:t xml:space="preserve">: </w:t>
      </w:r>
      <w:r w:rsidR="003B4621" w:rsidRPr="00CD34B9">
        <w:rPr>
          <w:rFonts w:ascii="Times New Roman" w:hAnsi="Times New Roman" w:cs="Times New Roman"/>
          <w:sz w:val="28"/>
          <w:szCs w:val="28"/>
        </w:rPr>
        <w:t xml:space="preserve"> одних просим помочь укачать ребенка, собачку просим не лаять, петушка укоряем за то, что он спать не дает.</w:t>
      </w:r>
      <w:r w:rsidR="00661A1A" w:rsidRPr="00CD34B9">
        <w:rPr>
          <w:rFonts w:ascii="Times New Roman" w:hAnsi="Times New Roman" w:cs="Times New Roman"/>
          <w:sz w:val="28"/>
          <w:szCs w:val="28"/>
        </w:rPr>
        <w:t xml:space="preserve"> </w:t>
      </w:r>
      <w:r w:rsidR="003B4621" w:rsidRPr="00CD34B9">
        <w:rPr>
          <w:rFonts w:ascii="Times New Roman" w:hAnsi="Times New Roman" w:cs="Times New Roman"/>
          <w:sz w:val="28"/>
          <w:szCs w:val="28"/>
        </w:rPr>
        <w:t>Такая подача дидактического материала доступна, понятна, ненавязчива.</w:t>
      </w:r>
    </w:p>
    <w:p w:rsidR="00E640BB" w:rsidRPr="00CD34B9" w:rsidRDefault="003B4621" w:rsidP="00ED17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4B9">
        <w:rPr>
          <w:rFonts w:ascii="Times New Roman" w:hAnsi="Times New Roman" w:cs="Times New Roman"/>
          <w:sz w:val="28"/>
          <w:szCs w:val="28"/>
        </w:rPr>
        <w:t>Весомое значение имеют потешки в период адаптации ребенка к условиям детского сада. Во время «тяжелого</w:t>
      </w:r>
      <w:r w:rsidR="00E640BB" w:rsidRPr="00CD34B9">
        <w:rPr>
          <w:rFonts w:ascii="Times New Roman" w:hAnsi="Times New Roman" w:cs="Times New Roman"/>
          <w:sz w:val="28"/>
          <w:szCs w:val="28"/>
        </w:rPr>
        <w:t>» расставания с родителями, можно переключить внимание ребенка на яркую игрушку, проговаривая слова потешки.</w:t>
      </w:r>
    </w:p>
    <w:p w:rsidR="00BD65A3" w:rsidRPr="00CD34B9" w:rsidRDefault="00E640BB" w:rsidP="00ED17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4B9">
        <w:rPr>
          <w:rFonts w:ascii="Times New Roman" w:hAnsi="Times New Roman" w:cs="Times New Roman"/>
          <w:sz w:val="28"/>
          <w:szCs w:val="28"/>
        </w:rPr>
        <w:t xml:space="preserve">Очень эффективны игры ребенка со своими пальчиками. Дети с удовольствием перебирают их, наделяя каждый именами близких им людей.    Правильно </w:t>
      </w:r>
      <w:proofErr w:type="gramStart"/>
      <w:r w:rsidRPr="00CD34B9">
        <w:rPr>
          <w:rFonts w:ascii="Times New Roman" w:hAnsi="Times New Roman" w:cs="Times New Roman"/>
          <w:sz w:val="28"/>
          <w:szCs w:val="28"/>
        </w:rPr>
        <w:t>подобранная</w:t>
      </w:r>
      <w:proofErr w:type="gramEnd"/>
      <w:r w:rsidRPr="00CD34B9">
        <w:rPr>
          <w:rFonts w:ascii="Times New Roman" w:hAnsi="Times New Roman" w:cs="Times New Roman"/>
          <w:sz w:val="28"/>
          <w:szCs w:val="28"/>
        </w:rPr>
        <w:t xml:space="preserve"> потешка</w:t>
      </w:r>
      <w:r w:rsidR="00ED17DC">
        <w:rPr>
          <w:rFonts w:ascii="Times New Roman" w:hAnsi="Times New Roman" w:cs="Times New Roman"/>
          <w:sz w:val="28"/>
          <w:szCs w:val="28"/>
        </w:rPr>
        <w:t xml:space="preserve">, </w:t>
      </w:r>
      <w:r w:rsidRPr="00CD34B9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="00E25C2F" w:rsidRPr="00CD34B9">
        <w:rPr>
          <w:rFonts w:ascii="Times New Roman" w:hAnsi="Times New Roman" w:cs="Times New Roman"/>
          <w:sz w:val="28"/>
          <w:szCs w:val="28"/>
        </w:rPr>
        <w:t>устанавливать контакт с малышом, проявить чувство симпатии к малоизвестному взрослому</w:t>
      </w:r>
      <w:r w:rsidR="00ED17DC">
        <w:rPr>
          <w:rFonts w:ascii="Times New Roman" w:hAnsi="Times New Roman" w:cs="Times New Roman"/>
          <w:sz w:val="28"/>
          <w:szCs w:val="28"/>
        </w:rPr>
        <w:t>.</w:t>
      </w:r>
      <w:r w:rsidR="00BD65A3" w:rsidRPr="00CD34B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E0511" w:rsidRPr="00CD34B9" w:rsidRDefault="00C56CA2" w:rsidP="00ED17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4B9">
        <w:rPr>
          <w:rFonts w:ascii="Times New Roman" w:hAnsi="Times New Roman" w:cs="Times New Roman"/>
          <w:sz w:val="28"/>
          <w:szCs w:val="28"/>
        </w:rPr>
        <w:t xml:space="preserve">С помощью потешек мы воспитываем положительное отношение к </w:t>
      </w:r>
      <w:r w:rsidR="0003237D" w:rsidRPr="00CD34B9">
        <w:rPr>
          <w:rFonts w:ascii="Times New Roman" w:hAnsi="Times New Roman" w:cs="Times New Roman"/>
          <w:sz w:val="28"/>
          <w:szCs w:val="28"/>
        </w:rPr>
        <w:t xml:space="preserve">режимным моментам: умыванию, приему пищи, укладыванию спать, одеванию, причесыванию. </w:t>
      </w:r>
      <w:r w:rsidR="00BD65A3" w:rsidRPr="00CD34B9">
        <w:rPr>
          <w:rFonts w:ascii="Times New Roman" w:hAnsi="Times New Roman" w:cs="Times New Roman"/>
          <w:sz w:val="28"/>
          <w:szCs w:val="28"/>
        </w:rPr>
        <w:t xml:space="preserve"> </w:t>
      </w:r>
      <w:r w:rsidR="0003237D" w:rsidRPr="00CD34B9">
        <w:rPr>
          <w:rFonts w:ascii="Times New Roman" w:hAnsi="Times New Roman" w:cs="Times New Roman"/>
          <w:sz w:val="28"/>
          <w:szCs w:val="28"/>
        </w:rPr>
        <w:t>Используя потешки, мы расширяем кругозор детей, обогащаем речь, формируем отношение к окружающему миру. И наша задача – помочь им в этом.</w:t>
      </w:r>
    </w:p>
    <w:p w:rsidR="002E0511" w:rsidRPr="00CD34B9" w:rsidRDefault="002E0511" w:rsidP="00CD34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2386" w:rsidRPr="00E02386" w:rsidRDefault="00E02386" w:rsidP="00E02386">
      <w:pPr>
        <w:tabs>
          <w:tab w:val="center" w:pos="4677"/>
        </w:tabs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E02386">
        <w:rPr>
          <w:rFonts w:ascii="Times New Roman" w:hAnsi="Times New Roman" w:cs="Times New Roman"/>
          <w:sz w:val="28"/>
          <w:szCs w:val="28"/>
        </w:rPr>
        <w:t>Л.Д. Сарыева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2386">
        <w:rPr>
          <w:rFonts w:ascii="Times New Roman" w:hAnsi="Times New Roman" w:cs="Times New Roman"/>
          <w:sz w:val="28"/>
          <w:szCs w:val="28"/>
        </w:rPr>
        <w:t xml:space="preserve"> воспитатель М</w:t>
      </w:r>
      <w:r w:rsidR="007B40BB">
        <w:rPr>
          <w:rFonts w:ascii="Times New Roman" w:hAnsi="Times New Roman" w:cs="Times New Roman"/>
          <w:sz w:val="28"/>
          <w:szCs w:val="28"/>
        </w:rPr>
        <w:t>А</w:t>
      </w:r>
      <w:r w:rsidRPr="00E02386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 xml:space="preserve">детский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E02386">
        <w:rPr>
          <w:rFonts w:ascii="Times New Roman" w:hAnsi="Times New Roman" w:cs="Times New Roman"/>
          <w:sz w:val="28"/>
          <w:szCs w:val="28"/>
        </w:rPr>
        <w:t>№12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386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386">
        <w:rPr>
          <w:rFonts w:ascii="Times New Roman" w:hAnsi="Times New Roman" w:cs="Times New Roman"/>
          <w:sz w:val="28"/>
          <w:szCs w:val="28"/>
        </w:rPr>
        <w:t>Ленинградск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02386">
        <w:rPr>
          <w:rFonts w:ascii="Times New Roman" w:hAnsi="Times New Roman" w:cs="Times New Roman"/>
          <w:sz w:val="28"/>
          <w:szCs w:val="28"/>
        </w:rPr>
        <w:t xml:space="preserve"> Краснодарск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02386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02386">
        <w:rPr>
          <w:rFonts w:ascii="Times New Roman" w:hAnsi="Times New Roman" w:cs="Times New Roman"/>
          <w:sz w:val="28"/>
          <w:szCs w:val="28"/>
        </w:rPr>
        <w:t>.</w:t>
      </w:r>
    </w:p>
    <w:sectPr w:rsidR="00E02386" w:rsidRPr="00E02386" w:rsidSect="00F0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121" w:rsidRDefault="00821121" w:rsidP="00C56CA2">
      <w:pPr>
        <w:spacing w:after="0" w:line="240" w:lineRule="auto"/>
      </w:pPr>
      <w:r>
        <w:separator/>
      </w:r>
    </w:p>
  </w:endnote>
  <w:endnote w:type="continuationSeparator" w:id="0">
    <w:p w:rsidR="00821121" w:rsidRDefault="00821121" w:rsidP="00C5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121" w:rsidRDefault="00821121" w:rsidP="00C56CA2">
      <w:pPr>
        <w:spacing w:after="0" w:line="240" w:lineRule="auto"/>
      </w:pPr>
      <w:r>
        <w:separator/>
      </w:r>
    </w:p>
  </w:footnote>
  <w:footnote w:type="continuationSeparator" w:id="0">
    <w:p w:rsidR="00821121" w:rsidRDefault="00821121" w:rsidP="00C56C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7AC"/>
    <w:rsid w:val="000112EE"/>
    <w:rsid w:val="00026ED2"/>
    <w:rsid w:val="00031191"/>
    <w:rsid w:val="0003237D"/>
    <w:rsid w:val="0004412B"/>
    <w:rsid w:val="00050F11"/>
    <w:rsid w:val="00075102"/>
    <w:rsid w:val="000B2C63"/>
    <w:rsid w:val="000C1424"/>
    <w:rsid w:val="000C3C77"/>
    <w:rsid w:val="000F518A"/>
    <w:rsid w:val="000F7984"/>
    <w:rsid w:val="00131C6A"/>
    <w:rsid w:val="00155FA9"/>
    <w:rsid w:val="00170925"/>
    <w:rsid w:val="00174F33"/>
    <w:rsid w:val="00180B6F"/>
    <w:rsid w:val="00181270"/>
    <w:rsid w:val="0019561D"/>
    <w:rsid w:val="001B3A81"/>
    <w:rsid w:val="001D7E3E"/>
    <w:rsid w:val="0021608D"/>
    <w:rsid w:val="00217D64"/>
    <w:rsid w:val="00221A5C"/>
    <w:rsid w:val="00225B18"/>
    <w:rsid w:val="00245153"/>
    <w:rsid w:val="0025122D"/>
    <w:rsid w:val="00262701"/>
    <w:rsid w:val="002B77A9"/>
    <w:rsid w:val="002C23B5"/>
    <w:rsid w:val="002C55B9"/>
    <w:rsid w:val="002D459E"/>
    <w:rsid w:val="002E0511"/>
    <w:rsid w:val="00367B82"/>
    <w:rsid w:val="0037638D"/>
    <w:rsid w:val="003A6740"/>
    <w:rsid w:val="003B22BE"/>
    <w:rsid w:val="003B4621"/>
    <w:rsid w:val="003D4BFF"/>
    <w:rsid w:val="003D688E"/>
    <w:rsid w:val="003E21C5"/>
    <w:rsid w:val="003F05E4"/>
    <w:rsid w:val="00421DF6"/>
    <w:rsid w:val="00423514"/>
    <w:rsid w:val="00423838"/>
    <w:rsid w:val="00426A76"/>
    <w:rsid w:val="004309B7"/>
    <w:rsid w:val="00443502"/>
    <w:rsid w:val="00452C27"/>
    <w:rsid w:val="00487272"/>
    <w:rsid w:val="0048756F"/>
    <w:rsid w:val="00497074"/>
    <w:rsid w:val="004B5774"/>
    <w:rsid w:val="004B5ABD"/>
    <w:rsid w:val="004E3704"/>
    <w:rsid w:val="004F52B1"/>
    <w:rsid w:val="005118FD"/>
    <w:rsid w:val="005207BB"/>
    <w:rsid w:val="00522038"/>
    <w:rsid w:val="005264FE"/>
    <w:rsid w:val="005631C4"/>
    <w:rsid w:val="00565189"/>
    <w:rsid w:val="0059280B"/>
    <w:rsid w:val="00594316"/>
    <w:rsid w:val="005B3DEA"/>
    <w:rsid w:val="005B5320"/>
    <w:rsid w:val="005B6F8D"/>
    <w:rsid w:val="005D57B0"/>
    <w:rsid w:val="005D7902"/>
    <w:rsid w:val="005E46E5"/>
    <w:rsid w:val="005E7386"/>
    <w:rsid w:val="005F5ADF"/>
    <w:rsid w:val="00613F98"/>
    <w:rsid w:val="0065003F"/>
    <w:rsid w:val="00661A1A"/>
    <w:rsid w:val="00695306"/>
    <w:rsid w:val="006B50AE"/>
    <w:rsid w:val="006D1854"/>
    <w:rsid w:val="006E44D3"/>
    <w:rsid w:val="006F3BED"/>
    <w:rsid w:val="00701083"/>
    <w:rsid w:val="00711F14"/>
    <w:rsid w:val="0075347E"/>
    <w:rsid w:val="007670C2"/>
    <w:rsid w:val="00774F84"/>
    <w:rsid w:val="007A5221"/>
    <w:rsid w:val="007A7D55"/>
    <w:rsid w:val="007B40BB"/>
    <w:rsid w:val="007C45CC"/>
    <w:rsid w:val="0081113F"/>
    <w:rsid w:val="00821121"/>
    <w:rsid w:val="00823B8C"/>
    <w:rsid w:val="00826AE7"/>
    <w:rsid w:val="0084650F"/>
    <w:rsid w:val="00860F8F"/>
    <w:rsid w:val="00875066"/>
    <w:rsid w:val="00881637"/>
    <w:rsid w:val="00885991"/>
    <w:rsid w:val="00891F22"/>
    <w:rsid w:val="00897703"/>
    <w:rsid w:val="008A027D"/>
    <w:rsid w:val="008A0515"/>
    <w:rsid w:val="008A177C"/>
    <w:rsid w:val="008A63E3"/>
    <w:rsid w:val="008B447D"/>
    <w:rsid w:val="008C62AF"/>
    <w:rsid w:val="008D04D4"/>
    <w:rsid w:val="008D37AC"/>
    <w:rsid w:val="008E447F"/>
    <w:rsid w:val="008E4695"/>
    <w:rsid w:val="009153F4"/>
    <w:rsid w:val="00935098"/>
    <w:rsid w:val="009460EA"/>
    <w:rsid w:val="009527C5"/>
    <w:rsid w:val="00972F1A"/>
    <w:rsid w:val="009D03A2"/>
    <w:rsid w:val="009D2EF3"/>
    <w:rsid w:val="009F6990"/>
    <w:rsid w:val="00A23E7F"/>
    <w:rsid w:val="00A4611B"/>
    <w:rsid w:val="00A558C3"/>
    <w:rsid w:val="00A672AA"/>
    <w:rsid w:val="00A83A5A"/>
    <w:rsid w:val="00A90A22"/>
    <w:rsid w:val="00A963CA"/>
    <w:rsid w:val="00AB1BFD"/>
    <w:rsid w:val="00AD213F"/>
    <w:rsid w:val="00AF38CF"/>
    <w:rsid w:val="00AF73CC"/>
    <w:rsid w:val="00B22880"/>
    <w:rsid w:val="00B34424"/>
    <w:rsid w:val="00B41596"/>
    <w:rsid w:val="00B71582"/>
    <w:rsid w:val="00B74731"/>
    <w:rsid w:val="00B77198"/>
    <w:rsid w:val="00B93D47"/>
    <w:rsid w:val="00BA7DB5"/>
    <w:rsid w:val="00BC1567"/>
    <w:rsid w:val="00BD65A3"/>
    <w:rsid w:val="00C12ECD"/>
    <w:rsid w:val="00C1652E"/>
    <w:rsid w:val="00C251A4"/>
    <w:rsid w:val="00C37F4E"/>
    <w:rsid w:val="00C4533B"/>
    <w:rsid w:val="00C56CA2"/>
    <w:rsid w:val="00C7680B"/>
    <w:rsid w:val="00C83DC1"/>
    <w:rsid w:val="00C92629"/>
    <w:rsid w:val="00CB2700"/>
    <w:rsid w:val="00CC670C"/>
    <w:rsid w:val="00CD34B9"/>
    <w:rsid w:val="00CE633C"/>
    <w:rsid w:val="00CE65F7"/>
    <w:rsid w:val="00DC3589"/>
    <w:rsid w:val="00DD170E"/>
    <w:rsid w:val="00DD415A"/>
    <w:rsid w:val="00E02386"/>
    <w:rsid w:val="00E25C2F"/>
    <w:rsid w:val="00E27E33"/>
    <w:rsid w:val="00E51BBD"/>
    <w:rsid w:val="00E608C9"/>
    <w:rsid w:val="00E63FD3"/>
    <w:rsid w:val="00E640BB"/>
    <w:rsid w:val="00E73F32"/>
    <w:rsid w:val="00E856A3"/>
    <w:rsid w:val="00E92742"/>
    <w:rsid w:val="00EA1575"/>
    <w:rsid w:val="00EA5880"/>
    <w:rsid w:val="00ED17DC"/>
    <w:rsid w:val="00ED3079"/>
    <w:rsid w:val="00F0011E"/>
    <w:rsid w:val="00F02F44"/>
    <w:rsid w:val="00F0484D"/>
    <w:rsid w:val="00F16514"/>
    <w:rsid w:val="00F17FDD"/>
    <w:rsid w:val="00F238E8"/>
    <w:rsid w:val="00F37C13"/>
    <w:rsid w:val="00F54B77"/>
    <w:rsid w:val="00F6543D"/>
    <w:rsid w:val="00F857EB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C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6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6CA2"/>
  </w:style>
  <w:style w:type="paragraph" w:styleId="a7">
    <w:name w:val="footer"/>
    <w:basedOn w:val="a"/>
    <w:link w:val="a8"/>
    <w:uiPriority w:val="99"/>
    <w:unhideWhenUsed/>
    <w:rsid w:val="00C56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6CA2"/>
  </w:style>
  <w:style w:type="paragraph" w:styleId="a9">
    <w:name w:val="Title"/>
    <w:basedOn w:val="a"/>
    <w:next w:val="a"/>
    <w:link w:val="aa"/>
    <w:uiPriority w:val="10"/>
    <w:qFormat/>
    <w:rsid w:val="002512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2512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No Spacing"/>
    <w:uiPriority w:val="1"/>
    <w:qFormat/>
    <w:rsid w:val="00E51B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6FEF5-018F-4FE0-AE94-8BD454C4F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Светлана</cp:lastModifiedBy>
  <cp:revision>80</cp:revision>
  <cp:lastPrinted>2003-11-06T04:47:00Z</cp:lastPrinted>
  <dcterms:created xsi:type="dcterms:W3CDTF">2003-03-01T03:46:00Z</dcterms:created>
  <dcterms:modified xsi:type="dcterms:W3CDTF">2016-03-21T19:44:00Z</dcterms:modified>
</cp:coreProperties>
</file>