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AEB" w:rsidRPr="00987AEB" w:rsidRDefault="00987AEB" w:rsidP="00987AEB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 w:rsidRPr="00987AEB">
        <w:rPr>
          <w:rFonts w:ascii="Times New Roman" w:hAnsi="Times New Roman" w:cs="Times New Roman"/>
          <w:b/>
          <w:sz w:val="28"/>
          <w:szCs w:val="28"/>
        </w:rPr>
        <w:t>НОЧУ ПМГ</w:t>
      </w:r>
    </w:p>
    <w:p w:rsidR="00F649AC" w:rsidRPr="00987AEB" w:rsidRDefault="00987AEB" w:rsidP="00987AEB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AEB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F649AC" w:rsidRPr="00987AEB">
        <w:rPr>
          <w:rFonts w:ascii="Times New Roman" w:hAnsi="Times New Roman" w:cs="Times New Roman"/>
          <w:b/>
          <w:sz w:val="28"/>
          <w:szCs w:val="28"/>
        </w:rPr>
        <w:t xml:space="preserve">ПАСПОРТ ПРОЕКТА </w:t>
      </w:r>
    </w:p>
    <w:p w:rsidR="00F649AC" w:rsidRPr="00987AEB" w:rsidRDefault="00987AEB" w:rsidP="00987A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AEB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649AC" w:rsidRPr="00987AEB">
        <w:rPr>
          <w:rFonts w:ascii="Times New Roman" w:hAnsi="Times New Roman" w:cs="Times New Roman"/>
          <w:b/>
          <w:sz w:val="28"/>
          <w:szCs w:val="28"/>
        </w:rPr>
        <w:t>«</w:t>
      </w:r>
      <w:r w:rsidR="00F649AC" w:rsidRPr="00987AE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Народная игрушка</w:t>
      </w:r>
      <w:r w:rsidR="00F649AC" w:rsidRPr="00987AEB">
        <w:rPr>
          <w:rFonts w:ascii="Times New Roman" w:hAnsi="Times New Roman" w:cs="Times New Roman"/>
          <w:b/>
          <w:sz w:val="28"/>
          <w:szCs w:val="28"/>
        </w:rPr>
        <w:t>»</w:t>
      </w:r>
    </w:p>
    <w:p w:rsidR="00F649AC" w:rsidRPr="00987AEB" w:rsidRDefault="00987AEB" w:rsidP="00987AEB">
      <w:pPr>
        <w:tabs>
          <w:tab w:val="left" w:pos="142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87AEB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649AC" w:rsidRPr="00987AE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оспитатели</w:t>
      </w:r>
      <w:r w:rsidR="00F649AC" w:rsidRPr="00987AEB">
        <w:rPr>
          <w:rFonts w:ascii="Times New Roman" w:hAnsi="Times New Roman" w:cs="Times New Roman"/>
          <w:b/>
          <w:sz w:val="28"/>
          <w:szCs w:val="28"/>
        </w:rPr>
        <w:t>: Кузнецова Н. А.</w:t>
      </w:r>
      <w:r w:rsidRPr="00987A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87AEB">
        <w:rPr>
          <w:rFonts w:ascii="Times New Roman" w:hAnsi="Times New Roman" w:cs="Times New Roman"/>
          <w:b/>
          <w:sz w:val="28"/>
          <w:szCs w:val="28"/>
        </w:rPr>
        <w:t>Русяева</w:t>
      </w:r>
      <w:proofErr w:type="spellEnd"/>
      <w:r w:rsidRPr="00987AEB">
        <w:rPr>
          <w:rFonts w:ascii="Times New Roman" w:hAnsi="Times New Roman" w:cs="Times New Roman"/>
          <w:b/>
          <w:sz w:val="28"/>
          <w:szCs w:val="28"/>
        </w:rPr>
        <w:t xml:space="preserve"> С. Н.</w:t>
      </w:r>
    </w:p>
    <w:p w:rsidR="00F649AC" w:rsidRPr="00987AEB" w:rsidRDefault="00F649AC" w:rsidP="00987AEB">
      <w:pPr>
        <w:tabs>
          <w:tab w:val="left" w:pos="142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87A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2015-2016 учебный год</w:t>
      </w:r>
    </w:p>
    <w:p w:rsidR="00F649AC" w:rsidRPr="00987AEB" w:rsidRDefault="00F649AC" w:rsidP="00F649AC">
      <w:pPr>
        <w:spacing w:before="225"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AEB">
        <w:rPr>
          <w:rFonts w:ascii="Times New Roman" w:hAnsi="Times New Roman" w:cs="Times New Roman"/>
          <w:b/>
          <w:sz w:val="28"/>
          <w:szCs w:val="28"/>
        </w:rPr>
        <w:t>г. Москва</w:t>
      </w:r>
    </w:p>
    <w:p w:rsidR="005D3178" w:rsidRPr="00987AEB" w:rsidRDefault="005D3178" w:rsidP="00F649AC">
      <w:pPr>
        <w:spacing w:before="225"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Краткосрочный проект для детей старшей группы «Народная игрушка»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18C0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игрушки были у детей в старину?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Зачем </w:t>
      </w:r>
      <w:r w:rsidR="000118C0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современному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знать историю и культуру наших предков</w:t>
      </w:r>
      <w:r w:rsidR="0068020C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проекта.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Прививать интерес к культуре русского народа через знакомство с народным творчеством, искусством.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Способствовать общему развитию ребёнка, прививая ему любовь к Родине, чувство восхищения своей страной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Развивать творческие и познавательные способности детей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Участники проекта: дети, воспитатели, специалисты, родители.</w:t>
      </w:r>
    </w:p>
    <w:p w:rsidR="005D3178" w:rsidRPr="00987AEB" w:rsidRDefault="004A435C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проекта: одна неделя.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1 этап. Подготовительный.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темы проекта и формы для его защиты.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методического материала, литературы по данной теме.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дидактических игр.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2 этап. Выполнение проекта.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Знакомство с историей создания народных игрушек.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разных видов народных игрушек.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знаний о культуре русского народа.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3 этап. Заключительный.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 плоскостных изображений игрушек.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сюжетной композиции </w:t>
      </w:r>
      <w:r w:rsidR="00F649AC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мини-музея «Народн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игрушки»</w:t>
      </w:r>
    </w:p>
    <w:p w:rsidR="00F649AC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План реализации проекта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Понедельник</w:t>
      </w:r>
    </w:p>
    <w:p w:rsidR="005D3178" w:rsidRPr="00987AEB" w:rsidRDefault="005D3178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картинок,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игрушек</w:t>
      </w:r>
      <w:r w:rsidR="004A1BCD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книжек, раскрасок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1BCD" w:rsidRPr="00987AEB" w:rsidRDefault="004A1BCD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по теме;</w:t>
      </w:r>
    </w:p>
    <w:p w:rsidR="005D3178" w:rsidRPr="00987AEB" w:rsidRDefault="005D3178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по ознакомлению с окружающим миром: «Ярмарка в городе мастеров»;</w:t>
      </w:r>
    </w:p>
    <w:p w:rsidR="005D3178" w:rsidRPr="00987AEB" w:rsidRDefault="005D3178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по приобщению детей к художественной литературе «</w:t>
      </w:r>
      <w:r w:rsidR="004C6524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1BCD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1BCD" w:rsidRPr="00987AEB" w:rsidRDefault="004A1BCD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пословиц и поговорок о труде, мастерстве;</w:t>
      </w:r>
    </w:p>
    <w:p w:rsidR="004A1BCD" w:rsidRPr="00987AEB" w:rsidRDefault="004A1BCD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народных</w:t>
      </w:r>
      <w:r w:rsidR="00A61A58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песенок;</w:t>
      </w:r>
    </w:p>
    <w:p w:rsidR="004A1BCD" w:rsidRPr="00987AEB" w:rsidRDefault="004A1BCD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загадок;</w:t>
      </w:r>
    </w:p>
    <w:p w:rsidR="005D3178" w:rsidRPr="00987AEB" w:rsidRDefault="004A1BCD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сказок;</w:t>
      </w:r>
    </w:p>
    <w:p w:rsidR="004A1BCD" w:rsidRPr="00987AEB" w:rsidRDefault="004A1BCD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игры: «Где моё место» </w:t>
      </w:r>
      <w:r w:rsidR="000118C0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матрёшкой</w:t>
      </w:r>
      <w:r w:rsidR="000118C0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«Магазин игрушек»</w:t>
      </w:r>
    </w:p>
    <w:p w:rsidR="004A1BCD" w:rsidRPr="00987AEB" w:rsidRDefault="004A1BCD" w:rsidP="00FC5EA5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материала для мини-музея.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-уточнить представление детей о культуре русского народа. Способствовать общему развитию ребёнка, развивать внимание, память, логическое мышление.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Вторник.</w:t>
      </w:r>
    </w:p>
    <w:p w:rsidR="005D3178" w:rsidRPr="00987AEB" w:rsidRDefault="005D3178" w:rsidP="00FC5EA5">
      <w:pPr>
        <w:pStyle w:val="a5"/>
        <w:numPr>
          <w:ilvl w:val="0"/>
          <w:numId w:val="2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</w:t>
      </w:r>
      <w:r w:rsidR="004A1BCD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изобразительной деятельности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Лепка</w:t>
      </w:r>
      <w:r w:rsidR="004C6524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(дымка)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A1BCD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6524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Барышня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6524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178" w:rsidRPr="00987AEB" w:rsidRDefault="005D3178" w:rsidP="00FC5EA5">
      <w:pPr>
        <w:pStyle w:val="a5"/>
        <w:numPr>
          <w:ilvl w:val="0"/>
          <w:numId w:val="2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Расширить знания детей об истории культуры русского народ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а, истории изготовления игрушек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Способствовать накоплению опыта по теме.</w:t>
      </w:r>
    </w:p>
    <w:p w:rsidR="005D3178" w:rsidRPr="00987AEB" w:rsidRDefault="005D3178" w:rsidP="00FC5EA5">
      <w:pPr>
        <w:pStyle w:val="a5"/>
        <w:numPr>
          <w:ilvl w:val="0"/>
          <w:numId w:val="2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Прививать чувство восхищения </w:t>
      </w:r>
      <w:proofErr w:type="gramStart"/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русскими мастерами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178" w:rsidRPr="00987AEB" w:rsidRDefault="005D3178" w:rsidP="00FC5EA5">
      <w:pPr>
        <w:pStyle w:val="a5"/>
        <w:numPr>
          <w:ilvl w:val="0"/>
          <w:numId w:val="2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со строением матрёшки, беседа о технологии изготовления матрёшки.</w:t>
      </w:r>
    </w:p>
    <w:p w:rsidR="005D3178" w:rsidRPr="00987AEB" w:rsidRDefault="005D3178" w:rsidP="00FC5EA5">
      <w:pPr>
        <w:pStyle w:val="a5"/>
        <w:numPr>
          <w:ilvl w:val="0"/>
          <w:numId w:val="2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актические игры: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изменилось»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узоры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649AC" w:rsidRPr="00987AEB" w:rsidRDefault="00F649AC" w:rsidP="00FC5EA5">
      <w:pPr>
        <w:pStyle w:val="a5"/>
        <w:numPr>
          <w:ilvl w:val="0"/>
          <w:numId w:val="2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материала для мини-музея.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Среда.</w:t>
      </w:r>
    </w:p>
    <w:p w:rsidR="00BE14E2" w:rsidRPr="00987AEB" w:rsidRDefault="00BE14E2" w:rsidP="00FC5EA5">
      <w:pPr>
        <w:pStyle w:val="a5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по изобразительной деятельности. </w:t>
      </w:r>
      <w:r w:rsidRPr="00987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«».</w:t>
      </w:r>
    </w:p>
    <w:p w:rsidR="00BE14E2" w:rsidRPr="00987AEB" w:rsidRDefault="00BE14E2" w:rsidP="00FC5EA5">
      <w:pPr>
        <w:pStyle w:val="a5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занятие «».</w:t>
      </w:r>
    </w:p>
    <w:p w:rsidR="00BE14E2" w:rsidRPr="00987AEB" w:rsidRDefault="00BE14E2" w:rsidP="00FC5EA5">
      <w:pPr>
        <w:pStyle w:val="a5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«Придумай историю о дружной семейке», «О чём говорят матрёшки», «</w:t>
      </w:r>
      <w:r w:rsidR="00421B79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сделана игрушка?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21B79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178" w:rsidRPr="00987AEB" w:rsidRDefault="00BE14E2" w:rsidP="00FC5EA5">
      <w:pPr>
        <w:pStyle w:val="a5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Калейдос</w:t>
      </w:r>
      <w:r w:rsidR="00421B79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D3178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подвижных народных </w:t>
      </w:r>
      <w:r w:rsidR="005D3178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14E2" w:rsidRPr="00987AEB" w:rsidRDefault="00BE14E2" w:rsidP="00FC5EA5">
      <w:pPr>
        <w:pStyle w:val="a5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«Придумай историю о дружной семейке», «О чём говорят матрёшки»</w:t>
      </w:r>
      <w:r w:rsidR="00F649AC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, «Узнай мастера по узору»</w:t>
      </w:r>
    </w:p>
    <w:p w:rsidR="00F649AC" w:rsidRPr="00987AEB" w:rsidRDefault="00F649AC" w:rsidP="00FC5EA5">
      <w:pPr>
        <w:pStyle w:val="a5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материала для мини-музея.</w:t>
      </w:r>
    </w:p>
    <w:p w:rsidR="005D3178" w:rsidRPr="00987AEB" w:rsidRDefault="005D3178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русской культуре, поощрять желание играть в с</w:t>
      </w:r>
      <w:r w:rsidR="00BE14E2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южетно ролевые игры с народными игрушками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диалогическую речь.</w:t>
      </w:r>
    </w:p>
    <w:p w:rsidR="00BE14E2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Четверг.</w:t>
      </w:r>
    </w:p>
    <w:p w:rsidR="005D3178" w:rsidRPr="00987AEB" w:rsidRDefault="00BE14E2" w:rsidP="00FC5EA5">
      <w:pPr>
        <w:pStyle w:val="a5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по изобразительной деятельности</w:t>
      </w:r>
      <w:r w:rsidR="00421B79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Рисование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E3C83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73721" w:rsidRPr="00987AEB" w:rsidRDefault="00421B79" w:rsidP="00FC5EA5">
      <w:pPr>
        <w:pStyle w:val="a5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мастерская.</w:t>
      </w:r>
      <w:r w:rsidR="00173721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плоскостног</w:t>
      </w:r>
      <w:r w:rsidR="00F649AC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изображения матрёшки, роспись.</w:t>
      </w:r>
    </w:p>
    <w:p w:rsidR="00421B79" w:rsidRPr="00987AEB" w:rsidRDefault="00F649AC" w:rsidP="00FC5EA5">
      <w:pPr>
        <w:pStyle w:val="a5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материала для мини-музея.</w:t>
      </w:r>
    </w:p>
    <w:p w:rsidR="005D3178" w:rsidRPr="00987AEB" w:rsidRDefault="00173721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</w:t>
      </w:r>
      <w:r w:rsidR="005D3178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расписывать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плоскостного изображения игрушек</w:t>
      </w:r>
      <w:r w:rsidR="005D3178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закреплять умение пользоваться режущими инструментами, развивать творческую фантазию.</w:t>
      </w:r>
    </w:p>
    <w:p w:rsidR="005D3178" w:rsidRPr="00987AEB" w:rsidRDefault="005D3178" w:rsidP="00FC5E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Пятница.</w:t>
      </w:r>
    </w:p>
    <w:p w:rsidR="005D3178" w:rsidRPr="00987AEB" w:rsidRDefault="005D3178" w:rsidP="00FC5EA5">
      <w:pPr>
        <w:pStyle w:val="a5"/>
        <w:numPr>
          <w:ilvl w:val="0"/>
          <w:numId w:val="5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Защита проекта</w:t>
      </w:r>
      <w:r w:rsidR="00421B79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178" w:rsidRPr="00987AEB" w:rsidRDefault="005D3178" w:rsidP="00FC5EA5">
      <w:pPr>
        <w:pStyle w:val="a5"/>
        <w:numPr>
          <w:ilvl w:val="0"/>
          <w:numId w:val="5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сюжетной композиции «Весёлые </w:t>
      </w:r>
      <w:r w:rsidR="00421B79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</w:t>
      </w: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шки»</w:t>
      </w:r>
    </w:p>
    <w:p w:rsidR="005D3178" w:rsidRPr="00987AEB" w:rsidRDefault="005D3178" w:rsidP="00FC5EA5">
      <w:pPr>
        <w:pStyle w:val="a5"/>
        <w:numPr>
          <w:ilvl w:val="0"/>
          <w:numId w:val="5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детей, мелкую моторику рук</w:t>
      </w:r>
      <w:r w:rsidR="00173721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178" w:rsidRPr="00987AEB" w:rsidRDefault="005D3178" w:rsidP="00FC5EA5">
      <w:pPr>
        <w:pStyle w:val="a5"/>
        <w:numPr>
          <w:ilvl w:val="0"/>
          <w:numId w:val="5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 предметной композиции </w:t>
      </w:r>
      <w:r w:rsidR="00421B79"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мини-музея.</w:t>
      </w:r>
    </w:p>
    <w:p w:rsidR="007B7189" w:rsidRPr="00987AEB" w:rsidRDefault="007B7189" w:rsidP="00FC5EA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представления о том, какие игрушки были у детей в старину, зачем современному человеку знать историю и культуру наших предков?</w:t>
      </w:r>
    </w:p>
    <w:p w:rsidR="00610D9D" w:rsidRPr="00987AEB" w:rsidRDefault="00610D9D" w:rsidP="00610D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47C" w:rsidRPr="00987AEB" w:rsidRDefault="0041547C" w:rsidP="0041547C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87AEB">
        <w:rPr>
          <w:rStyle w:val="c6"/>
          <w:i/>
          <w:iCs/>
          <w:sz w:val="28"/>
          <w:szCs w:val="28"/>
          <w:u w:val="single"/>
        </w:rPr>
        <w:t>Список используемой литературы.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>1. Хрестоматия по возрастной и педагогической психологии. Под ред. И.И. Ильясова, В.Я.Ляудис.М.1981г.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2. Савенков </w:t>
      </w:r>
      <w:proofErr w:type="spellStart"/>
      <w:r w:rsidRPr="00987AEB">
        <w:rPr>
          <w:rStyle w:val="c1"/>
          <w:sz w:val="28"/>
          <w:szCs w:val="28"/>
        </w:rPr>
        <w:t>А.И.Маленький</w:t>
      </w:r>
      <w:proofErr w:type="spellEnd"/>
      <w:r w:rsidRPr="00987AEB">
        <w:rPr>
          <w:rStyle w:val="c1"/>
          <w:sz w:val="28"/>
          <w:szCs w:val="28"/>
        </w:rPr>
        <w:t xml:space="preserve"> исследователь. Как научить дошкольника приобретать знания. Ярославль: Академия развития, 2003.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3. </w:t>
      </w:r>
      <w:proofErr w:type="spellStart"/>
      <w:r w:rsidRPr="00987AEB">
        <w:rPr>
          <w:rStyle w:val="c1"/>
          <w:sz w:val="28"/>
          <w:szCs w:val="28"/>
        </w:rPr>
        <w:t>Большева</w:t>
      </w:r>
      <w:proofErr w:type="spellEnd"/>
      <w:r w:rsidRPr="00987AEB">
        <w:rPr>
          <w:rStyle w:val="c1"/>
          <w:sz w:val="28"/>
          <w:szCs w:val="28"/>
        </w:rPr>
        <w:t xml:space="preserve"> </w:t>
      </w:r>
      <w:proofErr w:type="spellStart"/>
      <w:r w:rsidRPr="00987AEB">
        <w:rPr>
          <w:rStyle w:val="c1"/>
          <w:sz w:val="28"/>
          <w:szCs w:val="28"/>
        </w:rPr>
        <w:t>Т.В.Учимся</w:t>
      </w:r>
      <w:proofErr w:type="spellEnd"/>
      <w:r w:rsidRPr="00987AEB">
        <w:rPr>
          <w:rStyle w:val="c1"/>
          <w:sz w:val="28"/>
          <w:szCs w:val="28"/>
        </w:rPr>
        <w:t xml:space="preserve"> по сказке</w:t>
      </w:r>
      <w:proofErr w:type="gramStart"/>
      <w:r w:rsidRPr="00987AEB">
        <w:rPr>
          <w:rStyle w:val="c1"/>
          <w:sz w:val="28"/>
          <w:szCs w:val="28"/>
        </w:rPr>
        <w:t xml:space="preserve"> .</w:t>
      </w:r>
      <w:proofErr w:type="gramEnd"/>
      <w:r w:rsidRPr="00987AEB">
        <w:rPr>
          <w:rStyle w:val="c1"/>
          <w:sz w:val="28"/>
          <w:szCs w:val="28"/>
        </w:rPr>
        <w:t xml:space="preserve">Развитие мышления дошкольников с помощью мнемотехники: Учебно-методическое пособие .2-е изд. </w:t>
      </w:r>
      <w:proofErr w:type="spellStart"/>
      <w:r w:rsidRPr="00987AEB">
        <w:rPr>
          <w:rStyle w:val="c1"/>
          <w:sz w:val="28"/>
          <w:szCs w:val="28"/>
        </w:rPr>
        <w:t>испр</w:t>
      </w:r>
      <w:proofErr w:type="spellEnd"/>
      <w:r w:rsidRPr="00987AEB">
        <w:rPr>
          <w:rStyle w:val="c1"/>
          <w:sz w:val="28"/>
          <w:szCs w:val="28"/>
        </w:rPr>
        <w:t>.- СПБ</w:t>
      </w:r>
      <w:proofErr w:type="gramStart"/>
      <w:r w:rsidRPr="00987AEB">
        <w:rPr>
          <w:rStyle w:val="c1"/>
          <w:sz w:val="28"/>
          <w:szCs w:val="28"/>
        </w:rPr>
        <w:t xml:space="preserve"> .</w:t>
      </w:r>
      <w:proofErr w:type="gramEnd"/>
      <w:r w:rsidRPr="00987AEB">
        <w:rPr>
          <w:rStyle w:val="c1"/>
          <w:sz w:val="28"/>
          <w:szCs w:val="28"/>
        </w:rPr>
        <w:t>: "ДЕТСТВО-ПРЕСС",2005.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>4. Боровик А. Развитие воображения / А. Боровик // Дошкольное образование: приложение к газете «Первое сентября». - 2001. - (февраль) № 3. - С.14-15.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 5. Ветлугина Н.А. Художественное творчество и ребенок / </w:t>
      </w:r>
      <w:proofErr w:type="spellStart"/>
      <w:r w:rsidRPr="00987AEB">
        <w:rPr>
          <w:rStyle w:val="c1"/>
          <w:sz w:val="28"/>
          <w:szCs w:val="28"/>
        </w:rPr>
        <w:t>Н.А.Ветлугина</w:t>
      </w:r>
      <w:proofErr w:type="spellEnd"/>
      <w:r w:rsidRPr="00987AEB">
        <w:rPr>
          <w:rStyle w:val="c1"/>
          <w:sz w:val="28"/>
          <w:szCs w:val="28"/>
        </w:rPr>
        <w:t>. - М.: Педагогика, 1992.- 284с.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> 6. Григорьева Г.Г. Изобразительная деятельность дошкольников. - М., 1998. – 214 с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> 7. Дьяченко О.М. Развитие воображения дошкольников / О.М. Дьяченко. - М.: РАО, 1996. - 197с.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>  8. Захарчук Д.В. Педагогические условия развития креативного мышления детей / Д.В. Захарчук. - М.: Педагогика, 1989. - 137с.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 9. </w:t>
      </w:r>
      <w:proofErr w:type="spellStart"/>
      <w:r w:rsidRPr="00987AEB">
        <w:rPr>
          <w:rStyle w:val="c1"/>
          <w:sz w:val="28"/>
          <w:szCs w:val="28"/>
        </w:rPr>
        <w:t>Камаева</w:t>
      </w:r>
      <w:proofErr w:type="spellEnd"/>
      <w:r w:rsidRPr="00987AEB">
        <w:rPr>
          <w:rStyle w:val="c1"/>
          <w:sz w:val="28"/>
          <w:szCs w:val="28"/>
        </w:rPr>
        <w:t xml:space="preserve"> Т. Нужен ли детям театр? / Т. </w:t>
      </w:r>
      <w:proofErr w:type="spellStart"/>
      <w:r w:rsidRPr="00987AEB">
        <w:rPr>
          <w:rStyle w:val="c1"/>
          <w:sz w:val="28"/>
          <w:szCs w:val="28"/>
        </w:rPr>
        <w:t>Камаева</w:t>
      </w:r>
      <w:proofErr w:type="spellEnd"/>
      <w:r w:rsidRPr="00987AEB">
        <w:rPr>
          <w:rStyle w:val="c1"/>
          <w:sz w:val="28"/>
          <w:szCs w:val="28"/>
        </w:rPr>
        <w:t xml:space="preserve"> // Дошкольное воспитание. - 1993. - № 6. - С.5 - 7.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>Просвещение, 1982. - 191с.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>10. Комарова Т.С. Дети в мире творчества: Книга для педагогов дошкольных учреждений / Т.С. Комарова. - М.: Мнемозина, 1995. - 160с.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11. Курочкина Н.А. Пути развития творческой активности детей старшего дошкольного возраста в процессе приобщения их к русскому декоративно-прикладному искусству // Воспитываем дошкольников </w:t>
      </w:r>
      <w:proofErr w:type="gramStart"/>
      <w:r w:rsidRPr="00987AEB">
        <w:rPr>
          <w:rStyle w:val="c1"/>
          <w:sz w:val="28"/>
          <w:szCs w:val="28"/>
        </w:rPr>
        <w:t>самостоятельными</w:t>
      </w:r>
      <w:proofErr w:type="gramEnd"/>
      <w:r w:rsidRPr="00987AEB">
        <w:rPr>
          <w:rStyle w:val="c1"/>
          <w:sz w:val="28"/>
          <w:szCs w:val="28"/>
        </w:rPr>
        <w:t>. Сборник статей. - СПБ</w:t>
      </w:r>
      <w:proofErr w:type="gramStart"/>
      <w:r w:rsidRPr="00987AEB">
        <w:rPr>
          <w:rStyle w:val="c1"/>
          <w:sz w:val="28"/>
          <w:szCs w:val="28"/>
        </w:rPr>
        <w:t>.: «</w:t>
      </w:r>
      <w:proofErr w:type="gramEnd"/>
      <w:r w:rsidRPr="00987AEB">
        <w:rPr>
          <w:rStyle w:val="c1"/>
          <w:sz w:val="28"/>
          <w:szCs w:val="28"/>
        </w:rPr>
        <w:t>Детство-Пресс», 2000. – 374 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12. </w:t>
      </w:r>
      <w:proofErr w:type="spellStart"/>
      <w:r w:rsidRPr="00987AEB">
        <w:rPr>
          <w:rStyle w:val="c1"/>
          <w:sz w:val="28"/>
          <w:szCs w:val="28"/>
        </w:rPr>
        <w:t>Маханева</w:t>
      </w:r>
      <w:proofErr w:type="spellEnd"/>
      <w:r w:rsidRPr="00987AEB">
        <w:rPr>
          <w:rStyle w:val="c1"/>
          <w:sz w:val="28"/>
          <w:szCs w:val="28"/>
        </w:rPr>
        <w:t xml:space="preserve"> М.Д Театрализованные занятия в детском саду: Пособие для работников дошкольных учреждений / М.Д. </w:t>
      </w:r>
      <w:proofErr w:type="spellStart"/>
      <w:r w:rsidRPr="00987AEB">
        <w:rPr>
          <w:rStyle w:val="c1"/>
          <w:sz w:val="28"/>
          <w:szCs w:val="28"/>
        </w:rPr>
        <w:t>Маханева</w:t>
      </w:r>
      <w:proofErr w:type="spellEnd"/>
      <w:r w:rsidRPr="00987AEB">
        <w:rPr>
          <w:rStyle w:val="c1"/>
          <w:sz w:val="28"/>
          <w:szCs w:val="28"/>
        </w:rPr>
        <w:t>. - М.: ТЦ «Сфера», 2001. - 128с.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13. </w:t>
      </w:r>
      <w:proofErr w:type="spellStart"/>
      <w:r w:rsidRPr="00987AEB">
        <w:rPr>
          <w:rStyle w:val="c1"/>
          <w:sz w:val="28"/>
          <w:szCs w:val="28"/>
        </w:rPr>
        <w:t>Дорожин</w:t>
      </w:r>
      <w:proofErr w:type="spellEnd"/>
      <w:r w:rsidRPr="00987AEB">
        <w:rPr>
          <w:rStyle w:val="c1"/>
          <w:sz w:val="28"/>
          <w:szCs w:val="28"/>
        </w:rPr>
        <w:t xml:space="preserve"> Ю.Г. «Дымковская игрушка», М., 2000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14. </w:t>
      </w:r>
      <w:proofErr w:type="spellStart"/>
      <w:r w:rsidRPr="00987AEB">
        <w:rPr>
          <w:rStyle w:val="c1"/>
          <w:sz w:val="28"/>
          <w:szCs w:val="28"/>
        </w:rPr>
        <w:t>Дорожин</w:t>
      </w:r>
      <w:proofErr w:type="spellEnd"/>
      <w:r w:rsidRPr="00987AEB">
        <w:rPr>
          <w:rStyle w:val="c1"/>
          <w:sz w:val="28"/>
          <w:szCs w:val="28"/>
        </w:rPr>
        <w:t xml:space="preserve"> Ю.Г. «Сказочная гжель», М., 2000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lastRenderedPageBreak/>
        <w:t>15. Усова А.В. Педагогические условия развития творческих способностей дошкольников / А.В. Усова. - Челябинск: ЧГПИ, 1997. – 176 с.</w:t>
      </w:r>
    </w:p>
    <w:p w:rsidR="0041547C" w:rsidRPr="00987AEB" w:rsidRDefault="0041547C" w:rsidP="0041547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7AEB">
        <w:rPr>
          <w:rStyle w:val="c1"/>
          <w:sz w:val="28"/>
          <w:szCs w:val="28"/>
        </w:rPr>
        <w:t xml:space="preserve">16. </w:t>
      </w:r>
      <w:proofErr w:type="spellStart"/>
      <w:r w:rsidRPr="00987AEB">
        <w:rPr>
          <w:rStyle w:val="c1"/>
          <w:sz w:val="28"/>
          <w:szCs w:val="28"/>
        </w:rPr>
        <w:t>КнязеваО.Л</w:t>
      </w:r>
      <w:proofErr w:type="spellEnd"/>
      <w:r w:rsidRPr="00987AEB">
        <w:rPr>
          <w:rStyle w:val="c1"/>
          <w:sz w:val="28"/>
          <w:szCs w:val="28"/>
        </w:rPr>
        <w:t xml:space="preserve">. « Приобщение детей к истокам русской народной </w:t>
      </w:r>
      <w:proofErr w:type="spellStart"/>
      <w:r w:rsidRPr="00987AEB">
        <w:rPr>
          <w:rStyle w:val="c1"/>
          <w:sz w:val="28"/>
          <w:szCs w:val="28"/>
        </w:rPr>
        <w:t>культуры»</w:t>
      </w:r>
      <w:proofErr w:type="gramStart"/>
      <w:r w:rsidRPr="00987AEB">
        <w:rPr>
          <w:rStyle w:val="c1"/>
          <w:sz w:val="28"/>
          <w:szCs w:val="28"/>
        </w:rPr>
        <w:t>,С</w:t>
      </w:r>
      <w:proofErr w:type="gramEnd"/>
      <w:r w:rsidRPr="00987AEB">
        <w:rPr>
          <w:rStyle w:val="c1"/>
          <w:sz w:val="28"/>
          <w:szCs w:val="28"/>
        </w:rPr>
        <w:t>Пб</w:t>
      </w:r>
      <w:proofErr w:type="spellEnd"/>
      <w:r w:rsidRPr="00987AEB">
        <w:rPr>
          <w:rStyle w:val="c1"/>
          <w:sz w:val="28"/>
          <w:szCs w:val="28"/>
        </w:rPr>
        <w:t>, 1997.</w:t>
      </w:r>
    </w:p>
    <w:p w:rsidR="0041547C" w:rsidRPr="00987AEB" w:rsidRDefault="0041547C" w:rsidP="004154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0C86" w:rsidRPr="00987AEB" w:rsidRDefault="00B13C8F" w:rsidP="00610D9D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579553"/>
            <wp:effectExtent l="0" t="0" r="0" b="3175"/>
            <wp:docPr id="1" name="Рисунок 1" descr="E:\2016_02_09 Выставка дет.сад\DSC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_02_09 Выставка дет.сад\DSC_9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C86" w:rsidRPr="00987AEB" w:rsidSect="00424AED">
      <w:headerReference w:type="default" r:id="rId10"/>
      <w:pgSz w:w="11906" w:h="16838"/>
      <w:pgMar w:top="1134" w:right="850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E03" w:rsidRDefault="000E3E03" w:rsidP="00FC5EA5">
      <w:pPr>
        <w:spacing w:after="0" w:line="240" w:lineRule="auto"/>
      </w:pPr>
      <w:r>
        <w:separator/>
      </w:r>
    </w:p>
  </w:endnote>
  <w:endnote w:type="continuationSeparator" w:id="0">
    <w:p w:rsidR="000E3E03" w:rsidRDefault="000E3E03" w:rsidP="00FC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E03" w:rsidRDefault="000E3E03" w:rsidP="00FC5EA5">
      <w:pPr>
        <w:spacing w:after="0" w:line="240" w:lineRule="auto"/>
      </w:pPr>
      <w:r>
        <w:separator/>
      </w:r>
    </w:p>
  </w:footnote>
  <w:footnote w:type="continuationSeparator" w:id="0">
    <w:p w:rsidR="000E3E03" w:rsidRDefault="000E3E03" w:rsidP="00FC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608951"/>
      <w:docPartObj>
        <w:docPartGallery w:val="Page Numbers (Top of Page)"/>
        <w:docPartUnique/>
      </w:docPartObj>
    </w:sdtPr>
    <w:sdtEndPr/>
    <w:sdtContent>
      <w:p w:rsidR="000E3E03" w:rsidRDefault="000E3E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3C8F">
          <w:rPr>
            <w:noProof/>
          </w:rPr>
          <w:t>6</w:t>
        </w:r>
        <w:r>
          <w:fldChar w:fldCharType="end"/>
        </w:r>
      </w:p>
    </w:sdtContent>
  </w:sdt>
  <w:p w:rsidR="000E3E03" w:rsidRDefault="000E3E0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015D"/>
    <w:multiLevelType w:val="hybridMultilevel"/>
    <w:tmpl w:val="00CA9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C68DD"/>
    <w:multiLevelType w:val="multilevel"/>
    <w:tmpl w:val="6CE2B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FE46F0"/>
    <w:multiLevelType w:val="hybridMultilevel"/>
    <w:tmpl w:val="69D47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176DC"/>
    <w:multiLevelType w:val="hybridMultilevel"/>
    <w:tmpl w:val="6344B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D00FF"/>
    <w:multiLevelType w:val="hybridMultilevel"/>
    <w:tmpl w:val="A6EE8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3A3EEB"/>
    <w:multiLevelType w:val="hybridMultilevel"/>
    <w:tmpl w:val="F070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36"/>
    <w:rsid w:val="000118C0"/>
    <w:rsid w:val="00035581"/>
    <w:rsid w:val="000E3E03"/>
    <w:rsid w:val="00173721"/>
    <w:rsid w:val="0041547C"/>
    <w:rsid w:val="00421B79"/>
    <w:rsid w:val="00424AED"/>
    <w:rsid w:val="004A1BCD"/>
    <w:rsid w:val="004A435C"/>
    <w:rsid w:val="004C6524"/>
    <w:rsid w:val="004F76DB"/>
    <w:rsid w:val="005D3178"/>
    <w:rsid w:val="00610D9D"/>
    <w:rsid w:val="00673228"/>
    <w:rsid w:val="0068020C"/>
    <w:rsid w:val="00682E36"/>
    <w:rsid w:val="006C3B9A"/>
    <w:rsid w:val="007B7189"/>
    <w:rsid w:val="007F136F"/>
    <w:rsid w:val="008C0C86"/>
    <w:rsid w:val="009444C2"/>
    <w:rsid w:val="00987AEB"/>
    <w:rsid w:val="00A61A58"/>
    <w:rsid w:val="00B13C8F"/>
    <w:rsid w:val="00B7070A"/>
    <w:rsid w:val="00BE14E2"/>
    <w:rsid w:val="00DC7366"/>
    <w:rsid w:val="00F649AC"/>
    <w:rsid w:val="00FC5EA5"/>
    <w:rsid w:val="00FE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317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D3178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F649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C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5EA5"/>
  </w:style>
  <w:style w:type="paragraph" w:styleId="a8">
    <w:name w:val="footer"/>
    <w:basedOn w:val="a"/>
    <w:link w:val="a9"/>
    <w:uiPriority w:val="99"/>
    <w:unhideWhenUsed/>
    <w:rsid w:val="00FC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5EA5"/>
  </w:style>
  <w:style w:type="paragraph" w:customStyle="1" w:styleId="c2">
    <w:name w:val="c2"/>
    <w:basedOn w:val="a"/>
    <w:rsid w:val="0041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1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547C"/>
  </w:style>
  <w:style w:type="character" w:customStyle="1" w:styleId="c6">
    <w:name w:val="c6"/>
    <w:basedOn w:val="a0"/>
    <w:rsid w:val="0041547C"/>
  </w:style>
  <w:style w:type="paragraph" w:styleId="aa">
    <w:name w:val="Balloon Text"/>
    <w:basedOn w:val="a"/>
    <w:link w:val="ab"/>
    <w:uiPriority w:val="99"/>
    <w:semiHidden/>
    <w:unhideWhenUsed/>
    <w:rsid w:val="00B1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3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317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D3178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F649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C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5EA5"/>
  </w:style>
  <w:style w:type="paragraph" w:styleId="a8">
    <w:name w:val="footer"/>
    <w:basedOn w:val="a"/>
    <w:link w:val="a9"/>
    <w:uiPriority w:val="99"/>
    <w:unhideWhenUsed/>
    <w:rsid w:val="00FC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5EA5"/>
  </w:style>
  <w:style w:type="paragraph" w:customStyle="1" w:styleId="c2">
    <w:name w:val="c2"/>
    <w:basedOn w:val="a"/>
    <w:rsid w:val="0041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1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547C"/>
  </w:style>
  <w:style w:type="character" w:customStyle="1" w:styleId="c6">
    <w:name w:val="c6"/>
    <w:basedOn w:val="a0"/>
    <w:rsid w:val="0041547C"/>
  </w:style>
  <w:style w:type="paragraph" w:styleId="aa">
    <w:name w:val="Balloon Text"/>
    <w:basedOn w:val="a"/>
    <w:link w:val="ab"/>
    <w:uiPriority w:val="99"/>
    <w:semiHidden/>
    <w:unhideWhenUsed/>
    <w:rsid w:val="00B1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3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2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0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3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9990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8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3598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4899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6681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8600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0928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114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2B6A0-F32D-4891-B4FC-6BE9A1CA1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6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Н.А.</dc:creator>
  <cp:keywords/>
  <dc:description/>
  <cp:lastModifiedBy>asus123</cp:lastModifiedBy>
  <cp:revision>17</cp:revision>
  <dcterms:created xsi:type="dcterms:W3CDTF">2016-01-23T05:29:00Z</dcterms:created>
  <dcterms:modified xsi:type="dcterms:W3CDTF">2016-03-20T16:39:00Z</dcterms:modified>
</cp:coreProperties>
</file>