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EC" w:rsidRDefault="00E96AEC" w:rsidP="00E96A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НикитаеваН.Ф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учитель </w:t>
      </w:r>
    </w:p>
    <w:p w:rsidR="00E96AEC" w:rsidRDefault="00E96AEC" w:rsidP="00E96A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русского языка и литературы</w:t>
      </w:r>
    </w:p>
    <w:p w:rsidR="00E96AEC" w:rsidRDefault="00E96AEC" w:rsidP="00E96AE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Дмитриевогорская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96AEC" w:rsidRDefault="00E96AEC" w:rsidP="00E96AE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07008" w:rsidRPr="00C90A34" w:rsidRDefault="00D44F9F" w:rsidP="00D44F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A34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E96AEC" w:rsidRPr="00C90A34">
        <w:rPr>
          <w:rFonts w:ascii="Times New Roman" w:hAnsi="Times New Roman" w:cs="Times New Roman"/>
          <w:b/>
          <w:sz w:val="28"/>
          <w:szCs w:val="28"/>
        </w:rPr>
        <w:t xml:space="preserve"> «ИКТ на уроках русского языка и литературы»</w:t>
      </w:r>
    </w:p>
    <w:p w:rsidR="00D54825" w:rsidRPr="000370DD" w:rsidRDefault="00D54825" w:rsidP="00D54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школе у</w:t>
      </w:r>
      <w:r w:rsidRPr="000370DD">
        <w:rPr>
          <w:rFonts w:ascii="Times New Roman" w:hAnsi="Times New Roman" w:cs="Times New Roman"/>
          <w:sz w:val="28"/>
          <w:szCs w:val="28"/>
        </w:rPr>
        <w:t xml:space="preserve">читель всё чаще пробует себя в качестве «творца». Готовит авторские уроки - </w:t>
      </w:r>
      <w:proofErr w:type="spellStart"/>
      <w:r w:rsidRPr="000370D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370DD">
        <w:rPr>
          <w:rFonts w:ascii="Times New Roman" w:hAnsi="Times New Roman" w:cs="Times New Roman"/>
          <w:sz w:val="28"/>
          <w:szCs w:val="28"/>
        </w:rPr>
        <w:t xml:space="preserve"> презентации, тестеры, информационно- дидактические игры. И первые успехи в их разработке, как правило, вызывают, чуть ли не детский  восторг. Использование современных технологий помогает достичь высоких результатов в преподавании своего предмета.</w:t>
      </w:r>
    </w:p>
    <w:p w:rsidR="00D54825" w:rsidRPr="00EE1CFA" w:rsidRDefault="00D54825" w:rsidP="00D54825">
      <w:pPr>
        <w:rPr>
          <w:sz w:val="28"/>
          <w:szCs w:val="28"/>
        </w:rPr>
      </w:pPr>
      <w:r w:rsidRPr="00EE1CFA">
        <w:rPr>
          <w:sz w:val="28"/>
          <w:szCs w:val="28"/>
        </w:rPr>
        <w:t>Каждый урок требует чего - то нового, интересного. Важная задача учителя увлечь детей за собой. Поэтому в моей работе</w:t>
      </w:r>
      <w:r w:rsidR="000C5397">
        <w:rPr>
          <w:sz w:val="28"/>
          <w:szCs w:val="28"/>
        </w:rPr>
        <w:t xml:space="preserve"> мне</w:t>
      </w:r>
      <w:r w:rsidRPr="00EE1CFA">
        <w:rPr>
          <w:sz w:val="28"/>
          <w:szCs w:val="28"/>
        </w:rPr>
        <w:t xml:space="preserve"> помогают слова К. Д. Ушинского: "Вечно изобретать, пробовать, совершенствовать и совершенствоваться - вот единственный курс учительской жизни".</w:t>
      </w:r>
    </w:p>
    <w:p w:rsidR="00D54825" w:rsidRPr="008400EC" w:rsidRDefault="00D54825" w:rsidP="00D54825">
      <w:pPr>
        <w:rPr>
          <w:sz w:val="28"/>
          <w:szCs w:val="28"/>
        </w:rPr>
      </w:pPr>
      <w:r w:rsidRPr="008400EC">
        <w:rPr>
          <w:sz w:val="28"/>
          <w:szCs w:val="28"/>
        </w:rPr>
        <w:t>Уважаемые коллеги, приглашаю вас к участию в</w:t>
      </w:r>
      <w:r w:rsidR="00C90A34">
        <w:rPr>
          <w:sz w:val="28"/>
          <w:szCs w:val="28"/>
        </w:rPr>
        <w:t xml:space="preserve"> </w:t>
      </w:r>
      <w:r w:rsidRPr="008400EC">
        <w:rPr>
          <w:sz w:val="28"/>
          <w:szCs w:val="28"/>
        </w:rPr>
        <w:t xml:space="preserve"> мастер – классе </w:t>
      </w:r>
      <w:proofErr w:type="gramStart"/>
      <w:r w:rsidRPr="008400EC">
        <w:rPr>
          <w:sz w:val="28"/>
          <w:szCs w:val="28"/>
        </w:rPr>
        <w:t>с</w:t>
      </w:r>
      <w:proofErr w:type="gramEnd"/>
      <w:r w:rsidRPr="008400EC">
        <w:rPr>
          <w:sz w:val="28"/>
          <w:szCs w:val="28"/>
        </w:rPr>
        <w:t xml:space="preserve"> использованием ИКТ - технологий (информационно – коммуникационных технологий). Я хочу представить этапы современного урока, в котором гармонично сочетаются различные формы работы с применением ИКТ, суть которой сводится к одному – эффективному получению знаний учащимися.  Буду вам признательна за активное участие, отклики и пожелания. В ходе проведения мастер – класса будут представлены только фрагменты, отражающие применение ИКТ  (информационно-коммуникационных технологий) в процессе урока.</w:t>
      </w:r>
    </w:p>
    <w:p w:rsidR="00D54825" w:rsidRDefault="00D54825" w:rsidP="00D54825">
      <w:pPr>
        <w:rPr>
          <w:sz w:val="28"/>
          <w:szCs w:val="28"/>
        </w:rPr>
      </w:pPr>
      <w:r w:rsidRPr="008400EC">
        <w:rPr>
          <w:sz w:val="28"/>
          <w:szCs w:val="28"/>
        </w:rPr>
        <w:t>Я постараюсь построить работу так, чтобы вы ближе</w:t>
      </w:r>
      <w:r w:rsidR="000C5397">
        <w:rPr>
          <w:sz w:val="28"/>
          <w:szCs w:val="28"/>
        </w:rPr>
        <w:t xml:space="preserve"> п</w:t>
      </w:r>
      <w:r w:rsidRPr="008400EC">
        <w:rPr>
          <w:sz w:val="28"/>
          <w:szCs w:val="28"/>
        </w:rPr>
        <w:t>ознакомил</w:t>
      </w:r>
      <w:r w:rsidR="000C5397">
        <w:rPr>
          <w:sz w:val="28"/>
          <w:szCs w:val="28"/>
        </w:rPr>
        <w:t>ись с новыми ИКТ – технологиями, п</w:t>
      </w:r>
      <w:r w:rsidRPr="008400EC">
        <w:rPr>
          <w:sz w:val="28"/>
          <w:szCs w:val="28"/>
        </w:rPr>
        <w:t>олучили практические советы и подсказки, как эффективно использовать необходимые дидактические материалы к урокам.</w:t>
      </w:r>
    </w:p>
    <w:p w:rsidR="00D54825" w:rsidRDefault="00D54825" w:rsidP="00D54825">
      <w:pPr>
        <w:rPr>
          <w:sz w:val="28"/>
          <w:szCs w:val="28"/>
        </w:rPr>
      </w:pPr>
      <w:r>
        <w:rPr>
          <w:sz w:val="28"/>
          <w:szCs w:val="28"/>
        </w:rPr>
        <w:t>Показ презентации, 1 слайд.</w:t>
      </w:r>
    </w:p>
    <w:p w:rsidR="00BE0E50" w:rsidRDefault="00D54825" w:rsidP="00D54825">
      <w:pPr>
        <w:rPr>
          <w:sz w:val="28"/>
          <w:szCs w:val="28"/>
        </w:rPr>
      </w:pPr>
      <w:r>
        <w:rPr>
          <w:sz w:val="28"/>
          <w:szCs w:val="28"/>
        </w:rPr>
        <w:t>Древняя мудрость гласит:</w:t>
      </w:r>
      <w:r w:rsidRPr="00D54825">
        <w:rPr>
          <w:rFonts w:ascii="Times New Roman" w:eastAsia="+mn-ea" w:hAnsi="Times New Roman" w:cs="Arial"/>
          <w:color w:val="FFFFFF"/>
          <w:sz w:val="56"/>
          <w:szCs w:val="56"/>
        </w:rPr>
        <w:t xml:space="preserve"> </w:t>
      </w:r>
      <w:r w:rsidRPr="00D54825">
        <w:rPr>
          <w:sz w:val="28"/>
          <w:szCs w:val="28"/>
        </w:rPr>
        <w:t xml:space="preserve">"Скажи мне, и я забуду. </w:t>
      </w:r>
      <w:r w:rsidRPr="00D54825">
        <w:rPr>
          <w:sz w:val="28"/>
          <w:szCs w:val="28"/>
        </w:rPr>
        <w:br/>
        <w:t xml:space="preserve">Покажи мне, - я смогу запомнить. </w:t>
      </w:r>
      <w:r w:rsidRPr="00D54825">
        <w:rPr>
          <w:sz w:val="28"/>
          <w:szCs w:val="28"/>
        </w:rPr>
        <w:br/>
        <w:t>Позволь мне это сделать самому,</w:t>
      </w:r>
      <w:r w:rsidRPr="00D54825">
        <w:rPr>
          <w:sz w:val="28"/>
          <w:szCs w:val="28"/>
        </w:rPr>
        <w:br/>
        <w:t xml:space="preserve">и это станет моим навсегда". </w:t>
      </w:r>
    </w:p>
    <w:p w:rsidR="00D44F9F" w:rsidRDefault="00D54825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4825">
        <w:rPr>
          <w:sz w:val="28"/>
          <w:szCs w:val="28"/>
        </w:rPr>
        <w:lastRenderedPageBreak/>
        <w:br/>
      </w:r>
    </w:p>
    <w:p w:rsidR="000C5397" w:rsidRDefault="000C5397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5397" w:rsidRDefault="00BE0E50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2.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 w:rsidR="000C5397">
        <w:rPr>
          <w:rFonts w:ascii="Times New Roman" w:eastAsia="Times New Roman" w:hAnsi="Times New Roman" w:cs="Times New Roman"/>
          <w:sz w:val="28"/>
          <w:szCs w:val="28"/>
        </w:rPr>
        <w:t>менение ИКТ на уроках усиливает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5397" w:rsidRDefault="00BE0E50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- положительную мотивацию обучения</w:t>
      </w:r>
      <w:r w:rsidR="000C539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E50" w:rsidRPr="00D44F9F" w:rsidRDefault="00BE0E50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>- активизирует познават</w:t>
      </w:r>
      <w:r w:rsidR="000C5397">
        <w:rPr>
          <w:rFonts w:ascii="Times New Roman" w:eastAsia="Times New Roman" w:hAnsi="Times New Roman" w:cs="Times New Roman"/>
          <w:sz w:val="28"/>
          <w:szCs w:val="28"/>
        </w:rPr>
        <w:t xml:space="preserve">ельную деятельность </w:t>
      </w:r>
      <w:proofErr w:type="gramStart"/>
      <w:r w:rsidR="000C539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0C539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E50" w:rsidRPr="00D44F9F" w:rsidRDefault="00BE0E50" w:rsidP="00BE0E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расширяет возможность самостоятельной деятельности; </w:t>
      </w:r>
    </w:p>
    <w:p w:rsidR="00BE0E50" w:rsidRPr="00D44F9F" w:rsidRDefault="00BE0E50" w:rsidP="00BE0E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формирует навык исследовательской деятельности; </w:t>
      </w:r>
    </w:p>
    <w:p w:rsidR="00BE0E50" w:rsidRPr="000C5397" w:rsidRDefault="00BE0E50" w:rsidP="000C53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доступ к различным справочным системам, электронным библиотекам, другим информационным ресурсам; </w:t>
      </w:r>
      <w:r w:rsidR="000C5397" w:rsidRPr="000C5397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повышению качества образования. </w:t>
      </w:r>
      <w:r w:rsidRPr="000C5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E50" w:rsidRPr="00D44F9F" w:rsidRDefault="000C5397" w:rsidP="00BE0E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E0E50" w:rsidRPr="00D44F9F">
        <w:rPr>
          <w:rFonts w:ascii="Times New Roman" w:eastAsia="Times New Roman" w:hAnsi="Times New Roman" w:cs="Times New Roman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="00BE0E50" w:rsidRPr="00D44F9F">
        <w:rPr>
          <w:rFonts w:ascii="Times New Roman" w:eastAsia="Times New Roman" w:hAnsi="Times New Roman" w:cs="Times New Roman"/>
          <w:sz w:val="28"/>
          <w:szCs w:val="28"/>
        </w:rPr>
        <w:t xml:space="preserve"> урок эмоционально насыщенным и полноценным, наиболее наглядным; </w:t>
      </w:r>
    </w:p>
    <w:p w:rsidR="00BE0E50" w:rsidRPr="00D44F9F" w:rsidRDefault="000C5397" w:rsidP="00BE0E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Сокращает  время</w:t>
      </w:r>
      <w:r w:rsidR="00BE0E50" w:rsidRPr="00D44F9F">
        <w:rPr>
          <w:rFonts w:ascii="Times New Roman" w:eastAsia="Times New Roman" w:hAnsi="Times New Roman" w:cs="Times New Roman"/>
          <w:sz w:val="28"/>
          <w:szCs w:val="28"/>
        </w:rPr>
        <w:t xml:space="preserve"> для контроля и проверки знаний учащихся; </w:t>
      </w:r>
    </w:p>
    <w:p w:rsidR="00BE0E50" w:rsidRPr="00D44F9F" w:rsidRDefault="00BE0E50" w:rsidP="00BE0E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F9F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учатся навыкам контроля и самоконтроля. </w:t>
      </w:r>
    </w:p>
    <w:p w:rsidR="00BE0E50" w:rsidRDefault="007A411A" w:rsidP="007A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1A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A411A">
        <w:rPr>
          <w:rFonts w:ascii="Times New Roman" w:eastAsia="Times New Roman" w:hAnsi="Times New Roman" w:cs="Times New Roman"/>
          <w:sz w:val="28"/>
          <w:szCs w:val="28"/>
        </w:rPr>
        <w:t>Использование ИКТ позволяет проводить уроки:</w:t>
      </w:r>
    </w:p>
    <w:p w:rsidR="00A917CA" w:rsidRPr="007A411A" w:rsidRDefault="007A411A" w:rsidP="007A411A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11A">
        <w:rPr>
          <w:rFonts w:eastAsia="Times New Roman"/>
          <w:bCs/>
          <w:sz w:val="28"/>
          <w:szCs w:val="28"/>
        </w:rPr>
        <w:t>На высоком эстетическом и эмоциональном уровне (музыка, анимация).</w:t>
      </w:r>
    </w:p>
    <w:p w:rsidR="00A917CA" w:rsidRPr="007A411A" w:rsidRDefault="007A411A" w:rsidP="007A41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1A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наглядность.</w:t>
      </w:r>
    </w:p>
    <w:p w:rsidR="00A917CA" w:rsidRPr="007A411A" w:rsidRDefault="007A411A" w:rsidP="007A41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1A">
        <w:rPr>
          <w:rFonts w:ascii="Times New Roman" w:eastAsia="Times New Roman" w:hAnsi="Times New Roman" w:cs="Times New Roman"/>
          <w:bCs/>
          <w:sz w:val="28"/>
          <w:szCs w:val="28"/>
        </w:rPr>
        <w:t>Привлекает большое количество дидактического материала.</w:t>
      </w:r>
    </w:p>
    <w:p w:rsidR="00A917CA" w:rsidRPr="007A411A" w:rsidRDefault="007A411A" w:rsidP="007A41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1A">
        <w:rPr>
          <w:rFonts w:ascii="Times New Roman" w:eastAsia="Times New Roman" w:hAnsi="Times New Roman" w:cs="Times New Roman"/>
          <w:bCs/>
          <w:sz w:val="28"/>
          <w:szCs w:val="28"/>
        </w:rPr>
        <w:t>Повышает объём выполняемой работы на уроке в 1,5-2 раза.</w:t>
      </w:r>
    </w:p>
    <w:p w:rsidR="00A917CA" w:rsidRPr="007A411A" w:rsidRDefault="007A411A" w:rsidP="007A41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11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высокую степень дифференциации обучения (индивидуальный подход к ученику, применяя </w:t>
      </w:r>
      <w:proofErr w:type="spellStart"/>
      <w:r w:rsidRPr="007A411A">
        <w:rPr>
          <w:rFonts w:ascii="Times New Roman" w:eastAsia="Times New Roman" w:hAnsi="Times New Roman" w:cs="Times New Roman"/>
          <w:bCs/>
          <w:sz w:val="28"/>
          <w:szCs w:val="28"/>
        </w:rPr>
        <w:t>разноуровневые</w:t>
      </w:r>
      <w:proofErr w:type="spellEnd"/>
      <w:r w:rsidRPr="007A411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задания).</w:t>
      </w:r>
    </w:p>
    <w:p w:rsidR="007A411A" w:rsidRPr="00D44F9F" w:rsidRDefault="007A411A" w:rsidP="007A4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E50" w:rsidRPr="00D44F9F" w:rsidRDefault="00BE0E50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4.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Основной целью применения ИКТ является: </w:t>
      </w:r>
    </w:p>
    <w:p w:rsidR="00BE0E50" w:rsidRPr="00D44F9F" w:rsidRDefault="00BE0E50" w:rsidP="00BE0E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развитие мышления </w:t>
      </w:r>
    </w:p>
    <w:p w:rsidR="00BE0E50" w:rsidRPr="00D44F9F" w:rsidRDefault="00BE0E50" w:rsidP="00BE0E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приемов мыслительной деятельности. </w:t>
      </w:r>
    </w:p>
    <w:p w:rsidR="00BE0E50" w:rsidRPr="00D44F9F" w:rsidRDefault="00BE0E50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используя компьютерные технологии, можно создавать как учителю, так и учащимся, различные обучающие и демонстрационные программы, модели, игры. Такие эффективные разработки формируют позитивное отношение учащихся к учению, предполагают ненавязчивый способ оказания помощи, возможность выбрать индивидуальный темп обучения учащихся. Для этого </w:t>
      </w:r>
      <w:r w:rsidR="000C53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="000C5397">
        <w:rPr>
          <w:rFonts w:ascii="Times New Roman" w:eastAsia="Times New Roman" w:hAnsi="Times New Roman" w:cs="Times New Roman"/>
          <w:sz w:val="28"/>
          <w:szCs w:val="28"/>
        </w:rPr>
        <w:t>льзую различные методы и приемы: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E50" w:rsidRPr="00D44F9F" w:rsidRDefault="00BE0E50" w:rsidP="00BE0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 анализа </w:t>
      </w:r>
    </w:p>
    <w:p w:rsidR="00BE0E50" w:rsidRPr="00D44F9F" w:rsidRDefault="00BE0E50" w:rsidP="00BE0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метод сравнения </w:t>
      </w:r>
    </w:p>
    <w:p w:rsidR="00BE0E50" w:rsidRPr="00D44F9F" w:rsidRDefault="00BE0E50" w:rsidP="00BE0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метод обобщения </w:t>
      </w:r>
    </w:p>
    <w:p w:rsidR="00BE0E50" w:rsidRPr="00D44F9F" w:rsidRDefault="00BE0E50" w:rsidP="00BE0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метод классификации </w:t>
      </w:r>
    </w:p>
    <w:p w:rsidR="00BE0E50" w:rsidRPr="00D44F9F" w:rsidRDefault="00BE0E50" w:rsidP="00BE0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понятий </w:t>
      </w:r>
    </w:p>
    <w:p w:rsidR="00BE0E50" w:rsidRPr="00D44F9F" w:rsidRDefault="00BE0E50" w:rsidP="00BE0E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внутренний план действий </w:t>
      </w:r>
    </w:p>
    <w:p w:rsidR="00BE0E50" w:rsidRPr="00D44F9F" w:rsidRDefault="00BE0E50" w:rsidP="00BE0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5. 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урокам учитель использует электронные ресурсы учебного назначения: </w:t>
      </w:r>
    </w:p>
    <w:p w:rsidR="00BE0E50" w:rsidRPr="00D44F9F" w:rsidRDefault="00BE0E50" w:rsidP="00BE0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F9F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курсы </w:t>
      </w:r>
    </w:p>
    <w:p w:rsidR="00BE0E50" w:rsidRPr="00D44F9F" w:rsidRDefault="00BE0E50" w:rsidP="00BE0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презентации к урокам </w:t>
      </w:r>
    </w:p>
    <w:p w:rsidR="00BE0E50" w:rsidRPr="00D44F9F" w:rsidRDefault="00BE0E50" w:rsidP="00BE0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логические игры </w:t>
      </w:r>
    </w:p>
    <w:p w:rsidR="00BE0E50" w:rsidRPr="00D44F9F" w:rsidRDefault="00BE0E50" w:rsidP="00BE0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тестовые оболочки </w:t>
      </w:r>
    </w:p>
    <w:p w:rsidR="00BE0E50" w:rsidRPr="00D44F9F" w:rsidRDefault="00BE0E50" w:rsidP="00BE0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ресурсы Интернет </w:t>
      </w:r>
    </w:p>
    <w:p w:rsidR="00BE0E50" w:rsidRPr="00D44F9F" w:rsidRDefault="00BE0E50" w:rsidP="00BE0E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энциклопедии. </w:t>
      </w:r>
    </w:p>
    <w:p w:rsidR="00D54825" w:rsidRPr="00D44F9F" w:rsidRDefault="00946AB6" w:rsidP="00D54825">
      <w:pPr>
        <w:rPr>
          <w:sz w:val="28"/>
          <w:szCs w:val="28"/>
        </w:rPr>
      </w:pPr>
      <w:r w:rsidRPr="00D44F9F">
        <w:rPr>
          <w:sz w:val="28"/>
          <w:szCs w:val="28"/>
        </w:rPr>
        <w:t>Я в своей работе постоянно обращаюсь к книге «Интерактивное оборудование и интернет-ресурсы в школе». Она дополнена диском, который помогает выйти на различные электронные ресурсы, но необходим Интернет. (Реклама книги</w:t>
      </w:r>
      <w:r w:rsidR="004C73D6">
        <w:rPr>
          <w:sz w:val="28"/>
          <w:szCs w:val="28"/>
        </w:rPr>
        <w:t>, выход в Интернет, выполнение заданий</w:t>
      </w:r>
      <w:r w:rsidRPr="00D44F9F">
        <w:rPr>
          <w:sz w:val="28"/>
          <w:szCs w:val="28"/>
        </w:rPr>
        <w:t>)</w:t>
      </w:r>
      <w:r w:rsidR="00307008" w:rsidRPr="00D44F9F">
        <w:rPr>
          <w:sz w:val="28"/>
          <w:szCs w:val="28"/>
        </w:rPr>
        <w:t>.</w:t>
      </w:r>
    </w:p>
    <w:p w:rsidR="00307008" w:rsidRPr="00D44F9F" w:rsidRDefault="00307008" w:rsidP="00D54825">
      <w:pPr>
        <w:rPr>
          <w:sz w:val="28"/>
          <w:szCs w:val="28"/>
        </w:rPr>
      </w:pPr>
      <w:r w:rsidRPr="00D44F9F">
        <w:rPr>
          <w:sz w:val="28"/>
          <w:szCs w:val="28"/>
        </w:rPr>
        <w:t>В своей работе я постоянно обращаюсь к разным сайтам, которые предлагаю вашему вниманию.</w:t>
      </w:r>
      <w:r w:rsidR="00E1231C">
        <w:rPr>
          <w:sz w:val="28"/>
          <w:szCs w:val="28"/>
        </w:rPr>
        <w:t>(Приложение 1).</w:t>
      </w:r>
    </w:p>
    <w:p w:rsidR="00D54825" w:rsidRPr="00D44F9F" w:rsidRDefault="00D54825" w:rsidP="00D54825">
      <w:pPr>
        <w:rPr>
          <w:sz w:val="28"/>
          <w:szCs w:val="28"/>
        </w:rPr>
      </w:pPr>
    </w:p>
    <w:p w:rsidR="00307008" w:rsidRPr="00D44F9F" w:rsidRDefault="00307008" w:rsidP="0030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6.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труд, затраченный на управление познавательной деятельностью с помощью средств ИКТ</w:t>
      </w:r>
      <w:r w:rsidR="00C90A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оправдывает себя во всех отношениях: </w:t>
      </w:r>
    </w:p>
    <w:p w:rsidR="00307008" w:rsidRPr="00D44F9F" w:rsidRDefault="00307008" w:rsidP="00307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повышает качество знаний </w:t>
      </w:r>
    </w:p>
    <w:p w:rsidR="00307008" w:rsidRPr="00D44F9F" w:rsidRDefault="00307008" w:rsidP="00307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продвигает ребенка в общем развитии </w:t>
      </w:r>
    </w:p>
    <w:p w:rsidR="00307008" w:rsidRPr="00D44F9F" w:rsidRDefault="00307008" w:rsidP="00307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помогает преодолеть трудности </w:t>
      </w:r>
    </w:p>
    <w:p w:rsidR="00307008" w:rsidRPr="00D44F9F" w:rsidRDefault="00307008" w:rsidP="00307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вносит радость в жизнь ребенка </w:t>
      </w:r>
    </w:p>
    <w:p w:rsidR="00307008" w:rsidRPr="00D44F9F" w:rsidRDefault="00307008" w:rsidP="00307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позволяет вести обучение в зоне ближайшего развития </w:t>
      </w:r>
    </w:p>
    <w:p w:rsidR="00307008" w:rsidRPr="00D44F9F" w:rsidRDefault="00307008" w:rsidP="003070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создает благоприятные условия для лучшего взаимопонимания учителя и учащихся и их сотрудничества в учебном процессе. </w:t>
      </w:r>
    </w:p>
    <w:p w:rsidR="00307008" w:rsidRPr="00D44F9F" w:rsidRDefault="00307008" w:rsidP="0030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Но необходимо помнить о </w:t>
      </w:r>
      <w:r w:rsidRPr="00D44F9F">
        <w:rPr>
          <w:rFonts w:ascii="Times New Roman" w:eastAsia="Times New Roman" w:hAnsi="Times New Roman" w:cs="Times New Roman"/>
          <w:i/>
          <w:iCs/>
          <w:sz w:val="28"/>
          <w:szCs w:val="28"/>
        </w:rPr>
        <w:t>требованиях, предъявляемых к учителю, работающему с применением ИКТ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008" w:rsidRPr="00D44F9F" w:rsidRDefault="00307008" w:rsidP="00307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07008" w:rsidRPr="00D44F9F" w:rsidRDefault="00307008" w:rsidP="00307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Слайд 7.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F9F">
        <w:rPr>
          <w:rFonts w:ascii="Times New Roman" w:eastAsia="Times New Roman" w:hAnsi="Times New Roman" w:cs="Times New Roman"/>
          <w:i/>
          <w:iCs/>
          <w:sz w:val="28"/>
          <w:szCs w:val="28"/>
        </w:rPr>
        <w:t>Требования, предъявляемые к учителю, работающему с применением ИКТ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7008" w:rsidRPr="00D44F9F" w:rsidRDefault="00307008" w:rsidP="00307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Владеть основами работы на компьютере. </w:t>
      </w:r>
    </w:p>
    <w:p w:rsidR="00307008" w:rsidRPr="00D44F9F" w:rsidRDefault="00307008" w:rsidP="003070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Иметь навыки работы с </w:t>
      </w:r>
      <w:proofErr w:type="spellStart"/>
      <w:r w:rsidRPr="00D44F9F">
        <w:rPr>
          <w:rFonts w:ascii="Times New Roman" w:eastAsia="Times New Roman" w:hAnsi="Times New Roman" w:cs="Times New Roman"/>
          <w:sz w:val="28"/>
          <w:szCs w:val="28"/>
        </w:rPr>
        <w:t>мультимедийными</w:t>
      </w:r>
      <w:proofErr w:type="spellEnd"/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программами. </w:t>
      </w:r>
    </w:p>
    <w:p w:rsidR="00A74006" w:rsidRPr="00D44F9F" w:rsidRDefault="00307008" w:rsidP="00A740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Владеть основами работы в  сети Интернет. </w:t>
      </w:r>
    </w:p>
    <w:p w:rsidR="00A74006" w:rsidRPr="00D44F9F" w:rsidRDefault="009F2C81" w:rsidP="00A7400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Знать требования к оформлению презентаций. </w:t>
      </w:r>
    </w:p>
    <w:p w:rsidR="00A74006" w:rsidRPr="009F2C81" w:rsidRDefault="009F2C81" w:rsidP="00A74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proofErr w:type="gramStart"/>
      <w:r w:rsidRPr="00A74006">
        <w:rPr>
          <w:rFonts w:ascii="Times New Roman" w:eastAsia="Times New Roman" w:hAnsi="Times New Roman" w:cs="Times New Roman"/>
          <w:sz w:val="24"/>
          <w:szCs w:val="24"/>
        </w:rPr>
        <w:t xml:space="preserve">(напоминаю </w:t>
      </w:r>
      <w:r w:rsidR="00A74006" w:rsidRPr="007A4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РЕКОМЕНДАЦИИ К ОФОРМЛЕНИЮ ПРЕЗЕНТАЦИЙ: 1) Не загромождайте отдельный слайд большим количеством информации! 2) На каждом слайде должно быть не более двух картинок. 3) Размер шрифта на слайде должен быть не менее 24-28 пункто</w:t>
      </w:r>
      <w:r w:rsidR="007A411A" w:rsidRPr="007A4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в. 4) Анимация возможна два раза</w:t>
      </w:r>
      <w:r w:rsidR="00A74006" w:rsidRPr="007A4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 течение 5 минут </w:t>
      </w:r>
      <w:r w:rsidR="007A411A" w:rsidRPr="007A4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A74006" w:rsidRPr="007A4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5) Вся презентация должна быть выдержана в одном стиле (одинаковое оформление всех слайдов: фон, название, размер, шрифт</w:t>
      </w:r>
      <w:proofErr w:type="gramEnd"/>
      <w:r w:rsidR="00A74006" w:rsidRPr="007A4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начертание шрифта, цвет и толщина различных линий и т.п.).</w:t>
      </w:r>
      <w:r w:rsidR="00A74006" w:rsidRPr="009F2C81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:rsidR="009F2C81" w:rsidRPr="00A74006" w:rsidRDefault="009F2C81" w:rsidP="00A7400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07008" w:rsidRPr="00D44F9F" w:rsidRDefault="00307008" w:rsidP="00307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>А также мы должны соблюдать этапы подготовки  к уроку</w:t>
      </w:r>
      <w:r w:rsidR="009F2C81" w:rsidRPr="00D44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C81" w:rsidRPr="00D44F9F" w:rsidRDefault="009F2C81" w:rsidP="0030700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F2C81" w:rsidRPr="00D44F9F" w:rsidRDefault="009F2C81" w:rsidP="009F2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8.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При подготовке к уроку мы должны соблюдать этапы. </w:t>
      </w:r>
    </w:p>
    <w:p w:rsidR="009F2C81" w:rsidRPr="00D44F9F" w:rsidRDefault="009F2C81" w:rsidP="009F2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ЭТАПЫ ПОДГОТОВКИ К УРОКУ: 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 xml:space="preserve">       диагностика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 xml:space="preserve">       прогнозирование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 xml:space="preserve">       планирование</w:t>
      </w:r>
    </w:p>
    <w:p w:rsidR="009F2C81" w:rsidRPr="00D44F9F" w:rsidRDefault="009F2C81" w:rsidP="009F2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ДИАГНОСТИКА: 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характер учебного материала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структура урока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временные затраты в учебном процессе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возможности, интересы и способности учащихся и т. д.</w:t>
      </w:r>
    </w:p>
    <w:p w:rsidR="009F2C81" w:rsidRPr="00D44F9F" w:rsidRDefault="009F2C81" w:rsidP="009F2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ПРОГНОЗИРОВАНИЕ: 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оценка различных вариантов проведения урока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 xml:space="preserve">выбор наиболее </w:t>
      </w:r>
      <w:proofErr w:type="gramStart"/>
      <w:r w:rsidRPr="00D44F9F">
        <w:rPr>
          <w:rFonts w:ascii="Courier New" w:eastAsia="Times New Roman" w:hAnsi="Courier New" w:cs="Courier New"/>
          <w:sz w:val="28"/>
          <w:szCs w:val="28"/>
        </w:rPr>
        <w:t>оптимального</w:t>
      </w:r>
      <w:proofErr w:type="gramEnd"/>
    </w:p>
    <w:p w:rsidR="009F2C81" w:rsidRPr="00D44F9F" w:rsidRDefault="009F2C81" w:rsidP="009F2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ПЛАНИРОВАНИЕ: 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создание методической структуры урока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lastRenderedPageBreak/>
        <w:tab/>
        <w:t>выбор оптимального для проведения урока форм организации учебной деятельности учащихся, средств обучении и т. д.</w:t>
      </w:r>
    </w:p>
    <w:p w:rsidR="009F2C81" w:rsidRPr="00D44F9F" w:rsidRDefault="009F2C81" w:rsidP="009F2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ИКТ НА РАЗЛИЧНЫХ ЭТАПАХ УРОКА: 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подготовка учащихся к усвоению новых знаний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усвоение новых знаний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закрепление новых знаний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подведение итогов урока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D44F9F">
        <w:rPr>
          <w:rFonts w:ascii="Courier New" w:eastAsia="Times New Roman" w:hAnsi="Courier New" w:cs="Courier New"/>
          <w:sz w:val="28"/>
          <w:szCs w:val="28"/>
        </w:rPr>
        <w:tab/>
        <w:t>домашнее задание.</w:t>
      </w:r>
    </w:p>
    <w:p w:rsidR="009F2C81" w:rsidRPr="00D44F9F" w:rsidRDefault="009F2C81" w:rsidP="009F2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A74006" w:rsidRPr="00D44F9F" w:rsidRDefault="00A74006" w:rsidP="00A74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9.</w:t>
      </w: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применение ИКТ в образовательном процессе, позволяет решать одну из важных задач обучения – повышение уровня знаний. </w:t>
      </w:r>
    </w:p>
    <w:p w:rsidR="00A74006" w:rsidRDefault="00A74006" w:rsidP="00A74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F9F">
        <w:rPr>
          <w:rFonts w:ascii="Times New Roman" w:eastAsia="Times New Roman" w:hAnsi="Times New Roman" w:cs="Times New Roman"/>
          <w:sz w:val="28"/>
          <w:szCs w:val="28"/>
        </w:rPr>
        <w:t xml:space="preserve">Учителя, которые в своей работе используют ИКТ, пришли к выводу: информационные технологии только для ищущих, любящих осваивать новое учителей. Они для тех, кому небезразличен уровень своей профессиональной компетентности, кого беспокоит, насколько он, педагог современной российской школы, соответствует требованиям века грядущего. </w:t>
      </w:r>
    </w:p>
    <w:p w:rsidR="00D04D45" w:rsidRPr="00D44F9F" w:rsidRDefault="00D04D45" w:rsidP="00A74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Предлагаю Вам одну из презентаций своего урока по теме «Дополнение»</w:t>
      </w:r>
    </w:p>
    <w:p w:rsidR="00A74006" w:rsidRPr="00D44F9F" w:rsidRDefault="00A74006" w:rsidP="00A74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9F">
        <w:rPr>
          <w:sz w:val="28"/>
          <w:szCs w:val="28"/>
        </w:rPr>
        <w:t xml:space="preserve">Это была теория, а теперь предлагаю обратиться к практике. Я думаю, что многие пользуются </w:t>
      </w:r>
      <w:proofErr w:type="spellStart"/>
      <w:r w:rsidRPr="00D44F9F">
        <w:rPr>
          <w:sz w:val="28"/>
          <w:szCs w:val="28"/>
        </w:rPr>
        <w:t>денотатным</w:t>
      </w:r>
      <w:proofErr w:type="spellEnd"/>
      <w:r w:rsidRPr="00D44F9F">
        <w:rPr>
          <w:sz w:val="28"/>
          <w:szCs w:val="28"/>
        </w:rPr>
        <w:t xml:space="preserve"> графом. Напомню, что</w:t>
      </w:r>
      <w:r w:rsidRPr="00D44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F9F">
        <w:rPr>
          <w:rFonts w:ascii="Times New Roman" w:hAnsi="Times New Roman" w:cs="Times New Roman"/>
          <w:sz w:val="28"/>
          <w:szCs w:val="28"/>
        </w:rPr>
        <w:t>Денотатный</w:t>
      </w:r>
      <w:proofErr w:type="spellEnd"/>
      <w:r w:rsidRPr="00D44F9F">
        <w:rPr>
          <w:rFonts w:ascii="Times New Roman" w:hAnsi="Times New Roman" w:cs="Times New Roman"/>
          <w:sz w:val="28"/>
          <w:szCs w:val="28"/>
        </w:rPr>
        <w:t xml:space="preserve"> граф (от лат. </w:t>
      </w:r>
      <w:r w:rsidRPr="00D44F9F">
        <w:rPr>
          <w:rFonts w:ascii="Times New Roman" w:hAnsi="Times New Roman" w:cs="Times New Roman"/>
          <w:sz w:val="28"/>
          <w:szCs w:val="28"/>
          <w:lang w:val="en-US"/>
        </w:rPr>
        <w:t>denote</w:t>
      </w:r>
      <w:r w:rsidRPr="00D44F9F">
        <w:rPr>
          <w:rFonts w:ascii="Times New Roman" w:hAnsi="Times New Roman" w:cs="Times New Roman"/>
          <w:sz w:val="28"/>
          <w:szCs w:val="28"/>
        </w:rPr>
        <w:t xml:space="preserve"> – обозначаю и греч. </w:t>
      </w:r>
      <w:proofErr w:type="spellStart"/>
      <w:r w:rsidRPr="00D44F9F">
        <w:rPr>
          <w:rFonts w:ascii="Times New Roman" w:hAnsi="Times New Roman" w:cs="Times New Roman"/>
          <w:sz w:val="28"/>
          <w:szCs w:val="28"/>
          <w:lang w:val="en-US"/>
        </w:rPr>
        <w:t>grapho</w:t>
      </w:r>
      <w:proofErr w:type="spellEnd"/>
      <w:r w:rsidRPr="00D44F9F">
        <w:rPr>
          <w:rFonts w:ascii="Times New Roman" w:hAnsi="Times New Roman" w:cs="Times New Roman"/>
          <w:sz w:val="28"/>
          <w:szCs w:val="28"/>
        </w:rPr>
        <w:t xml:space="preserve"> – пишу) – способ вычленения существенных признаков ключевого понятия.</w:t>
      </w:r>
    </w:p>
    <w:p w:rsidR="00A74006" w:rsidRPr="00D04D45" w:rsidRDefault="00A74006" w:rsidP="00A740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D45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 поработать в группах и вычленить существенные признаки ключевого понятия ИКТ, используя следующие глаголы</w:t>
      </w:r>
      <w:r w:rsidR="00D04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Вам необходимо подобрать какие-то выражения  о преимуществах применения ИКТ на уроках. Итак….. </w:t>
      </w:r>
    </w:p>
    <w:p w:rsidR="00A74006" w:rsidRPr="00C90A34" w:rsidRDefault="00A74006" w:rsidP="00A740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A34">
        <w:rPr>
          <w:rFonts w:ascii="Times New Roman" w:hAnsi="Times New Roman" w:cs="Times New Roman"/>
          <w:b/>
          <w:sz w:val="28"/>
          <w:szCs w:val="28"/>
        </w:rPr>
        <w:t>ИКТ</w:t>
      </w:r>
    </w:p>
    <w:p w:rsidR="00A74006" w:rsidRPr="00D44F9F" w:rsidRDefault="00A7400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F9F">
        <w:rPr>
          <w:rFonts w:ascii="Times New Roman" w:hAnsi="Times New Roman" w:cs="Times New Roman"/>
          <w:sz w:val="28"/>
          <w:szCs w:val="28"/>
          <w:u w:val="single"/>
        </w:rPr>
        <w:t>Создают</w:t>
      </w:r>
      <w:r w:rsidRPr="00D44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44F9F">
        <w:rPr>
          <w:rFonts w:ascii="Times New Roman" w:hAnsi="Times New Roman" w:cs="Times New Roman"/>
          <w:sz w:val="28"/>
          <w:szCs w:val="28"/>
        </w:rPr>
        <w:t xml:space="preserve"> благоприятные условия для образования, воспитания</w:t>
      </w:r>
    </w:p>
    <w:p w:rsidR="00A74006" w:rsidRPr="00D44F9F" w:rsidRDefault="00A7400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44F9F">
        <w:rPr>
          <w:rFonts w:ascii="Times New Roman" w:hAnsi="Times New Roman" w:cs="Times New Roman"/>
          <w:sz w:val="28"/>
          <w:szCs w:val="28"/>
          <w:u w:val="single"/>
        </w:rPr>
        <w:t>Формируют</w:t>
      </w:r>
      <w:r w:rsidR="00D04D45">
        <w:rPr>
          <w:rFonts w:ascii="Times New Roman" w:hAnsi="Times New Roman" w:cs="Times New Roman"/>
          <w:sz w:val="28"/>
          <w:szCs w:val="28"/>
          <w:u w:val="single"/>
        </w:rPr>
        <w:t xml:space="preserve"> ……….</w:t>
      </w:r>
    </w:p>
    <w:p w:rsidR="00A74006" w:rsidRPr="00D44F9F" w:rsidRDefault="00A7400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44F9F">
        <w:rPr>
          <w:rFonts w:ascii="Times New Roman" w:hAnsi="Times New Roman" w:cs="Times New Roman"/>
          <w:sz w:val="28"/>
          <w:szCs w:val="28"/>
          <w:u w:val="single"/>
        </w:rPr>
        <w:t>Объединяют</w:t>
      </w:r>
      <w:r w:rsidR="00D04D45">
        <w:rPr>
          <w:rFonts w:ascii="Times New Roman" w:hAnsi="Times New Roman" w:cs="Times New Roman"/>
          <w:sz w:val="28"/>
          <w:szCs w:val="28"/>
          <w:u w:val="single"/>
        </w:rPr>
        <w:t>……….</w:t>
      </w:r>
    </w:p>
    <w:p w:rsidR="00A74006" w:rsidRPr="00D44F9F" w:rsidRDefault="00A7400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44F9F">
        <w:rPr>
          <w:rFonts w:ascii="Times New Roman" w:hAnsi="Times New Roman" w:cs="Times New Roman"/>
          <w:sz w:val="28"/>
          <w:szCs w:val="28"/>
          <w:u w:val="single"/>
        </w:rPr>
        <w:t>Позволяют</w:t>
      </w:r>
      <w:r w:rsidR="00D04D45">
        <w:rPr>
          <w:rFonts w:ascii="Times New Roman" w:hAnsi="Times New Roman" w:cs="Times New Roman"/>
          <w:sz w:val="28"/>
          <w:szCs w:val="28"/>
          <w:u w:val="single"/>
        </w:rPr>
        <w:t>…………</w:t>
      </w:r>
    </w:p>
    <w:p w:rsidR="00A74006" w:rsidRPr="00D44F9F" w:rsidRDefault="00A7400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44F9F">
        <w:rPr>
          <w:rFonts w:ascii="Times New Roman" w:hAnsi="Times New Roman" w:cs="Times New Roman"/>
          <w:sz w:val="28"/>
          <w:szCs w:val="28"/>
          <w:u w:val="single"/>
        </w:rPr>
        <w:t>Воспитывают</w:t>
      </w:r>
      <w:r w:rsidR="00D04D45">
        <w:rPr>
          <w:rFonts w:ascii="Times New Roman" w:hAnsi="Times New Roman" w:cs="Times New Roman"/>
          <w:sz w:val="28"/>
          <w:szCs w:val="28"/>
          <w:u w:val="single"/>
        </w:rPr>
        <w:t>………</w:t>
      </w:r>
    </w:p>
    <w:p w:rsidR="00A74006" w:rsidRPr="00D44F9F" w:rsidRDefault="00A7400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44F9F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Обучают</w:t>
      </w:r>
      <w:r w:rsidR="00D04D45">
        <w:rPr>
          <w:rFonts w:ascii="Times New Roman" w:hAnsi="Times New Roman" w:cs="Times New Roman"/>
          <w:sz w:val="28"/>
          <w:szCs w:val="28"/>
          <w:u w:val="single"/>
        </w:rPr>
        <w:t>……………</w:t>
      </w:r>
    </w:p>
    <w:p w:rsidR="00160E5E" w:rsidRPr="00D44F9F" w:rsidRDefault="003117F5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F9F">
        <w:rPr>
          <w:rFonts w:ascii="Times New Roman" w:hAnsi="Times New Roman" w:cs="Times New Roman"/>
          <w:sz w:val="28"/>
          <w:szCs w:val="28"/>
        </w:rPr>
        <w:t>Молодцы!</w:t>
      </w:r>
    </w:p>
    <w:p w:rsidR="003117F5" w:rsidRDefault="003117F5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17F5" w:rsidRPr="00A84380" w:rsidRDefault="003117F5" w:rsidP="003117F5">
      <w:pPr>
        <w:rPr>
          <w:rFonts w:ascii="Times New Roman" w:hAnsi="Times New Roman"/>
          <w:sz w:val="28"/>
          <w:szCs w:val="28"/>
        </w:rPr>
      </w:pPr>
      <w:r w:rsidRPr="00A84380">
        <w:rPr>
          <w:rFonts w:ascii="Times New Roman" w:hAnsi="Times New Roman"/>
          <w:sz w:val="28"/>
          <w:szCs w:val="28"/>
        </w:rPr>
        <w:t xml:space="preserve">В наше время сложно отыскать школу, в которой нет компьютерного класса, </w:t>
      </w:r>
      <w:proofErr w:type="spellStart"/>
      <w:r w:rsidRPr="00A84380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A84380">
        <w:rPr>
          <w:rFonts w:ascii="Times New Roman" w:hAnsi="Times New Roman"/>
          <w:sz w:val="28"/>
          <w:szCs w:val="28"/>
        </w:rPr>
        <w:t xml:space="preserve"> проектора и интерактивной доски. Творческие и ищущие учителя активно осваивают технологические новинки и находят им место на своих уроках.</w:t>
      </w:r>
    </w:p>
    <w:p w:rsidR="00D919D6" w:rsidRDefault="003117F5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 видеоролик о том, как я использую ИД. (Просмотр)</w:t>
      </w:r>
    </w:p>
    <w:p w:rsidR="00D919D6" w:rsidRDefault="00D04D45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недавно в нашей школе появилась </w:t>
      </w:r>
      <w:r w:rsidRPr="00C90A34">
        <w:rPr>
          <w:rFonts w:ascii="Times New Roman" w:hAnsi="Times New Roman" w:cs="Times New Roman"/>
          <w:b/>
          <w:sz w:val="28"/>
          <w:szCs w:val="28"/>
        </w:rPr>
        <w:t>система «Опроса и тестирования</w:t>
      </w:r>
      <w:r w:rsidR="00C90A3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которая пришлась по душе многим педагогам нашей школы. И я хочу предложить её ваш</w:t>
      </w:r>
      <w:r w:rsidR="00C90A34">
        <w:rPr>
          <w:rFonts w:ascii="Times New Roman" w:hAnsi="Times New Roman" w:cs="Times New Roman"/>
          <w:sz w:val="28"/>
          <w:szCs w:val="28"/>
        </w:rPr>
        <w:t>ему вниманию. (Педагоги работают пультами, отвечают на вопросы теста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A34">
        <w:rPr>
          <w:rFonts w:ascii="Times New Roman" w:hAnsi="Times New Roman" w:cs="Times New Roman"/>
          <w:sz w:val="28"/>
          <w:szCs w:val="28"/>
        </w:rPr>
        <w:t xml:space="preserve"> Все ответы заносятся в «Банк данных», автоматически сортируются. </w:t>
      </w:r>
      <w:proofErr w:type="gramStart"/>
      <w:r w:rsidR="00C90A34">
        <w:rPr>
          <w:rFonts w:ascii="Times New Roman" w:hAnsi="Times New Roman" w:cs="Times New Roman"/>
          <w:sz w:val="28"/>
          <w:szCs w:val="28"/>
        </w:rPr>
        <w:t>Педагог с помощью пульта управления показывает результаты, ставит оценки.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D919D6" w:rsidRDefault="00D919D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9D6" w:rsidRDefault="00D919D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19D6" w:rsidRPr="00C90A34" w:rsidRDefault="008856BF" w:rsidP="008856B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0A3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919D6" w:rsidRDefault="00D919D6" w:rsidP="00A740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время провести рефлексию нашей совместно проделанной работе. </w:t>
      </w:r>
      <w:r w:rsidRPr="00D919D6">
        <w:rPr>
          <w:rFonts w:ascii="Times New Roman" w:hAnsi="Times New Roman" w:cs="Times New Roman"/>
          <w:color w:val="1F497D" w:themeColor="text2"/>
          <w:sz w:val="28"/>
          <w:szCs w:val="28"/>
        </w:rPr>
        <w:t>Шкатулка мудрых мыслей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3117F5" w:rsidRDefault="00D919D6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тому даётся, кто весь делу отдаётся.</w:t>
      </w:r>
      <w:r w:rsidR="0031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</w:t>
      </w:r>
      <w:r w:rsidR="000F71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оказавшуюся у Вас мудрую мысль</w:t>
      </w:r>
      <w:r w:rsidR="00964E32">
        <w:rPr>
          <w:rFonts w:ascii="Times New Roman" w:hAnsi="Times New Roman" w:cs="Times New Roman"/>
          <w:sz w:val="28"/>
          <w:szCs w:val="28"/>
        </w:rPr>
        <w:t>:</w:t>
      </w:r>
    </w:p>
    <w:p w:rsidR="00964E32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1.Мне было интересно………</w:t>
      </w:r>
    </w:p>
    <w:p w:rsidR="00964E32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способствуют……..</w:t>
      </w:r>
    </w:p>
    <w:p w:rsidR="00964E32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 задумался (ась)………..</w:t>
      </w:r>
    </w:p>
    <w:p w:rsidR="00964E32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 считаю нужным……..</w:t>
      </w:r>
    </w:p>
    <w:p w:rsidR="00964E32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вижу перспективу….</w:t>
      </w:r>
    </w:p>
    <w:p w:rsidR="00964E32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6.Меня заинтересовало….</w:t>
      </w:r>
    </w:p>
    <w:p w:rsidR="00964E32" w:rsidRPr="003117F5" w:rsidRDefault="00964E32" w:rsidP="00D919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7.Для меня было важным….</w:t>
      </w:r>
    </w:p>
    <w:p w:rsidR="007761D6" w:rsidRDefault="007761D6"/>
    <w:p w:rsidR="00E1231C" w:rsidRDefault="00E1231C"/>
    <w:p w:rsidR="00E1231C" w:rsidRDefault="00E1231C" w:rsidP="00E1231C">
      <w:pPr>
        <w:jc w:val="right"/>
      </w:pPr>
      <w:r>
        <w:lastRenderedPageBreak/>
        <w:t xml:space="preserve">Приложение 1.                                                                                          </w:t>
      </w:r>
    </w:p>
    <w:p w:rsidR="00E1231C" w:rsidRPr="00A757FD" w:rsidRDefault="00E1231C" w:rsidP="00E1231C">
      <w:pPr>
        <w:jc w:val="center"/>
      </w:pPr>
      <w:r>
        <w:t xml:space="preserve"> </w:t>
      </w:r>
    </w:p>
    <w:p w:rsidR="00E1231C" w:rsidRPr="00A757FD" w:rsidRDefault="00E1231C" w:rsidP="00E1231C">
      <w:pPr>
        <w:ind w:firstLine="708"/>
      </w:pPr>
      <w:r w:rsidRPr="00A757FD">
        <w:t xml:space="preserve">С каждым годом труд учителя становится все сложнее. Изменяется содержание учебных дисциплин, появляются новые средства и методы обучения. Во многих случаях повышение сложности труда учителя связано с всевозрастающим потоком информации, который мы, педагоги, должны учитывать в своей работе. </w:t>
      </w:r>
      <w:proofErr w:type="gramStart"/>
      <w:r w:rsidRPr="00A757FD">
        <w:t xml:space="preserve">Использование образовательных электронных ресурсов, опубликованных в сети Интернет, на мой взгляд, приводит к автоматизации такой деятельности и сокращению нагрузки, возложенной на учителя, положительно влияет на эффективность системы  обучения школьников, позволяет своевременно отслеживать результаты обучения и воспитания, принимать целесообразные и обоснованные меры по повышению уровня  </w:t>
      </w:r>
      <w:proofErr w:type="spellStart"/>
      <w:r w:rsidRPr="00A757FD">
        <w:t>обученности</w:t>
      </w:r>
      <w:proofErr w:type="spellEnd"/>
      <w:r w:rsidRPr="00A757FD">
        <w:t xml:space="preserve">  учащихся, целенаправленно совершенствовать свое методическое мастерство.</w:t>
      </w:r>
      <w:proofErr w:type="gramEnd"/>
      <w:r w:rsidRPr="00A757FD">
        <w:t xml:space="preserve"> База интернет – ресурсов велика. В ней можно потеряться. Поэтому я хочу рассказать о тех сайтах, которые использую в своей работе.</w:t>
      </w:r>
    </w:p>
    <w:p w:rsidR="00E1231C" w:rsidRPr="00A757FD" w:rsidRDefault="00E1231C" w:rsidP="00E1231C">
      <w:pPr>
        <w:ind w:firstLine="708"/>
      </w:pP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Газета «Литература», </w:t>
      </w:r>
      <w:hyperlink r:id="rId5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lit</w:t>
        </w:r>
        <w:r w:rsidRPr="00A757FD">
          <w:rPr>
            <w:rStyle w:val="a5"/>
          </w:rPr>
          <w:t>.|</w:t>
        </w:r>
        <w:r w:rsidRPr="00A757FD">
          <w:rPr>
            <w:rStyle w:val="a5"/>
            <w:lang w:val="en-US"/>
          </w:rPr>
          <w:t>September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 xml:space="preserve"> .  Содержит разработки уроков, методические  рекомендации к урокам, статьи.</w:t>
      </w: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Газета «Русский язык» </w:t>
      </w:r>
      <w:hyperlink r:id="rId6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proofErr w:type="spellStart"/>
        <w:r w:rsidRPr="00A757FD">
          <w:rPr>
            <w:rStyle w:val="a5"/>
            <w:lang w:val="en-US"/>
          </w:rPr>
          <w:t>rus</w:t>
        </w:r>
        <w:proofErr w:type="spellEnd"/>
        <w:r w:rsidRPr="00A757FD">
          <w:rPr>
            <w:rStyle w:val="a5"/>
          </w:rPr>
          <w:t>.|</w:t>
        </w:r>
        <w:r w:rsidRPr="00A757FD">
          <w:rPr>
            <w:rStyle w:val="a5"/>
            <w:lang w:val="en-US"/>
          </w:rPr>
          <w:t>September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.  Содержит разработки уроков, методические  рекомендации к урокам, статьи.</w:t>
      </w: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Владимирский образовательный портал </w:t>
      </w:r>
      <w:hyperlink r:id="rId7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www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edu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wladimir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. Данный региональный образовательный портал содержит официальные документы, методические разработки, сведения о проводимых в сети конкурсах и проектах для школьников и учителей. Сервисы портала предлагают учителям различные образовательные ресурсы, информацию о сетевых конференциях, организуют методическую поддержку, общение учителей в форумах.</w:t>
      </w: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Информацию об условиях проведения и результатах конкурсов и олимпиад среди школьников и педагогов, а также материалы, которые можно использовать для подготовки ребят к олимпиадам и конкурсам содержит сайт: Олимпиады для школьников: информационный сайт </w:t>
      </w:r>
      <w:hyperlink r:id="rId8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www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olimpiada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;</w:t>
      </w: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Олимпиада для школьников </w:t>
      </w:r>
      <w:hyperlink r:id="rId9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proofErr w:type="spellStart"/>
        <w:r w:rsidRPr="00A757FD">
          <w:rPr>
            <w:rStyle w:val="a5"/>
            <w:lang w:val="en-US"/>
          </w:rPr>
          <w:t>olimpiadas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mccmc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; Использование данного сайта упрощает подготовку к урокам и их проведению, способствует повышению качества работы педагога по организации самостоятельной деятельности учащихся.</w:t>
      </w: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proofErr w:type="spellStart"/>
      <w:r w:rsidRPr="00A757FD">
        <w:t>Мегаэнциклопедия</w:t>
      </w:r>
      <w:proofErr w:type="spellEnd"/>
      <w:r w:rsidRPr="00A757FD">
        <w:t xml:space="preserve"> портала «Кирилл и </w:t>
      </w:r>
      <w:proofErr w:type="spellStart"/>
      <w:r w:rsidRPr="00A757FD">
        <w:t>Мефодий</w:t>
      </w:r>
      <w:proofErr w:type="spellEnd"/>
      <w:r w:rsidRPr="00A757FD">
        <w:t xml:space="preserve">»; </w:t>
      </w:r>
      <w:hyperlink r:id="rId10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www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megabook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;</w:t>
      </w:r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Русский Биографический Словарь; </w:t>
      </w:r>
      <w:hyperlink r:id="rId11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www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rulex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  <w:r w:rsidRPr="00A757FD">
          <w:rPr>
            <w:rStyle w:val="a5"/>
          </w:rPr>
          <w:t>/</w:t>
        </w:r>
      </w:hyperlink>
    </w:p>
    <w:p w:rsidR="00E1231C" w:rsidRPr="00A757FD" w:rsidRDefault="00E1231C" w:rsidP="00E1231C">
      <w:pPr>
        <w:numPr>
          <w:ilvl w:val="0"/>
          <w:numId w:val="11"/>
        </w:numPr>
        <w:spacing w:after="0" w:line="240" w:lineRule="auto"/>
      </w:pPr>
      <w:r w:rsidRPr="00A757FD">
        <w:t xml:space="preserve">Толковый словарь живого великорусского языка В.И. Даля; </w:t>
      </w:r>
      <w:hyperlink r:id="rId12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proofErr w:type="spellStart"/>
        <w:r w:rsidRPr="00A757FD">
          <w:rPr>
            <w:rStyle w:val="a5"/>
            <w:lang w:val="en-US"/>
          </w:rPr>
          <w:t>vidahl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agava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;</w:t>
      </w:r>
    </w:p>
    <w:p w:rsidR="00E1231C" w:rsidRPr="00A757FD" w:rsidRDefault="00E1231C" w:rsidP="00E1231C">
      <w:r w:rsidRPr="00A757FD">
        <w:t xml:space="preserve">Использование во внеклассной деятельности ресурсов Сети интернет позволяет мне, как руководителю кружка «Царственное слово», привлекать современные научные данные, использовать </w:t>
      </w:r>
      <w:proofErr w:type="spellStart"/>
      <w:r w:rsidRPr="00A757FD">
        <w:t>мультимедийные</w:t>
      </w:r>
      <w:proofErr w:type="spellEnd"/>
      <w:r w:rsidRPr="00A757FD">
        <w:t xml:space="preserve"> возможности для организации содержательных маршрутов по интересам, помогает</w:t>
      </w:r>
      <w:r>
        <w:t xml:space="preserve"> работать с одаренными и слабоу</w:t>
      </w:r>
      <w:r w:rsidRPr="00A757FD">
        <w:t>спевающими учащимися.</w:t>
      </w:r>
    </w:p>
    <w:p w:rsidR="00E1231C" w:rsidRPr="00A757FD" w:rsidRDefault="00E1231C" w:rsidP="00E1231C">
      <w:r w:rsidRPr="00A757FD">
        <w:tab/>
        <w:t>9.</w:t>
      </w:r>
      <w:r w:rsidRPr="00A757FD">
        <w:tab/>
        <w:t xml:space="preserve">    Ораторское искусство: </w:t>
      </w:r>
      <w:proofErr w:type="spellStart"/>
      <w:r w:rsidRPr="00A757FD">
        <w:t>учебно</w:t>
      </w:r>
      <w:proofErr w:type="spellEnd"/>
      <w:r w:rsidRPr="00A757FD">
        <w:t xml:space="preserve"> – театральная студия Ларисы Соловьевой;       </w:t>
      </w:r>
      <w:hyperlink r:id="rId13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www</w:t>
        </w:r>
        <w:r w:rsidRPr="00A757FD">
          <w:rPr>
            <w:rStyle w:val="a5"/>
          </w:rPr>
          <w:t>.</w:t>
        </w:r>
        <w:r w:rsidRPr="00A757FD">
          <w:rPr>
            <w:rStyle w:val="a5"/>
            <w:lang w:val="en-US"/>
          </w:rPr>
          <w:t>speak</w:t>
        </w:r>
        <w:r w:rsidRPr="00A757FD">
          <w:rPr>
            <w:rStyle w:val="a5"/>
          </w:rPr>
          <w:t>-</w:t>
        </w:r>
        <w:r w:rsidRPr="00A757FD">
          <w:rPr>
            <w:rStyle w:val="a5"/>
            <w:lang w:val="en-US"/>
          </w:rPr>
          <w:t>up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proofErr w:type="gramStart"/>
      <w:r w:rsidRPr="00A757FD">
        <w:t xml:space="preserve"> ;</w:t>
      </w:r>
      <w:proofErr w:type="gramEnd"/>
    </w:p>
    <w:p w:rsidR="00E1231C" w:rsidRPr="00A757FD" w:rsidRDefault="00E1231C" w:rsidP="00E1231C">
      <w:r w:rsidRPr="00A757FD">
        <w:tab/>
        <w:t>10.</w:t>
      </w:r>
      <w:r w:rsidRPr="00A757FD">
        <w:tab/>
        <w:t xml:space="preserve">    Конкурс «Русский медвежонок – языкознание для всех»; </w:t>
      </w:r>
    </w:p>
    <w:p w:rsidR="00E1231C" w:rsidRPr="00A757FD" w:rsidRDefault="00E1231C" w:rsidP="00E1231C">
      <w:r w:rsidRPr="00A757FD">
        <w:t xml:space="preserve">                            </w:t>
      </w:r>
      <w:hyperlink r:id="rId14" w:history="1">
        <w:r w:rsidRPr="00A757FD">
          <w:rPr>
            <w:rStyle w:val="a5"/>
            <w:lang w:val="en-US"/>
          </w:rPr>
          <w:t>http</w:t>
        </w:r>
        <w:r w:rsidRPr="00A757FD">
          <w:rPr>
            <w:rStyle w:val="a5"/>
          </w:rPr>
          <w:t>://</w:t>
        </w:r>
        <w:r w:rsidRPr="00A757FD">
          <w:rPr>
            <w:rStyle w:val="a5"/>
            <w:lang w:val="en-US"/>
          </w:rPr>
          <w:t>www</w:t>
        </w:r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rm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kirov</w:t>
        </w:r>
        <w:proofErr w:type="spellEnd"/>
        <w:r w:rsidRPr="00A757FD">
          <w:rPr>
            <w:rStyle w:val="a5"/>
          </w:rPr>
          <w:t>.</w:t>
        </w:r>
        <w:proofErr w:type="spellStart"/>
        <w:r w:rsidRPr="00A757FD">
          <w:rPr>
            <w:rStyle w:val="a5"/>
            <w:lang w:val="en-US"/>
          </w:rPr>
          <w:t>ru</w:t>
        </w:r>
        <w:proofErr w:type="spellEnd"/>
      </w:hyperlink>
      <w:r w:rsidRPr="00A757FD">
        <w:t>;</w:t>
      </w:r>
    </w:p>
    <w:p w:rsidR="00E1231C" w:rsidRPr="00A757FD" w:rsidRDefault="00E1231C" w:rsidP="00E1231C">
      <w:r w:rsidRPr="00A757FD">
        <w:t>Эти сайты помогают мне в работе. А какие Вам, уважаемые коллеги? Поделитесь.</w:t>
      </w:r>
    </w:p>
    <w:p w:rsidR="00E1231C" w:rsidRPr="00A757FD" w:rsidRDefault="00E1231C" w:rsidP="00E1231C">
      <w:r w:rsidRPr="00A757FD">
        <w:lastRenderedPageBreak/>
        <w:t xml:space="preserve">         </w:t>
      </w:r>
    </w:p>
    <w:p w:rsidR="00E1231C" w:rsidRDefault="00E1231C"/>
    <w:p w:rsidR="00E1231C" w:rsidRDefault="00E1231C"/>
    <w:sectPr w:rsidR="00E1231C" w:rsidSect="0077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5C5"/>
    <w:multiLevelType w:val="multilevel"/>
    <w:tmpl w:val="B4C6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1723D"/>
    <w:multiLevelType w:val="multilevel"/>
    <w:tmpl w:val="CB72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29CD"/>
    <w:multiLevelType w:val="multilevel"/>
    <w:tmpl w:val="AE8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A1D9E"/>
    <w:multiLevelType w:val="multilevel"/>
    <w:tmpl w:val="DE04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D1060"/>
    <w:multiLevelType w:val="multilevel"/>
    <w:tmpl w:val="C558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A53FE"/>
    <w:multiLevelType w:val="multilevel"/>
    <w:tmpl w:val="180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93799"/>
    <w:multiLevelType w:val="hybridMultilevel"/>
    <w:tmpl w:val="2FA2E7E0"/>
    <w:lvl w:ilvl="0" w:tplc="28C8F7FA">
      <w:start w:val="1"/>
      <w:numFmt w:val="bullet"/>
      <w:lvlText w:val="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9A07310" w:tentative="1">
      <w:start w:val="1"/>
      <w:numFmt w:val="bullet"/>
      <w:lvlText w:val="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D1A9A6C" w:tentative="1">
      <w:start w:val="1"/>
      <w:numFmt w:val="bullet"/>
      <w:lvlText w:val="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940888B4" w:tentative="1">
      <w:start w:val="1"/>
      <w:numFmt w:val="bullet"/>
      <w:lvlText w:val="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F10C0988" w:tentative="1">
      <w:start w:val="1"/>
      <w:numFmt w:val="bullet"/>
      <w:lvlText w:val="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FBC20FBA" w:tentative="1">
      <w:start w:val="1"/>
      <w:numFmt w:val="bullet"/>
      <w:lvlText w:val="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ABE02E5E" w:tentative="1">
      <w:start w:val="1"/>
      <w:numFmt w:val="bullet"/>
      <w:lvlText w:val="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4F036C8" w:tentative="1">
      <w:start w:val="1"/>
      <w:numFmt w:val="bullet"/>
      <w:lvlText w:val="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0D619BC" w:tentative="1">
      <w:start w:val="1"/>
      <w:numFmt w:val="bullet"/>
      <w:lvlText w:val="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58C265C8"/>
    <w:multiLevelType w:val="multilevel"/>
    <w:tmpl w:val="F4EA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45A7"/>
    <w:multiLevelType w:val="multilevel"/>
    <w:tmpl w:val="C890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0660D"/>
    <w:multiLevelType w:val="multilevel"/>
    <w:tmpl w:val="951C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603EA"/>
    <w:multiLevelType w:val="hybridMultilevel"/>
    <w:tmpl w:val="C41C1C50"/>
    <w:lvl w:ilvl="0" w:tplc="AA925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54825"/>
    <w:rsid w:val="000C5397"/>
    <w:rsid w:val="000F710C"/>
    <w:rsid w:val="001413C6"/>
    <w:rsid w:val="00160E5E"/>
    <w:rsid w:val="00302195"/>
    <w:rsid w:val="00307008"/>
    <w:rsid w:val="003117F5"/>
    <w:rsid w:val="00483D4D"/>
    <w:rsid w:val="004C73D6"/>
    <w:rsid w:val="007761D6"/>
    <w:rsid w:val="007A411A"/>
    <w:rsid w:val="008856BF"/>
    <w:rsid w:val="00946AB6"/>
    <w:rsid w:val="00964E32"/>
    <w:rsid w:val="009F2C81"/>
    <w:rsid w:val="00A74006"/>
    <w:rsid w:val="00A917CA"/>
    <w:rsid w:val="00AB7DD3"/>
    <w:rsid w:val="00B168EB"/>
    <w:rsid w:val="00B60030"/>
    <w:rsid w:val="00BE0E50"/>
    <w:rsid w:val="00C90A34"/>
    <w:rsid w:val="00D04D45"/>
    <w:rsid w:val="00D44F9F"/>
    <w:rsid w:val="00D54825"/>
    <w:rsid w:val="00D919D6"/>
    <w:rsid w:val="00E1231C"/>
    <w:rsid w:val="00E96AEC"/>
    <w:rsid w:val="00FD0114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4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E1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da.ru" TargetMode="External"/><Relationship Id="rId13" Type="http://schemas.openxmlformats.org/officeDocument/2006/relationships/hyperlink" Target="http://www.speak-u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wladimir.ru" TargetMode="External"/><Relationship Id="rId12" Type="http://schemas.openxmlformats.org/officeDocument/2006/relationships/hyperlink" Target="http://vidahl.agav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s.|September.ru" TargetMode="External"/><Relationship Id="rId11" Type="http://schemas.openxmlformats.org/officeDocument/2006/relationships/hyperlink" Target="http://www.rulex.ru/" TargetMode="External"/><Relationship Id="rId5" Type="http://schemas.openxmlformats.org/officeDocument/2006/relationships/hyperlink" Target="http://lit.|Septemb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ega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impiadas.mccmc.ru" TargetMode="External"/><Relationship Id="rId14" Type="http://schemas.openxmlformats.org/officeDocument/2006/relationships/hyperlink" Target="http://www.rm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Дмитриевогорская СОШ</Company>
  <LinksUpToDate>false</LinksUpToDate>
  <CharactersWithSpaces>11700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user</cp:lastModifiedBy>
  <cp:revision>12</cp:revision>
  <dcterms:created xsi:type="dcterms:W3CDTF">2010-01-01T03:35:00Z</dcterms:created>
  <dcterms:modified xsi:type="dcterms:W3CDTF">2013-11-06T16:43:00Z</dcterms:modified>
</cp:coreProperties>
</file>