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B1" w:rsidRDefault="006700B1" w:rsidP="006700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 ЗАПИСКА</w:t>
      </w:r>
    </w:p>
    <w:p w:rsidR="006700B1" w:rsidRDefault="006700B1" w:rsidP="006700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1E5">
        <w:rPr>
          <w:rFonts w:ascii="Times New Roman" w:hAnsi="Times New Roman" w:cs="Times New Roman"/>
          <w:b/>
          <w:sz w:val="28"/>
          <w:szCs w:val="28"/>
        </w:rPr>
        <w:t>к  рабочей</w:t>
      </w:r>
      <w:r w:rsidR="003D02B7">
        <w:rPr>
          <w:rFonts w:ascii="Times New Roman" w:hAnsi="Times New Roman" w:cs="Times New Roman"/>
          <w:b/>
          <w:sz w:val="28"/>
          <w:szCs w:val="28"/>
        </w:rPr>
        <w:t xml:space="preserve"> учебной </w:t>
      </w:r>
      <w:r w:rsidRPr="00C101E5">
        <w:rPr>
          <w:rFonts w:ascii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</w:rPr>
        <w:t>рограмме по русскому языку</w:t>
      </w:r>
    </w:p>
    <w:p w:rsidR="006700B1" w:rsidRDefault="006700B1" w:rsidP="006700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Ступень обучения, класс – </w:t>
      </w:r>
      <w:r>
        <w:rPr>
          <w:rFonts w:ascii="Times New Roman" w:hAnsi="Times New Roman" w:cs="Times New Roman"/>
          <w:b/>
          <w:sz w:val="24"/>
          <w:szCs w:val="24"/>
        </w:rPr>
        <w:t>основное  общее образование, 8 класс</w:t>
      </w:r>
    </w:p>
    <w:p w:rsidR="00910057" w:rsidRDefault="00742B99" w:rsidP="003D02B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2B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910057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3D02B7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русскому языку в 8 классе составлена на основе </w:t>
      </w:r>
    </w:p>
    <w:p w:rsidR="00910057" w:rsidRDefault="00910057" w:rsidP="0091005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  </w:t>
      </w:r>
      <w:r w:rsidR="00742B99" w:rsidRPr="003D02B7">
        <w:rPr>
          <w:rFonts w:ascii="Times New Roman" w:eastAsia="Calibri" w:hAnsi="Times New Roman" w:cs="Times New Roman"/>
          <w:sz w:val="24"/>
          <w:szCs w:val="24"/>
        </w:rPr>
        <w:t xml:space="preserve">Федерального </w:t>
      </w:r>
      <w:r w:rsidR="00742B99" w:rsidRPr="003D02B7">
        <w:rPr>
          <w:rFonts w:ascii="Times New Roman" w:hAnsi="Times New Roman" w:cs="Times New Roman"/>
          <w:sz w:val="24"/>
          <w:szCs w:val="24"/>
        </w:rPr>
        <w:t>комп</w:t>
      </w:r>
      <w:r w:rsidR="00742B99" w:rsidRPr="003D02B7">
        <w:rPr>
          <w:rFonts w:ascii="Times New Roman" w:hAnsi="Times New Roman" w:cs="Times New Roman"/>
          <w:sz w:val="24"/>
          <w:szCs w:val="24"/>
        </w:rPr>
        <w:t>о</w:t>
      </w:r>
      <w:r w:rsidR="00742B99" w:rsidRPr="003D02B7">
        <w:rPr>
          <w:rFonts w:ascii="Times New Roman" w:hAnsi="Times New Roman" w:cs="Times New Roman"/>
          <w:sz w:val="24"/>
          <w:szCs w:val="24"/>
        </w:rPr>
        <w:t xml:space="preserve">нента </w:t>
      </w:r>
      <w:r w:rsidR="00742B99" w:rsidRPr="003D02B7">
        <w:rPr>
          <w:rFonts w:ascii="Times New Roman" w:eastAsia="Calibri" w:hAnsi="Times New Roman" w:cs="Times New Roman"/>
          <w:sz w:val="24"/>
          <w:szCs w:val="24"/>
        </w:rPr>
        <w:t>государственного стандарта,</w:t>
      </w:r>
      <w:r w:rsidR="003D02B7" w:rsidRPr="003D0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02B7" w:rsidRPr="0060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приказом Минобразования РФ № 1089 от 5 марта 2004 г., </w:t>
      </w:r>
    </w:p>
    <w:p w:rsidR="00910057" w:rsidRDefault="00910057" w:rsidP="0091005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42B99" w:rsidRPr="003D02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2B99" w:rsidRPr="003D02B7">
        <w:rPr>
          <w:rFonts w:ascii="Times New Roman" w:hAnsi="Times New Roman" w:cs="Times New Roman"/>
          <w:sz w:val="24"/>
          <w:szCs w:val="24"/>
        </w:rPr>
        <w:t>примерной программы основного общего образования и а</w:t>
      </w:r>
      <w:r w:rsidR="00742B99" w:rsidRPr="003D02B7">
        <w:rPr>
          <w:rFonts w:ascii="Times New Roman" w:hAnsi="Times New Roman" w:cs="Times New Roman"/>
          <w:sz w:val="24"/>
          <w:szCs w:val="24"/>
        </w:rPr>
        <w:t>в</w:t>
      </w:r>
      <w:r w:rsidR="00742B99" w:rsidRPr="003D02B7">
        <w:rPr>
          <w:rFonts w:ascii="Times New Roman" w:hAnsi="Times New Roman" w:cs="Times New Roman"/>
          <w:sz w:val="24"/>
          <w:szCs w:val="24"/>
        </w:rPr>
        <w:t xml:space="preserve">торской программы по русскому языку к учебникам 5 - 9 классов под редакцией М.Т. Баранова, Т.А. </w:t>
      </w:r>
      <w:proofErr w:type="spellStart"/>
      <w:r w:rsidR="00742B99" w:rsidRPr="003D02B7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="00742B99" w:rsidRPr="003D02B7">
        <w:rPr>
          <w:rFonts w:ascii="Times New Roman" w:hAnsi="Times New Roman" w:cs="Times New Roman"/>
          <w:sz w:val="24"/>
          <w:szCs w:val="24"/>
        </w:rPr>
        <w:t xml:space="preserve">,  Н.М. </w:t>
      </w:r>
      <w:proofErr w:type="spellStart"/>
      <w:r w:rsidR="00742B99" w:rsidRPr="003D02B7">
        <w:rPr>
          <w:rFonts w:ascii="Times New Roman" w:hAnsi="Times New Roman" w:cs="Times New Roman"/>
          <w:sz w:val="24"/>
          <w:szCs w:val="24"/>
        </w:rPr>
        <w:t>Шанского</w:t>
      </w:r>
      <w:proofErr w:type="spellEnd"/>
      <w:r w:rsidR="00742B99" w:rsidRPr="003D02B7">
        <w:rPr>
          <w:rFonts w:ascii="Times New Roman" w:eastAsia="Calibri" w:hAnsi="Times New Roman" w:cs="Times New Roman"/>
          <w:sz w:val="24"/>
          <w:szCs w:val="24"/>
        </w:rPr>
        <w:t xml:space="preserve"> -  Москва «Просвещение», </w:t>
      </w:r>
      <w:smartTag w:uri="urn:schemas-microsoft-com:office:smarttags" w:element="metricconverter">
        <w:smartTagPr>
          <w:attr w:name="ProductID" w:val="2010 г"/>
        </w:smartTagPr>
        <w:r w:rsidR="00742B99" w:rsidRPr="003D02B7">
          <w:rPr>
            <w:rFonts w:ascii="Times New Roman" w:eastAsia="Calibri" w:hAnsi="Times New Roman" w:cs="Times New Roman"/>
            <w:sz w:val="24"/>
            <w:szCs w:val="24"/>
          </w:rPr>
          <w:t>2010 г</w:t>
        </w:r>
      </w:smartTag>
      <w:r w:rsidR="00742B99" w:rsidRPr="003D02B7">
        <w:rPr>
          <w:rFonts w:ascii="Times New Roman" w:eastAsia="Calibri" w:hAnsi="Times New Roman" w:cs="Times New Roman"/>
          <w:sz w:val="24"/>
          <w:szCs w:val="24"/>
        </w:rPr>
        <w:t>.</w:t>
      </w:r>
      <w:r w:rsidR="003D02B7" w:rsidRPr="003D02B7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235CB6" w:rsidRDefault="00742B99" w:rsidP="0091005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2B7">
        <w:rPr>
          <w:rFonts w:ascii="Times New Roman" w:eastAsia="Calibri" w:hAnsi="Times New Roman" w:cs="Times New Roman"/>
          <w:sz w:val="24"/>
          <w:szCs w:val="24"/>
        </w:rPr>
        <w:t xml:space="preserve">Данный вариант программы обеспечен учебником для общеобразовательных школ: «Русский язык 8 класс». Москва: Просвещение, </w:t>
      </w:r>
      <w:smartTag w:uri="urn:schemas-microsoft-com:office:smarttags" w:element="metricconverter">
        <w:smartTagPr>
          <w:attr w:name="ProductID" w:val="2010 г"/>
        </w:smartTagPr>
        <w:r w:rsidRPr="003D02B7">
          <w:rPr>
            <w:rFonts w:ascii="Times New Roman" w:eastAsia="Calibri" w:hAnsi="Times New Roman" w:cs="Times New Roman"/>
            <w:sz w:val="24"/>
            <w:szCs w:val="24"/>
          </w:rPr>
          <w:t>2010 г</w:t>
        </w:r>
      </w:smartTag>
      <w:r w:rsidRPr="003D02B7">
        <w:rPr>
          <w:rFonts w:ascii="Times New Roman" w:eastAsia="Calibri" w:hAnsi="Times New Roman" w:cs="Times New Roman"/>
          <w:sz w:val="24"/>
          <w:szCs w:val="24"/>
        </w:rPr>
        <w:t xml:space="preserve">. Авторы Л. А. </w:t>
      </w:r>
      <w:proofErr w:type="spellStart"/>
      <w:r w:rsidRPr="003D02B7">
        <w:rPr>
          <w:rFonts w:ascii="Times New Roman" w:eastAsia="Calibri" w:hAnsi="Times New Roman" w:cs="Times New Roman"/>
          <w:sz w:val="24"/>
          <w:szCs w:val="24"/>
        </w:rPr>
        <w:t>Тростенцова</w:t>
      </w:r>
      <w:proofErr w:type="spellEnd"/>
      <w:r w:rsidRPr="003D02B7">
        <w:rPr>
          <w:rFonts w:ascii="Times New Roman" w:eastAsia="Calibri" w:hAnsi="Times New Roman" w:cs="Times New Roman"/>
          <w:sz w:val="24"/>
          <w:szCs w:val="24"/>
        </w:rPr>
        <w:t xml:space="preserve">, Т. А. </w:t>
      </w:r>
      <w:proofErr w:type="spellStart"/>
      <w:r w:rsidRPr="003D02B7">
        <w:rPr>
          <w:rFonts w:ascii="Times New Roman" w:eastAsia="Calibri" w:hAnsi="Times New Roman" w:cs="Times New Roman"/>
          <w:sz w:val="24"/>
          <w:szCs w:val="24"/>
        </w:rPr>
        <w:t>Ладыженская</w:t>
      </w:r>
      <w:proofErr w:type="spellEnd"/>
      <w:r w:rsidRPr="003D02B7">
        <w:rPr>
          <w:rFonts w:ascii="Times New Roman" w:eastAsia="Calibri" w:hAnsi="Times New Roman" w:cs="Times New Roman"/>
          <w:sz w:val="24"/>
          <w:szCs w:val="24"/>
        </w:rPr>
        <w:t xml:space="preserve">, А. Д. </w:t>
      </w:r>
      <w:proofErr w:type="spellStart"/>
      <w:r w:rsidRPr="003D02B7">
        <w:rPr>
          <w:rFonts w:ascii="Times New Roman" w:eastAsia="Calibri" w:hAnsi="Times New Roman" w:cs="Times New Roman"/>
          <w:sz w:val="24"/>
          <w:szCs w:val="24"/>
        </w:rPr>
        <w:t>Дейкина</w:t>
      </w:r>
      <w:proofErr w:type="spellEnd"/>
      <w:r w:rsidRPr="003D02B7">
        <w:rPr>
          <w:rFonts w:ascii="Times New Roman" w:eastAsia="Calibri" w:hAnsi="Times New Roman" w:cs="Times New Roman"/>
          <w:sz w:val="24"/>
          <w:szCs w:val="24"/>
        </w:rPr>
        <w:t>, О. М. Александрова.</w:t>
      </w:r>
    </w:p>
    <w:p w:rsidR="00910057" w:rsidRDefault="00910057" w:rsidP="0091005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C4C53" w:rsidRPr="006069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</w:t>
      </w:r>
      <w:r w:rsidR="00DC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амма по русскому языку для 8 класса  рассчитана на 105 часов.</w:t>
      </w:r>
      <w:r w:rsidR="00DC4C53" w:rsidRPr="0060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школьному учебному плану кол</w:t>
      </w:r>
      <w:r w:rsidR="00DC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ичество часов в неделю 3, </w:t>
      </w:r>
      <w:r w:rsidR="00DC4C53" w:rsidRPr="006069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</w:t>
      </w:r>
      <w:r w:rsidR="00DC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учебном году по программе  105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0057" w:rsidRDefault="00910057" w:rsidP="0091005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069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личество контрольных диктантов 7, контрольных изложений 2, обучающих изложений  5, обучающих  сочинений  5</w:t>
      </w:r>
      <w:r w:rsidRPr="0060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соответствует нормам, выработанным  и утверждённым  на заседании ШМО учителей гуманитарного цикла </w:t>
      </w:r>
      <w:proofErr w:type="gramStart"/>
      <w:r w:rsidRPr="0060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6069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1 от 29.08.2011г.).</w:t>
      </w:r>
    </w:p>
    <w:p w:rsidR="00DF4C5D" w:rsidRDefault="00DF4C5D" w:rsidP="00DF4C5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Общая характеристика курса</w:t>
      </w:r>
    </w:p>
    <w:p w:rsidR="006859BA" w:rsidRDefault="006859BA" w:rsidP="0068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      </w:t>
      </w:r>
      <w:proofErr w:type="gramStart"/>
      <w:r w:rsidRPr="006859BA">
        <w:rPr>
          <w:rFonts w:ascii="Times New Roman" w:hAnsi="Times New Roman" w:cs="Times New Roman"/>
          <w:sz w:val="24"/>
          <w:szCs w:val="24"/>
        </w:rPr>
        <w:t>Главная задача, которая должна быть решена при обучении русскому языку в 8 классе, состоит в том, чтобы процессы освоения знаний об устройстве и функционировании родного языка, овладения его основными нормами, формирования умения пользоваться его богатейш</w:t>
      </w:r>
      <w:r w:rsidRPr="006859BA">
        <w:rPr>
          <w:rFonts w:ascii="Times New Roman" w:hAnsi="Times New Roman" w:cs="Times New Roman"/>
          <w:sz w:val="24"/>
          <w:szCs w:val="24"/>
        </w:rPr>
        <w:t>и</w:t>
      </w:r>
      <w:r w:rsidRPr="006859BA">
        <w:rPr>
          <w:rFonts w:ascii="Times New Roman" w:hAnsi="Times New Roman" w:cs="Times New Roman"/>
          <w:sz w:val="24"/>
          <w:szCs w:val="24"/>
        </w:rPr>
        <w:t>ми стилистическими ресурсами органично сочетались с интенсивным развитием речемысл</w:t>
      </w:r>
      <w:r w:rsidRPr="006859BA">
        <w:rPr>
          <w:rFonts w:ascii="Times New Roman" w:hAnsi="Times New Roman" w:cs="Times New Roman"/>
          <w:sz w:val="24"/>
          <w:szCs w:val="24"/>
        </w:rPr>
        <w:t>и</w:t>
      </w:r>
      <w:r w:rsidRPr="006859BA">
        <w:rPr>
          <w:rFonts w:ascii="Times New Roman" w:hAnsi="Times New Roman" w:cs="Times New Roman"/>
          <w:sz w:val="24"/>
          <w:szCs w:val="24"/>
        </w:rPr>
        <w:t>тельных, интеллектуальных, творческих способностей, а также духовно-нравственных и эст</w:t>
      </w:r>
      <w:r w:rsidRPr="006859BA">
        <w:rPr>
          <w:rFonts w:ascii="Times New Roman" w:hAnsi="Times New Roman" w:cs="Times New Roman"/>
          <w:sz w:val="24"/>
          <w:szCs w:val="24"/>
        </w:rPr>
        <w:t>е</w:t>
      </w:r>
      <w:r w:rsidRPr="006859BA">
        <w:rPr>
          <w:rFonts w:ascii="Times New Roman" w:hAnsi="Times New Roman" w:cs="Times New Roman"/>
          <w:sz w:val="24"/>
          <w:szCs w:val="24"/>
        </w:rPr>
        <w:t>тических качеств личности школьника.</w:t>
      </w:r>
      <w:proofErr w:type="gramEnd"/>
      <w:r w:rsidRPr="00685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9BA">
        <w:rPr>
          <w:rFonts w:ascii="Times New Roman" w:hAnsi="Times New Roman" w:cs="Times New Roman"/>
          <w:sz w:val="24"/>
          <w:szCs w:val="24"/>
        </w:rPr>
        <w:t xml:space="preserve">Специфика  программы  заключается в том, что на данном  этапе начинается изучение </w:t>
      </w:r>
      <w:r>
        <w:rPr>
          <w:rFonts w:ascii="Times New Roman" w:hAnsi="Times New Roman" w:cs="Times New Roman"/>
          <w:sz w:val="24"/>
          <w:szCs w:val="24"/>
        </w:rPr>
        <w:t xml:space="preserve">синтаксиса простого предложения.  </w:t>
      </w:r>
    </w:p>
    <w:p w:rsidR="006859BA" w:rsidRPr="006859BA" w:rsidRDefault="006859BA" w:rsidP="0068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9BA">
        <w:rPr>
          <w:rFonts w:ascii="Times New Roman" w:hAnsi="Times New Roman" w:cs="Times New Roman"/>
          <w:sz w:val="24"/>
          <w:szCs w:val="24"/>
        </w:rPr>
        <w:t xml:space="preserve">УМК под редакцией Л.А. </w:t>
      </w:r>
      <w:proofErr w:type="spellStart"/>
      <w:r w:rsidRPr="006859BA">
        <w:rPr>
          <w:rFonts w:ascii="Times New Roman" w:hAnsi="Times New Roman" w:cs="Times New Roman"/>
          <w:sz w:val="24"/>
          <w:szCs w:val="24"/>
        </w:rPr>
        <w:t>Тросте</w:t>
      </w:r>
      <w:r w:rsidRPr="006859BA">
        <w:rPr>
          <w:rFonts w:ascii="Times New Roman" w:hAnsi="Times New Roman" w:cs="Times New Roman"/>
          <w:sz w:val="24"/>
          <w:szCs w:val="24"/>
        </w:rPr>
        <w:t>н</w:t>
      </w:r>
      <w:r w:rsidRPr="006859BA">
        <w:rPr>
          <w:rFonts w:ascii="Times New Roman" w:hAnsi="Times New Roman" w:cs="Times New Roman"/>
          <w:sz w:val="24"/>
          <w:szCs w:val="24"/>
        </w:rPr>
        <w:t>цовой</w:t>
      </w:r>
      <w:proofErr w:type="spellEnd"/>
      <w:r w:rsidRPr="006859BA">
        <w:rPr>
          <w:rFonts w:ascii="Times New Roman" w:hAnsi="Times New Roman" w:cs="Times New Roman"/>
          <w:sz w:val="24"/>
          <w:szCs w:val="24"/>
        </w:rPr>
        <w:t xml:space="preserve">, Т.А. </w:t>
      </w:r>
      <w:proofErr w:type="spellStart"/>
      <w:r w:rsidRPr="006859BA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Pr="006859BA">
        <w:rPr>
          <w:rFonts w:ascii="Times New Roman" w:hAnsi="Times New Roman" w:cs="Times New Roman"/>
          <w:sz w:val="24"/>
          <w:szCs w:val="24"/>
        </w:rPr>
        <w:t xml:space="preserve">, А.Д. </w:t>
      </w:r>
      <w:proofErr w:type="spellStart"/>
      <w:r w:rsidRPr="006859BA">
        <w:rPr>
          <w:rFonts w:ascii="Times New Roman" w:hAnsi="Times New Roman" w:cs="Times New Roman"/>
          <w:sz w:val="24"/>
          <w:szCs w:val="24"/>
        </w:rPr>
        <w:t>Дейкиной</w:t>
      </w:r>
      <w:proofErr w:type="spellEnd"/>
      <w:r w:rsidRPr="006859BA">
        <w:rPr>
          <w:rFonts w:ascii="Times New Roman" w:hAnsi="Times New Roman" w:cs="Times New Roman"/>
          <w:sz w:val="24"/>
          <w:szCs w:val="24"/>
        </w:rPr>
        <w:t>, О.М. Александровой (Русский язык: учебник для  8 класса общеобразовательных учреждений – 5-е изд. - М.: Просвещение, 2010)</w:t>
      </w:r>
      <w:r>
        <w:rPr>
          <w:rFonts w:ascii="Times New Roman" w:hAnsi="Times New Roman" w:cs="Times New Roman"/>
          <w:sz w:val="24"/>
          <w:szCs w:val="24"/>
        </w:rPr>
        <w:t xml:space="preserve"> значительно  изменен</w:t>
      </w:r>
      <w:r w:rsidRPr="006859BA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гос</w:t>
      </w:r>
      <w:r w:rsidRPr="006859BA">
        <w:rPr>
          <w:rFonts w:ascii="Times New Roman" w:hAnsi="Times New Roman" w:cs="Times New Roman"/>
          <w:sz w:val="24"/>
          <w:szCs w:val="24"/>
        </w:rPr>
        <w:t>у</w:t>
      </w:r>
      <w:r w:rsidRPr="006859BA">
        <w:rPr>
          <w:rFonts w:ascii="Times New Roman" w:hAnsi="Times New Roman" w:cs="Times New Roman"/>
          <w:sz w:val="24"/>
          <w:szCs w:val="24"/>
        </w:rPr>
        <w:t>дарственного образовательного стандарта. Каждая тема рассматривается на основе тщательно подобранных текстов.  Основной материал для заучивания выделен рамкой и цветовым обозн</w:t>
      </w:r>
      <w:r w:rsidRPr="006859BA">
        <w:rPr>
          <w:rFonts w:ascii="Times New Roman" w:hAnsi="Times New Roman" w:cs="Times New Roman"/>
          <w:sz w:val="24"/>
          <w:szCs w:val="24"/>
        </w:rPr>
        <w:t>а</w:t>
      </w:r>
      <w:r w:rsidRPr="006859BA">
        <w:rPr>
          <w:rFonts w:ascii="Times New Roman" w:hAnsi="Times New Roman" w:cs="Times New Roman"/>
          <w:sz w:val="24"/>
          <w:szCs w:val="24"/>
        </w:rPr>
        <w:t>чением страницы, вспомогательный – выделительной чертой, таблицей. Значительно усилена коммуникативная составляющая программного материала, что дает возможность учащимся комплексно усваивать необходимые знания о языке как знаковой системе и общественном я</w:t>
      </w:r>
      <w:r w:rsidRPr="006859BA">
        <w:rPr>
          <w:rFonts w:ascii="Times New Roman" w:hAnsi="Times New Roman" w:cs="Times New Roman"/>
          <w:sz w:val="24"/>
          <w:szCs w:val="24"/>
        </w:rPr>
        <w:t>в</w:t>
      </w:r>
      <w:r w:rsidRPr="006859BA">
        <w:rPr>
          <w:rFonts w:ascii="Times New Roman" w:hAnsi="Times New Roman" w:cs="Times New Roman"/>
          <w:sz w:val="24"/>
          <w:szCs w:val="24"/>
        </w:rPr>
        <w:t>лении, его устройстве, развитии и функционировании; овладевать основными нормами русск</w:t>
      </w:r>
      <w:r w:rsidRPr="006859BA">
        <w:rPr>
          <w:rFonts w:ascii="Times New Roman" w:hAnsi="Times New Roman" w:cs="Times New Roman"/>
          <w:sz w:val="24"/>
          <w:szCs w:val="24"/>
        </w:rPr>
        <w:t>о</w:t>
      </w:r>
      <w:r w:rsidRPr="006859BA">
        <w:rPr>
          <w:rFonts w:ascii="Times New Roman" w:hAnsi="Times New Roman" w:cs="Times New Roman"/>
          <w:sz w:val="24"/>
          <w:szCs w:val="24"/>
        </w:rPr>
        <w:t>го языка; осознавать язык как форму выражения национальной культуры и овладевать всеми видами  речевой деятельности, базовыми умениями и навыками использования языка в жизне</w:t>
      </w:r>
      <w:r w:rsidRPr="006859BA">
        <w:rPr>
          <w:rFonts w:ascii="Times New Roman" w:hAnsi="Times New Roman" w:cs="Times New Roman"/>
          <w:sz w:val="24"/>
          <w:szCs w:val="24"/>
        </w:rPr>
        <w:t>н</w:t>
      </w:r>
      <w:r w:rsidRPr="006859BA">
        <w:rPr>
          <w:rFonts w:ascii="Times New Roman" w:hAnsi="Times New Roman" w:cs="Times New Roman"/>
          <w:sz w:val="24"/>
          <w:szCs w:val="24"/>
        </w:rPr>
        <w:t>но важных для данного  возраста  сферах и ситуациях общения.</w:t>
      </w:r>
    </w:p>
    <w:p w:rsidR="006859BA" w:rsidRPr="006859BA" w:rsidRDefault="006859BA" w:rsidP="006859B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59BA">
        <w:rPr>
          <w:rFonts w:ascii="Times New Roman" w:hAnsi="Times New Roman" w:cs="Times New Roman"/>
          <w:sz w:val="24"/>
          <w:szCs w:val="24"/>
        </w:rPr>
        <w:t>В начале учебника определены основные единицы синтаксиса: текст и предложение – как основные коммуникативные единицы, служащие для общения, обмена мыслями, чувствами; слово и словосочетание – номинативные единицы, служащие для называния,  обозначения предметов, явлений, качеств, действий.</w:t>
      </w:r>
      <w:proofErr w:type="gramEnd"/>
      <w:r w:rsidRPr="006859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59BA">
        <w:rPr>
          <w:rFonts w:ascii="Times New Roman" w:hAnsi="Times New Roman" w:cs="Times New Roman"/>
          <w:sz w:val="24"/>
          <w:szCs w:val="24"/>
        </w:rPr>
        <w:t>В содержание тем  включено большое количество те</w:t>
      </w:r>
      <w:r w:rsidRPr="006859BA">
        <w:rPr>
          <w:rFonts w:ascii="Times New Roman" w:hAnsi="Times New Roman" w:cs="Times New Roman"/>
          <w:sz w:val="24"/>
          <w:szCs w:val="24"/>
        </w:rPr>
        <w:t>к</w:t>
      </w:r>
      <w:r w:rsidRPr="006859BA">
        <w:rPr>
          <w:rFonts w:ascii="Times New Roman" w:hAnsi="Times New Roman" w:cs="Times New Roman"/>
          <w:sz w:val="24"/>
          <w:szCs w:val="24"/>
        </w:rPr>
        <w:t>стов, способствующих воспитанию гражданственности и патриотизма: очерки о выдающихся личностях в истории России; отрывки из произведений А.С. Пушкина, М.Ю. Лермонтова, Н.В. Гоголя, И.С. Тургенева, Л. Н. Толстого, И.А. Бунина, В.Г. Короленко, М.М. Пришвина, К.Г. Паустовского, М.А. Шолохова и других великих русских писателей;</w:t>
      </w:r>
      <w:proofErr w:type="gramEnd"/>
      <w:r w:rsidRPr="006859BA">
        <w:rPr>
          <w:rFonts w:ascii="Times New Roman" w:hAnsi="Times New Roman" w:cs="Times New Roman"/>
          <w:sz w:val="24"/>
          <w:szCs w:val="24"/>
        </w:rPr>
        <w:t xml:space="preserve"> включены тексты о де</w:t>
      </w:r>
      <w:r w:rsidRPr="006859BA">
        <w:rPr>
          <w:rFonts w:ascii="Times New Roman" w:hAnsi="Times New Roman" w:cs="Times New Roman"/>
          <w:sz w:val="24"/>
          <w:szCs w:val="24"/>
        </w:rPr>
        <w:t>я</w:t>
      </w:r>
      <w:r w:rsidRPr="006859BA">
        <w:rPr>
          <w:rFonts w:ascii="Times New Roman" w:hAnsi="Times New Roman" w:cs="Times New Roman"/>
          <w:sz w:val="24"/>
          <w:szCs w:val="24"/>
        </w:rPr>
        <w:t xml:space="preserve">тельности выдающихся лингвистов: А.М. </w:t>
      </w:r>
      <w:proofErr w:type="spellStart"/>
      <w:r w:rsidRPr="006859BA">
        <w:rPr>
          <w:rFonts w:ascii="Times New Roman" w:hAnsi="Times New Roman" w:cs="Times New Roman"/>
          <w:sz w:val="24"/>
          <w:szCs w:val="24"/>
        </w:rPr>
        <w:t>Пешковского</w:t>
      </w:r>
      <w:proofErr w:type="spellEnd"/>
      <w:r w:rsidRPr="006859BA">
        <w:rPr>
          <w:rFonts w:ascii="Times New Roman" w:hAnsi="Times New Roman" w:cs="Times New Roman"/>
          <w:sz w:val="24"/>
          <w:szCs w:val="24"/>
        </w:rPr>
        <w:t>, А.А. Шахматова, В.В. Виноградова; тексты по  компьютерной грамотности.</w:t>
      </w:r>
    </w:p>
    <w:p w:rsidR="006859BA" w:rsidRPr="006859BA" w:rsidRDefault="006859BA" w:rsidP="006859B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59BA">
        <w:rPr>
          <w:rFonts w:ascii="Times New Roman" w:hAnsi="Times New Roman" w:cs="Times New Roman"/>
          <w:sz w:val="24"/>
          <w:szCs w:val="24"/>
        </w:rPr>
        <w:lastRenderedPageBreak/>
        <w:t xml:space="preserve">Упражнения содержат самые разные задания, позволяющие </w:t>
      </w:r>
      <w:proofErr w:type="gramStart"/>
      <w:r w:rsidRPr="006859B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6859BA">
        <w:rPr>
          <w:rFonts w:ascii="Times New Roman" w:hAnsi="Times New Roman" w:cs="Times New Roman"/>
          <w:sz w:val="24"/>
          <w:szCs w:val="24"/>
        </w:rPr>
        <w:t xml:space="preserve">   комплексно  усвоить содержание, обеспечивающее формирование языковой, лингвистической, коммуник</w:t>
      </w:r>
      <w:r w:rsidRPr="006859BA">
        <w:rPr>
          <w:rFonts w:ascii="Times New Roman" w:hAnsi="Times New Roman" w:cs="Times New Roman"/>
          <w:sz w:val="24"/>
          <w:szCs w:val="24"/>
        </w:rPr>
        <w:t>а</w:t>
      </w:r>
      <w:r w:rsidRPr="006859BA">
        <w:rPr>
          <w:rFonts w:ascii="Times New Roman" w:hAnsi="Times New Roman" w:cs="Times New Roman"/>
          <w:sz w:val="24"/>
          <w:szCs w:val="24"/>
        </w:rPr>
        <w:t xml:space="preserve">тивной и </w:t>
      </w:r>
      <w:proofErr w:type="spellStart"/>
      <w:r w:rsidRPr="006859BA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6859BA">
        <w:rPr>
          <w:rFonts w:ascii="Times New Roman" w:hAnsi="Times New Roman" w:cs="Times New Roman"/>
          <w:sz w:val="24"/>
          <w:szCs w:val="24"/>
        </w:rPr>
        <w:t xml:space="preserve"> компетенций в контексте программного материала 8 класса. Одн</w:t>
      </w:r>
      <w:r w:rsidRPr="006859BA">
        <w:rPr>
          <w:rFonts w:ascii="Times New Roman" w:hAnsi="Times New Roman" w:cs="Times New Roman"/>
          <w:sz w:val="24"/>
          <w:szCs w:val="24"/>
        </w:rPr>
        <w:t>а</w:t>
      </w:r>
      <w:r w:rsidRPr="006859BA">
        <w:rPr>
          <w:rFonts w:ascii="Times New Roman" w:hAnsi="Times New Roman" w:cs="Times New Roman"/>
          <w:sz w:val="24"/>
          <w:szCs w:val="24"/>
        </w:rPr>
        <w:t xml:space="preserve">ко следует отметить, что задания к упражнениям не носят </w:t>
      </w:r>
      <w:proofErr w:type="spellStart"/>
      <w:r w:rsidRPr="006859BA">
        <w:rPr>
          <w:rFonts w:ascii="Times New Roman" w:hAnsi="Times New Roman" w:cs="Times New Roman"/>
          <w:sz w:val="24"/>
          <w:szCs w:val="24"/>
        </w:rPr>
        <w:t>разноуровневый</w:t>
      </w:r>
      <w:proofErr w:type="spellEnd"/>
      <w:r w:rsidRPr="006859BA">
        <w:rPr>
          <w:rFonts w:ascii="Times New Roman" w:hAnsi="Times New Roman" w:cs="Times New Roman"/>
          <w:sz w:val="24"/>
          <w:szCs w:val="24"/>
        </w:rPr>
        <w:t xml:space="preserve"> характер, соверше</w:t>
      </w:r>
      <w:r w:rsidRPr="006859BA">
        <w:rPr>
          <w:rFonts w:ascii="Times New Roman" w:hAnsi="Times New Roman" w:cs="Times New Roman"/>
          <w:sz w:val="24"/>
          <w:szCs w:val="24"/>
        </w:rPr>
        <w:t>н</w:t>
      </w:r>
      <w:r w:rsidRPr="006859BA">
        <w:rPr>
          <w:rFonts w:ascii="Times New Roman" w:hAnsi="Times New Roman" w:cs="Times New Roman"/>
          <w:sz w:val="24"/>
          <w:szCs w:val="24"/>
        </w:rPr>
        <w:t>но отсутствуют тестовые виды заданий, не предоставляется учащимся возможность выбора т</w:t>
      </w:r>
      <w:r w:rsidRPr="006859BA">
        <w:rPr>
          <w:rFonts w:ascii="Times New Roman" w:hAnsi="Times New Roman" w:cs="Times New Roman"/>
          <w:sz w:val="24"/>
          <w:szCs w:val="24"/>
        </w:rPr>
        <w:t>о</w:t>
      </w:r>
      <w:r w:rsidRPr="006859BA">
        <w:rPr>
          <w:rFonts w:ascii="Times New Roman" w:hAnsi="Times New Roman" w:cs="Times New Roman"/>
          <w:sz w:val="24"/>
          <w:szCs w:val="24"/>
        </w:rPr>
        <w:t>го или иного вида деятельности. Эти моменты следует учитывать каждому учителю при соста</w:t>
      </w:r>
      <w:r w:rsidRPr="006859BA">
        <w:rPr>
          <w:rFonts w:ascii="Times New Roman" w:hAnsi="Times New Roman" w:cs="Times New Roman"/>
          <w:sz w:val="24"/>
          <w:szCs w:val="24"/>
        </w:rPr>
        <w:t>в</w:t>
      </w:r>
      <w:r w:rsidRPr="006859BA">
        <w:rPr>
          <w:rFonts w:ascii="Times New Roman" w:hAnsi="Times New Roman" w:cs="Times New Roman"/>
          <w:sz w:val="24"/>
          <w:szCs w:val="24"/>
        </w:rPr>
        <w:t>лении индивидуальной рабочей программы, а также в образовательном процессе при конкрет</w:t>
      </w:r>
      <w:r w:rsidRPr="006859BA">
        <w:rPr>
          <w:rFonts w:ascii="Times New Roman" w:hAnsi="Times New Roman" w:cs="Times New Roman"/>
          <w:sz w:val="24"/>
          <w:szCs w:val="24"/>
        </w:rPr>
        <w:t>и</w:t>
      </w:r>
      <w:r w:rsidRPr="006859BA">
        <w:rPr>
          <w:rFonts w:ascii="Times New Roman" w:hAnsi="Times New Roman" w:cs="Times New Roman"/>
          <w:sz w:val="24"/>
          <w:szCs w:val="24"/>
        </w:rPr>
        <w:t>зации различных этапов урока или при определении форм и видов деятельности учащихся  с</w:t>
      </w:r>
      <w:r w:rsidRPr="006859BA">
        <w:rPr>
          <w:rFonts w:ascii="Times New Roman" w:hAnsi="Times New Roman" w:cs="Times New Roman"/>
          <w:sz w:val="24"/>
          <w:szCs w:val="24"/>
        </w:rPr>
        <w:t>а</w:t>
      </w:r>
      <w:r w:rsidRPr="006859BA">
        <w:rPr>
          <w:rFonts w:ascii="Times New Roman" w:hAnsi="Times New Roman" w:cs="Times New Roman"/>
          <w:sz w:val="24"/>
          <w:szCs w:val="24"/>
        </w:rPr>
        <w:t>мостоятельного характера (в том числе домашних заданий).</w:t>
      </w:r>
    </w:p>
    <w:p w:rsidR="00C00FAD" w:rsidRDefault="006859BA" w:rsidP="00685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859BA">
        <w:rPr>
          <w:rFonts w:ascii="Times New Roman" w:hAnsi="Times New Roman" w:cs="Times New Roman"/>
          <w:sz w:val="24"/>
          <w:szCs w:val="24"/>
        </w:rPr>
        <w:t>Важно подчеркнуть,  что формирование умений, связанных с адекватным восприятием прослушанных или прочитанных текстов разных функциональных стилей и типов речи, следует значительно активизировать в 8 классе. Это объясняется и возможностями  программного мат</w:t>
      </w:r>
      <w:r w:rsidRPr="006859BA">
        <w:rPr>
          <w:rFonts w:ascii="Times New Roman" w:hAnsi="Times New Roman" w:cs="Times New Roman"/>
          <w:sz w:val="24"/>
          <w:szCs w:val="24"/>
        </w:rPr>
        <w:t>е</w:t>
      </w:r>
      <w:r w:rsidRPr="006859BA">
        <w:rPr>
          <w:rFonts w:ascii="Times New Roman" w:hAnsi="Times New Roman" w:cs="Times New Roman"/>
          <w:sz w:val="24"/>
          <w:szCs w:val="24"/>
        </w:rPr>
        <w:t>риала, и необходимостью осуществлять  рассредоточенную подготовку к государственной ит</w:t>
      </w:r>
      <w:r w:rsidRPr="006859BA">
        <w:rPr>
          <w:rFonts w:ascii="Times New Roman" w:hAnsi="Times New Roman" w:cs="Times New Roman"/>
          <w:sz w:val="24"/>
          <w:szCs w:val="24"/>
        </w:rPr>
        <w:t>о</w:t>
      </w:r>
      <w:r w:rsidRPr="006859BA">
        <w:rPr>
          <w:rFonts w:ascii="Times New Roman" w:hAnsi="Times New Roman" w:cs="Times New Roman"/>
          <w:sz w:val="24"/>
          <w:szCs w:val="24"/>
        </w:rPr>
        <w:t xml:space="preserve">говой аттестации в 9 классе.  </w:t>
      </w:r>
    </w:p>
    <w:p w:rsidR="00C00FAD" w:rsidRDefault="00C00FAD" w:rsidP="003D34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0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обучения.</w:t>
      </w:r>
    </w:p>
    <w:p w:rsidR="00C00FAD" w:rsidRPr="00C00FAD" w:rsidRDefault="00C00FAD" w:rsidP="00C00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FAD">
        <w:rPr>
          <w:rFonts w:ascii="Times New Roman" w:hAnsi="Times New Roman" w:cs="Times New Roman"/>
          <w:b/>
          <w:sz w:val="24"/>
          <w:szCs w:val="24"/>
        </w:rPr>
        <w:t>Основными целями обучения</w:t>
      </w:r>
      <w:r w:rsidRPr="00C00FAD">
        <w:rPr>
          <w:rFonts w:ascii="Times New Roman" w:hAnsi="Times New Roman" w:cs="Times New Roman"/>
          <w:sz w:val="24"/>
          <w:szCs w:val="24"/>
        </w:rPr>
        <w:t xml:space="preserve">  </w:t>
      </w:r>
      <w:r w:rsidRPr="00C00FAD">
        <w:rPr>
          <w:rFonts w:ascii="Times New Roman" w:hAnsi="Times New Roman" w:cs="Times New Roman"/>
          <w:b/>
          <w:sz w:val="24"/>
          <w:szCs w:val="24"/>
        </w:rPr>
        <w:t>русскому языку  в 8 классе будут:</w:t>
      </w:r>
    </w:p>
    <w:p w:rsidR="00C00FAD" w:rsidRPr="00C00FAD" w:rsidRDefault="00C00FAD" w:rsidP="00C00FAD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FAD">
        <w:rPr>
          <w:rFonts w:ascii="Times New Roman" w:hAnsi="Times New Roman" w:cs="Times New Roman"/>
          <w:b/>
          <w:sz w:val="24"/>
          <w:szCs w:val="24"/>
        </w:rPr>
        <w:t>речевая деятельность:</w:t>
      </w:r>
    </w:p>
    <w:p w:rsidR="00C00FAD" w:rsidRPr="00C00FAD" w:rsidRDefault="00C00FAD" w:rsidP="00C00FAD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0FAD">
        <w:rPr>
          <w:rFonts w:ascii="Times New Roman" w:hAnsi="Times New Roman" w:cs="Times New Roman"/>
          <w:sz w:val="24"/>
          <w:szCs w:val="24"/>
        </w:rPr>
        <w:t>1)  дифференцирование главной и второстепенной информации текста;</w:t>
      </w:r>
    </w:p>
    <w:p w:rsidR="00C00FAD" w:rsidRPr="00C00FAD" w:rsidRDefault="00C00FAD" w:rsidP="00C00FAD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0FAD">
        <w:rPr>
          <w:rFonts w:ascii="Times New Roman" w:hAnsi="Times New Roman" w:cs="Times New Roman"/>
          <w:sz w:val="24"/>
          <w:szCs w:val="24"/>
        </w:rPr>
        <w:t>2)  определение принадлежности текста к типу речи и функциональной разновидности;</w:t>
      </w:r>
    </w:p>
    <w:p w:rsidR="00C00FAD" w:rsidRPr="00C00FAD" w:rsidRDefault="00C00FAD" w:rsidP="00C00FAD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0FAD">
        <w:rPr>
          <w:rFonts w:ascii="Times New Roman" w:hAnsi="Times New Roman" w:cs="Times New Roman"/>
          <w:sz w:val="24"/>
          <w:szCs w:val="24"/>
        </w:rPr>
        <w:t>3)  пересказ прослушанного или прочитанного текста с заданной степенью свернутости или с  сохранением структуры и языковых особенностей текста;</w:t>
      </w:r>
    </w:p>
    <w:p w:rsidR="00C00FAD" w:rsidRPr="00C00FAD" w:rsidRDefault="00C00FAD" w:rsidP="00C00FAD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0FAD">
        <w:rPr>
          <w:rFonts w:ascii="Times New Roman" w:hAnsi="Times New Roman" w:cs="Times New Roman"/>
          <w:sz w:val="24"/>
          <w:szCs w:val="24"/>
        </w:rPr>
        <w:t>4) написание сочинений повествовательного характера, рассуждения на нравственно-этические, социально-бытовые, учебные и др. темы;</w:t>
      </w:r>
    </w:p>
    <w:p w:rsidR="00C00FAD" w:rsidRPr="00C00FAD" w:rsidRDefault="00C00FAD" w:rsidP="00C00FAD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0FAD">
        <w:rPr>
          <w:rFonts w:ascii="Times New Roman" w:hAnsi="Times New Roman" w:cs="Times New Roman"/>
          <w:sz w:val="24"/>
          <w:szCs w:val="24"/>
        </w:rPr>
        <w:t>5)  распознавание характерных  для  художественных и публицистических текстов языковых и речевых средств воздействия на читателя;</w:t>
      </w:r>
    </w:p>
    <w:p w:rsidR="00C00FAD" w:rsidRPr="00C00FAD" w:rsidRDefault="00C00FAD" w:rsidP="00C00FAD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709" w:hanging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FAD">
        <w:rPr>
          <w:rFonts w:ascii="Times New Roman" w:hAnsi="Times New Roman" w:cs="Times New Roman"/>
          <w:b/>
          <w:sz w:val="24"/>
          <w:szCs w:val="24"/>
        </w:rPr>
        <w:t>синтаксис и пунктуация:</w:t>
      </w:r>
    </w:p>
    <w:p w:rsidR="00C00FAD" w:rsidRPr="00C00FAD" w:rsidRDefault="00C00FAD" w:rsidP="00C00FAD">
      <w:pPr>
        <w:numPr>
          <w:ilvl w:val="0"/>
          <w:numId w:val="2"/>
        </w:numPr>
        <w:tabs>
          <w:tab w:val="clear" w:pos="120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00FAD">
        <w:rPr>
          <w:rFonts w:ascii="Times New Roman" w:hAnsi="Times New Roman" w:cs="Times New Roman"/>
          <w:sz w:val="24"/>
          <w:szCs w:val="24"/>
        </w:rPr>
        <w:t>правильное употребление в речи словосочетаний разных видов;</w:t>
      </w:r>
    </w:p>
    <w:p w:rsidR="00C00FAD" w:rsidRPr="00C00FAD" w:rsidRDefault="00C00FAD" w:rsidP="00C00FAD">
      <w:pPr>
        <w:numPr>
          <w:ilvl w:val="0"/>
          <w:numId w:val="2"/>
        </w:numPr>
        <w:tabs>
          <w:tab w:val="clear" w:pos="120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00FAD">
        <w:rPr>
          <w:rFonts w:ascii="Times New Roman" w:hAnsi="Times New Roman" w:cs="Times New Roman"/>
          <w:sz w:val="24"/>
          <w:szCs w:val="24"/>
        </w:rPr>
        <w:t>различение простых предложений всех видов, их анализ и языковой разбор;</w:t>
      </w:r>
    </w:p>
    <w:p w:rsidR="00C00FAD" w:rsidRPr="00C00FAD" w:rsidRDefault="00C00FAD" w:rsidP="00C00FAD">
      <w:pPr>
        <w:numPr>
          <w:ilvl w:val="0"/>
          <w:numId w:val="2"/>
        </w:numPr>
        <w:tabs>
          <w:tab w:val="clear" w:pos="120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00FAD">
        <w:rPr>
          <w:rFonts w:ascii="Times New Roman" w:hAnsi="Times New Roman" w:cs="Times New Roman"/>
          <w:sz w:val="24"/>
          <w:szCs w:val="24"/>
        </w:rPr>
        <w:t>выразительное чтение простых предложений изученных конструкций;</w:t>
      </w:r>
    </w:p>
    <w:p w:rsidR="00C00FAD" w:rsidRPr="00C00FAD" w:rsidRDefault="00C00FAD" w:rsidP="00C00FAD">
      <w:pPr>
        <w:numPr>
          <w:ilvl w:val="0"/>
          <w:numId w:val="2"/>
        </w:numPr>
        <w:tabs>
          <w:tab w:val="clear" w:pos="120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00FAD">
        <w:rPr>
          <w:rFonts w:ascii="Times New Roman" w:hAnsi="Times New Roman" w:cs="Times New Roman"/>
          <w:sz w:val="24"/>
          <w:szCs w:val="24"/>
        </w:rPr>
        <w:t>использование различных синтаксических конструкций как средства  усиления выраз</w:t>
      </w:r>
      <w:r w:rsidRPr="00C00FAD">
        <w:rPr>
          <w:rFonts w:ascii="Times New Roman" w:hAnsi="Times New Roman" w:cs="Times New Roman"/>
          <w:sz w:val="24"/>
          <w:szCs w:val="24"/>
        </w:rPr>
        <w:t>и</w:t>
      </w:r>
      <w:r w:rsidRPr="00C00FAD">
        <w:rPr>
          <w:rFonts w:ascii="Times New Roman" w:hAnsi="Times New Roman" w:cs="Times New Roman"/>
          <w:sz w:val="24"/>
          <w:szCs w:val="24"/>
        </w:rPr>
        <w:t>тельной речи;</w:t>
      </w:r>
    </w:p>
    <w:p w:rsidR="00C00FAD" w:rsidRDefault="00C00FAD" w:rsidP="00C00FAD">
      <w:pPr>
        <w:numPr>
          <w:ilvl w:val="0"/>
          <w:numId w:val="2"/>
        </w:numPr>
        <w:tabs>
          <w:tab w:val="clear" w:pos="120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00FAD">
        <w:rPr>
          <w:rFonts w:ascii="Times New Roman" w:hAnsi="Times New Roman" w:cs="Times New Roman"/>
          <w:sz w:val="24"/>
          <w:szCs w:val="24"/>
        </w:rPr>
        <w:t>использование для решения познавательных и коммуникативных задач различных исто</w:t>
      </w:r>
      <w:r w:rsidRPr="00C00FAD">
        <w:rPr>
          <w:rFonts w:ascii="Times New Roman" w:hAnsi="Times New Roman" w:cs="Times New Roman"/>
          <w:sz w:val="24"/>
          <w:szCs w:val="24"/>
        </w:rPr>
        <w:t>ч</w:t>
      </w:r>
      <w:r w:rsidRPr="00C00FAD">
        <w:rPr>
          <w:rFonts w:ascii="Times New Roman" w:hAnsi="Times New Roman" w:cs="Times New Roman"/>
          <w:sz w:val="24"/>
          <w:szCs w:val="24"/>
        </w:rPr>
        <w:t>ников информации,  включая энциклопедии, словари, интернет-ресурсы и др.</w:t>
      </w:r>
    </w:p>
    <w:p w:rsidR="003D3419" w:rsidRDefault="003D3419" w:rsidP="003D34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40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тем учебного курса</w:t>
      </w:r>
    </w:p>
    <w:p w:rsidR="00574B17" w:rsidRPr="00AA67A6" w:rsidRDefault="00574B17" w:rsidP="00AA67A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67A6">
        <w:rPr>
          <w:rFonts w:ascii="Times New Roman" w:hAnsi="Times New Roman" w:cs="Times New Roman"/>
          <w:b/>
          <w:sz w:val="24"/>
          <w:szCs w:val="24"/>
        </w:rPr>
        <w:t xml:space="preserve">Общие сведения о языке. </w:t>
      </w:r>
      <w:r w:rsidRPr="00AA67A6">
        <w:rPr>
          <w:rFonts w:ascii="Times New Roman" w:hAnsi="Times New Roman" w:cs="Times New Roman"/>
          <w:sz w:val="24"/>
          <w:szCs w:val="24"/>
        </w:rPr>
        <w:t>Роль и место русского языка в современном мире, в жизни современного общес</w:t>
      </w:r>
      <w:r w:rsidRPr="00AA67A6">
        <w:rPr>
          <w:rFonts w:ascii="Times New Roman" w:hAnsi="Times New Roman" w:cs="Times New Roman"/>
          <w:sz w:val="24"/>
          <w:szCs w:val="24"/>
        </w:rPr>
        <w:t>т</w:t>
      </w:r>
      <w:r w:rsidRPr="00AA67A6">
        <w:rPr>
          <w:rFonts w:ascii="Times New Roman" w:hAnsi="Times New Roman" w:cs="Times New Roman"/>
          <w:sz w:val="24"/>
          <w:szCs w:val="24"/>
        </w:rPr>
        <w:t>ва, государства.</w:t>
      </w:r>
    </w:p>
    <w:p w:rsidR="00574B17" w:rsidRPr="00AA67A6" w:rsidRDefault="00574B17" w:rsidP="00AA67A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67A6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AA67A6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AA67A6">
        <w:rPr>
          <w:rFonts w:ascii="Times New Roman" w:hAnsi="Times New Roman" w:cs="Times New Roman"/>
          <w:b/>
          <w:sz w:val="24"/>
          <w:szCs w:val="24"/>
        </w:rPr>
        <w:t xml:space="preserve"> в 5 – 7 классах.</w:t>
      </w:r>
      <w:r w:rsidRPr="00AA67A6">
        <w:rPr>
          <w:rFonts w:ascii="Times New Roman" w:hAnsi="Times New Roman" w:cs="Times New Roman"/>
          <w:sz w:val="24"/>
          <w:szCs w:val="24"/>
        </w:rPr>
        <w:t xml:space="preserve"> Языковая система. Основные единицы русского языка. Пунктуация и орфография. Знаки препинания: знаки завершения, разделения, в</w:t>
      </w:r>
      <w:r w:rsidRPr="00AA67A6">
        <w:rPr>
          <w:rFonts w:ascii="Times New Roman" w:hAnsi="Times New Roman" w:cs="Times New Roman"/>
          <w:sz w:val="24"/>
          <w:szCs w:val="24"/>
        </w:rPr>
        <w:t>ы</w:t>
      </w:r>
      <w:r w:rsidRPr="00AA67A6">
        <w:rPr>
          <w:rFonts w:ascii="Times New Roman" w:hAnsi="Times New Roman" w:cs="Times New Roman"/>
          <w:sz w:val="24"/>
          <w:szCs w:val="24"/>
        </w:rPr>
        <w:t>деления. Простые и сложные предложения. Язык</w:t>
      </w:r>
      <w:r w:rsidRPr="00AA67A6">
        <w:rPr>
          <w:rFonts w:ascii="Times New Roman" w:hAnsi="Times New Roman" w:cs="Times New Roman"/>
          <w:sz w:val="24"/>
          <w:szCs w:val="24"/>
        </w:rPr>
        <w:t>о</w:t>
      </w:r>
      <w:r w:rsidRPr="00AA67A6">
        <w:rPr>
          <w:rFonts w:ascii="Times New Roman" w:hAnsi="Times New Roman" w:cs="Times New Roman"/>
          <w:sz w:val="24"/>
          <w:szCs w:val="24"/>
        </w:rPr>
        <w:t xml:space="preserve">вые средства связи простых предложений в </w:t>
      </w:r>
      <w:proofErr w:type="gramStart"/>
      <w:r w:rsidRPr="00AA67A6">
        <w:rPr>
          <w:rFonts w:ascii="Times New Roman" w:hAnsi="Times New Roman" w:cs="Times New Roman"/>
          <w:sz w:val="24"/>
          <w:szCs w:val="24"/>
        </w:rPr>
        <w:t>сложном</w:t>
      </w:r>
      <w:proofErr w:type="gramEnd"/>
      <w:r w:rsidRPr="00AA67A6">
        <w:rPr>
          <w:rFonts w:ascii="Times New Roman" w:hAnsi="Times New Roman" w:cs="Times New Roman"/>
          <w:sz w:val="24"/>
          <w:szCs w:val="24"/>
        </w:rPr>
        <w:t>. Знаки препинания в сложном предлож</w:t>
      </w:r>
      <w:r w:rsidRPr="00AA67A6">
        <w:rPr>
          <w:rFonts w:ascii="Times New Roman" w:hAnsi="Times New Roman" w:cs="Times New Roman"/>
          <w:sz w:val="24"/>
          <w:szCs w:val="24"/>
        </w:rPr>
        <w:t>е</w:t>
      </w:r>
      <w:r w:rsidRPr="00AA67A6">
        <w:rPr>
          <w:rFonts w:ascii="Times New Roman" w:hAnsi="Times New Roman" w:cs="Times New Roman"/>
          <w:sz w:val="24"/>
          <w:szCs w:val="24"/>
        </w:rPr>
        <w:t xml:space="preserve">нии. Разделительные и выделительные знаки препинания. </w:t>
      </w:r>
    </w:p>
    <w:p w:rsidR="00574B17" w:rsidRPr="00AA67A6" w:rsidRDefault="00574B17" w:rsidP="00AA67A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67A6">
        <w:rPr>
          <w:rFonts w:ascii="Times New Roman" w:hAnsi="Times New Roman" w:cs="Times New Roman"/>
          <w:sz w:val="24"/>
          <w:szCs w:val="24"/>
        </w:rPr>
        <w:t>Соблюдение основных орфографических норм. Буквы Н, НН в суффиксах прилаг</w:t>
      </w:r>
      <w:r w:rsidRPr="00AA67A6">
        <w:rPr>
          <w:rFonts w:ascii="Times New Roman" w:hAnsi="Times New Roman" w:cs="Times New Roman"/>
          <w:sz w:val="24"/>
          <w:szCs w:val="24"/>
        </w:rPr>
        <w:t>а</w:t>
      </w:r>
      <w:r w:rsidRPr="00AA67A6">
        <w:rPr>
          <w:rFonts w:ascii="Times New Roman" w:hAnsi="Times New Roman" w:cs="Times New Roman"/>
          <w:sz w:val="24"/>
          <w:szCs w:val="24"/>
        </w:rPr>
        <w:t>тельных, причастий и наречий.</w:t>
      </w:r>
    </w:p>
    <w:p w:rsidR="00574B17" w:rsidRPr="00AA67A6" w:rsidRDefault="00574B17" w:rsidP="00AA67A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67A6">
        <w:rPr>
          <w:rFonts w:ascii="Times New Roman" w:hAnsi="Times New Roman" w:cs="Times New Roman"/>
          <w:sz w:val="24"/>
          <w:szCs w:val="24"/>
        </w:rPr>
        <w:lastRenderedPageBreak/>
        <w:t xml:space="preserve">Повторение </w:t>
      </w:r>
      <w:proofErr w:type="gramStart"/>
      <w:r w:rsidRPr="00AA67A6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AA67A6">
        <w:rPr>
          <w:rFonts w:ascii="Times New Roman" w:hAnsi="Times New Roman" w:cs="Times New Roman"/>
          <w:sz w:val="24"/>
          <w:szCs w:val="24"/>
        </w:rPr>
        <w:t xml:space="preserve"> в 5-7 </w:t>
      </w:r>
      <w:proofErr w:type="spellStart"/>
      <w:r w:rsidRPr="00AA67A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AA67A6">
        <w:rPr>
          <w:rFonts w:ascii="Times New Roman" w:hAnsi="Times New Roman" w:cs="Times New Roman"/>
          <w:sz w:val="24"/>
          <w:szCs w:val="24"/>
        </w:rPr>
        <w:t>. о тексте как речевом произведении. Овладение умениями адекватно передавать содерж</w:t>
      </w:r>
      <w:r w:rsidRPr="00AA67A6">
        <w:rPr>
          <w:rFonts w:ascii="Times New Roman" w:hAnsi="Times New Roman" w:cs="Times New Roman"/>
          <w:sz w:val="24"/>
          <w:szCs w:val="24"/>
        </w:rPr>
        <w:t>а</w:t>
      </w:r>
      <w:r w:rsidRPr="00AA67A6">
        <w:rPr>
          <w:rFonts w:ascii="Times New Roman" w:hAnsi="Times New Roman" w:cs="Times New Roman"/>
          <w:sz w:val="24"/>
          <w:szCs w:val="24"/>
        </w:rPr>
        <w:t>ние прослушанного или прочитанного текста с заданной степенью свернутости.</w:t>
      </w:r>
    </w:p>
    <w:p w:rsidR="00742B99" w:rsidRPr="00AA67A6" w:rsidRDefault="00574B17" w:rsidP="00AA67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7A6">
        <w:rPr>
          <w:rFonts w:ascii="Times New Roman" w:hAnsi="Times New Roman" w:cs="Times New Roman"/>
          <w:sz w:val="24"/>
          <w:szCs w:val="24"/>
        </w:rPr>
        <w:t>Соблюдение основных орфографических норм. Слитное и раздельное написание НЕ с разными частями речи.</w:t>
      </w:r>
    </w:p>
    <w:p w:rsidR="00574B17" w:rsidRPr="00AA67A6" w:rsidRDefault="00574B17" w:rsidP="00AA67A6">
      <w:pPr>
        <w:tabs>
          <w:tab w:val="left" w:pos="56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7A6">
        <w:rPr>
          <w:rFonts w:ascii="Times New Roman" w:hAnsi="Times New Roman" w:cs="Times New Roman"/>
          <w:b/>
          <w:sz w:val="24"/>
          <w:szCs w:val="24"/>
        </w:rPr>
        <w:t>Система языка. Синтаксис. Пунктуация</w:t>
      </w:r>
    </w:p>
    <w:p w:rsidR="00574B17" w:rsidRPr="00AA67A6" w:rsidRDefault="00574B17" w:rsidP="00AA67A6">
      <w:pPr>
        <w:tabs>
          <w:tab w:val="left" w:pos="5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7A6">
        <w:rPr>
          <w:rFonts w:ascii="Times New Roman" w:hAnsi="Times New Roman" w:cs="Times New Roman"/>
          <w:sz w:val="24"/>
          <w:szCs w:val="24"/>
        </w:rPr>
        <w:t>Синтаксис как раздел грамматики. Связь синтаксиса и морфологии. Основные ед</w:t>
      </w:r>
      <w:r w:rsidRPr="00AA67A6">
        <w:rPr>
          <w:rFonts w:ascii="Times New Roman" w:hAnsi="Times New Roman" w:cs="Times New Roman"/>
          <w:sz w:val="24"/>
          <w:szCs w:val="24"/>
        </w:rPr>
        <w:t>и</w:t>
      </w:r>
      <w:r w:rsidRPr="00AA67A6">
        <w:rPr>
          <w:rFonts w:ascii="Times New Roman" w:hAnsi="Times New Roman" w:cs="Times New Roman"/>
          <w:sz w:val="24"/>
          <w:szCs w:val="24"/>
        </w:rPr>
        <w:t>ницы синтаксиса. Коммуникативные и номинативные единицы.</w:t>
      </w:r>
    </w:p>
    <w:p w:rsidR="00574B17" w:rsidRPr="00AA67A6" w:rsidRDefault="00574B17" w:rsidP="00AA67A6">
      <w:pPr>
        <w:tabs>
          <w:tab w:val="left" w:pos="5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7A6">
        <w:rPr>
          <w:rFonts w:ascii="Times New Roman" w:hAnsi="Times New Roman" w:cs="Times New Roman"/>
          <w:sz w:val="24"/>
          <w:szCs w:val="24"/>
        </w:rPr>
        <w:t>Текст как единица синтаксиса. Основные признаки текста: смысловая и композиц</w:t>
      </w:r>
      <w:r w:rsidRPr="00AA67A6">
        <w:rPr>
          <w:rFonts w:ascii="Times New Roman" w:hAnsi="Times New Roman" w:cs="Times New Roman"/>
          <w:sz w:val="24"/>
          <w:szCs w:val="24"/>
        </w:rPr>
        <w:t>и</w:t>
      </w:r>
      <w:r w:rsidRPr="00AA67A6">
        <w:rPr>
          <w:rFonts w:ascii="Times New Roman" w:hAnsi="Times New Roman" w:cs="Times New Roman"/>
          <w:sz w:val="24"/>
          <w:szCs w:val="24"/>
        </w:rPr>
        <w:t>онная цельность, связность текста, ко</w:t>
      </w:r>
      <w:r w:rsidRPr="00AA67A6">
        <w:rPr>
          <w:rFonts w:ascii="Times New Roman" w:hAnsi="Times New Roman" w:cs="Times New Roman"/>
          <w:sz w:val="24"/>
          <w:szCs w:val="24"/>
        </w:rPr>
        <w:t>м</w:t>
      </w:r>
      <w:r w:rsidRPr="00AA67A6">
        <w:rPr>
          <w:rFonts w:ascii="Times New Roman" w:hAnsi="Times New Roman" w:cs="Times New Roman"/>
          <w:sz w:val="24"/>
          <w:szCs w:val="24"/>
        </w:rPr>
        <w:t xml:space="preserve">муникативная установка,  основная мысль, </w:t>
      </w:r>
      <w:proofErr w:type="spellStart"/>
      <w:r w:rsidRPr="00AA67A6">
        <w:rPr>
          <w:rFonts w:ascii="Times New Roman" w:hAnsi="Times New Roman" w:cs="Times New Roman"/>
          <w:sz w:val="24"/>
          <w:szCs w:val="24"/>
        </w:rPr>
        <w:t>микротема</w:t>
      </w:r>
      <w:proofErr w:type="spellEnd"/>
      <w:r w:rsidRPr="00AA67A6">
        <w:rPr>
          <w:rFonts w:ascii="Times New Roman" w:hAnsi="Times New Roman" w:cs="Times New Roman"/>
          <w:sz w:val="24"/>
          <w:szCs w:val="24"/>
        </w:rPr>
        <w:t>.</w:t>
      </w:r>
    </w:p>
    <w:p w:rsidR="00574B17" w:rsidRPr="00AA67A6" w:rsidRDefault="00574B17" w:rsidP="00AA67A6">
      <w:pPr>
        <w:tabs>
          <w:tab w:val="left" w:pos="5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7A6">
        <w:rPr>
          <w:rFonts w:ascii="Times New Roman" w:hAnsi="Times New Roman" w:cs="Times New Roman"/>
          <w:sz w:val="24"/>
          <w:szCs w:val="24"/>
        </w:rPr>
        <w:t>Предложение как основная единица синтаксиса. Коммуникативная функция пре</w:t>
      </w:r>
      <w:r w:rsidRPr="00AA67A6">
        <w:rPr>
          <w:rFonts w:ascii="Times New Roman" w:hAnsi="Times New Roman" w:cs="Times New Roman"/>
          <w:sz w:val="24"/>
          <w:szCs w:val="24"/>
        </w:rPr>
        <w:t>д</w:t>
      </w:r>
      <w:r w:rsidRPr="00AA67A6">
        <w:rPr>
          <w:rFonts w:ascii="Times New Roman" w:hAnsi="Times New Roman" w:cs="Times New Roman"/>
          <w:sz w:val="24"/>
          <w:szCs w:val="24"/>
        </w:rPr>
        <w:t>ложения</w:t>
      </w:r>
      <w:proofErr w:type="gramStart"/>
      <w:r w:rsidRPr="00AA67A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A67A6">
        <w:rPr>
          <w:rFonts w:ascii="Times New Roman" w:hAnsi="Times New Roman" w:cs="Times New Roman"/>
          <w:sz w:val="24"/>
          <w:szCs w:val="24"/>
        </w:rPr>
        <w:t>Основные признаки предлож</w:t>
      </w:r>
      <w:r w:rsidRPr="00AA67A6">
        <w:rPr>
          <w:rFonts w:ascii="Times New Roman" w:hAnsi="Times New Roman" w:cs="Times New Roman"/>
          <w:sz w:val="24"/>
          <w:szCs w:val="24"/>
        </w:rPr>
        <w:t>е</w:t>
      </w:r>
      <w:r w:rsidRPr="00AA67A6">
        <w:rPr>
          <w:rFonts w:ascii="Times New Roman" w:hAnsi="Times New Roman" w:cs="Times New Roman"/>
          <w:sz w:val="24"/>
          <w:szCs w:val="24"/>
        </w:rPr>
        <w:t>ния и его отличия от других языковых единиц.</w:t>
      </w:r>
    </w:p>
    <w:p w:rsidR="00B8273C" w:rsidRPr="00AA67A6" w:rsidRDefault="00574B17" w:rsidP="00AA67A6">
      <w:pPr>
        <w:tabs>
          <w:tab w:val="left" w:pos="5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7A6">
        <w:rPr>
          <w:rFonts w:ascii="Times New Roman" w:hAnsi="Times New Roman" w:cs="Times New Roman"/>
          <w:b/>
          <w:sz w:val="24"/>
          <w:szCs w:val="24"/>
        </w:rPr>
        <w:t xml:space="preserve">Словосочетание. </w:t>
      </w:r>
      <w:r w:rsidRPr="00AA67A6">
        <w:rPr>
          <w:rFonts w:ascii="Times New Roman" w:hAnsi="Times New Roman" w:cs="Times New Roman"/>
          <w:sz w:val="24"/>
          <w:szCs w:val="24"/>
        </w:rPr>
        <w:t>Словосочетание как единица синтаксиса. Номинативная функция словосочетания. Основные виды словосочетаний по мо</w:t>
      </w:r>
      <w:r w:rsidRPr="00AA67A6">
        <w:rPr>
          <w:rFonts w:ascii="Times New Roman" w:hAnsi="Times New Roman" w:cs="Times New Roman"/>
          <w:sz w:val="24"/>
          <w:szCs w:val="24"/>
        </w:rPr>
        <w:t>р</w:t>
      </w:r>
      <w:r w:rsidRPr="00AA67A6">
        <w:rPr>
          <w:rFonts w:ascii="Times New Roman" w:hAnsi="Times New Roman" w:cs="Times New Roman"/>
          <w:sz w:val="24"/>
          <w:szCs w:val="24"/>
        </w:rPr>
        <w:t>фологическим свойствам главного слова: именные, глагольные, наречные.</w:t>
      </w:r>
      <w:r w:rsidR="00B8273C" w:rsidRPr="00AA67A6">
        <w:rPr>
          <w:rFonts w:ascii="Times New Roman" w:hAnsi="Times New Roman" w:cs="Times New Roman"/>
          <w:sz w:val="24"/>
          <w:szCs w:val="24"/>
        </w:rPr>
        <w:t xml:space="preserve"> </w:t>
      </w:r>
      <w:r w:rsidR="00B8273C" w:rsidRPr="00AA67A6">
        <w:rPr>
          <w:rFonts w:ascii="Times New Roman" w:hAnsi="Times New Roman" w:cs="Times New Roman"/>
          <w:sz w:val="24"/>
          <w:szCs w:val="24"/>
        </w:rPr>
        <w:t>Синтаксические связи слов в словосочетаниях. Подчинительная связь:  согласование, управление, примыкание. Синтакс</w:t>
      </w:r>
      <w:r w:rsidR="00B8273C" w:rsidRPr="00AA67A6">
        <w:rPr>
          <w:rFonts w:ascii="Times New Roman" w:hAnsi="Times New Roman" w:cs="Times New Roman"/>
          <w:sz w:val="24"/>
          <w:szCs w:val="24"/>
        </w:rPr>
        <w:t>и</w:t>
      </w:r>
      <w:r w:rsidR="00B8273C" w:rsidRPr="00AA67A6">
        <w:rPr>
          <w:rFonts w:ascii="Times New Roman" w:hAnsi="Times New Roman" w:cs="Times New Roman"/>
          <w:sz w:val="24"/>
          <w:szCs w:val="24"/>
        </w:rPr>
        <w:t>ческий   разбор словосочетания.</w:t>
      </w:r>
      <w:r w:rsidR="00B8273C" w:rsidRPr="00AA67A6">
        <w:rPr>
          <w:rFonts w:ascii="Times New Roman" w:hAnsi="Times New Roman" w:cs="Times New Roman"/>
          <w:sz w:val="24"/>
          <w:szCs w:val="24"/>
        </w:rPr>
        <w:t xml:space="preserve"> Нормы сочетания слов и их нарушения в речи. Выбор падежной формы управля</w:t>
      </w:r>
      <w:r w:rsidR="00B8273C" w:rsidRPr="00AA67A6">
        <w:rPr>
          <w:rFonts w:ascii="Times New Roman" w:hAnsi="Times New Roman" w:cs="Times New Roman"/>
          <w:sz w:val="24"/>
          <w:szCs w:val="24"/>
        </w:rPr>
        <w:t>е</w:t>
      </w:r>
      <w:r w:rsidR="00B8273C" w:rsidRPr="00AA67A6">
        <w:rPr>
          <w:rFonts w:ascii="Times New Roman" w:hAnsi="Times New Roman" w:cs="Times New Roman"/>
          <w:sz w:val="24"/>
          <w:szCs w:val="24"/>
        </w:rPr>
        <w:t>мого слова, предложно-падежной формы управляемого существительного.</w:t>
      </w:r>
    </w:p>
    <w:p w:rsidR="009C2C18" w:rsidRPr="00AA67A6" w:rsidRDefault="009C2C18" w:rsidP="00AA67A6">
      <w:pPr>
        <w:tabs>
          <w:tab w:val="left" w:pos="5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7A6">
        <w:rPr>
          <w:rFonts w:ascii="Times New Roman" w:hAnsi="Times New Roman" w:cs="Times New Roman"/>
          <w:b/>
          <w:sz w:val="24"/>
          <w:szCs w:val="24"/>
        </w:rPr>
        <w:t xml:space="preserve">Простое предложение. </w:t>
      </w:r>
      <w:r w:rsidRPr="00AA67A6">
        <w:rPr>
          <w:rFonts w:ascii="Times New Roman" w:hAnsi="Times New Roman" w:cs="Times New Roman"/>
          <w:sz w:val="24"/>
          <w:szCs w:val="24"/>
        </w:rPr>
        <w:t>Синтаксическая структура предложения. Грамматическая (предикативная) основа предложения. Предложения простые и сложные. Порядок слов в предложении. Интонационные и смысловые особенности повествовательных, побудительных, вопрос</w:t>
      </w:r>
      <w:r w:rsidRPr="00AA67A6">
        <w:rPr>
          <w:rFonts w:ascii="Times New Roman" w:hAnsi="Times New Roman" w:cs="Times New Roman"/>
          <w:sz w:val="24"/>
          <w:szCs w:val="24"/>
        </w:rPr>
        <w:t>и</w:t>
      </w:r>
      <w:r w:rsidRPr="00AA67A6">
        <w:rPr>
          <w:rFonts w:ascii="Times New Roman" w:hAnsi="Times New Roman" w:cs="Times New Roman"/>
          <w:sz w:val="24"/>
          <w:szCs w:val="24"/>
        </w:rPr>
        <w:t>тельных, восклицательных предложений. Логическое ударение.</w:t>
      </w:r>
    </w:p>
    <w:p w:rsidR="009C2C18" w:rsidRPr="00AA67A6" w:rsidRDefault="009C2C18" w:rsidP="00AA67A6">
      <w:pPr>
        <w:tabs>
          <w:tab w:val="left" w:pos="5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7A6">
        <w:rPr>
          <w:rFonts w:ascii="Times New Roman" w:hAnsi="Times New Roman" w:cs="Times New Roman"/>
          <w:sz w:val="24"/>
          <w:szCs w:val="24"/>
        </w:rPr>
        <w:t>Функционально-смысловые типы речи. Выбор языковых сре</w:t>
      </w:r>
      <w:proofErr w:type="gramStart"/>
      <w:r w:rsidRPr="00AA67A6">
        <w:rPr>
          <w:rFonts w:ascii="Times New Roman" w:hAnsi="Times New Roman" w:cs="Times New Roman"/>
          <w:sz w:val="24"/>
          <w:szCs w:val="24"/>
        </w:rPr>
        <w:t>дств в з</w:t>
      </w:r>
      <w:proofErr w:type="gramEnd"/>
      <w:r w:rsidRPr="00AA67A6">
        <w:rPr>
          <w:rFonts w:ascii="Times New Roman" w:hAnsi="Times New Roman" w:cs="Times New Roman"/>
          <w:sz w:val="24"/>
          <w:szCs w:val="24"/>
        </w:rPr>
        <w:t>ависимости от цели, темы, основной мысли, сферы, с</w:t>
      </w:r>
      <w:r w:rsidRPr="00AA67A6">
        <w:rPr>
          <w:rFonts w:ascii="Times New Roman" w:hAnsi="Times New Roman" w:cs="Times New Roman"/>
          <w:sz w:val="24"/>
          <w:szCs w:val="24"/>
        </w:rPr>
        <w:t>и</w:t>
      </w:r>
      <w:r w:rsidRPr="00AA67A6">
        <w:rPr>
          <w:rFonts w:ascii="Times New Roman" w:hAnsi="Times New Roman" w:cs="Times New Roman"/>
          <w:sz w:val="24"/>
          <w:szCs w:val="24"/>
        </w:rPr>
        <w:t>туации и условий письменного общения. Создание текста-описания архитектурного памятника.</w:t>
      </w:r>
    </w:p>
    <w:p w:rsidR="009C2C18" w:rsidRPr="00AA67A6" w:rsidRDefault="009C2C18" w:rsidP="00AA67A6">
      <w:pPr>
        <w:tabs>
          <w:tab w:val="left" w:pos="5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7A6">
        <w:rPr>
          <w:rFonts w:ascii="Times New Roman" w:hAnsi="Times New Roman" w:cs="Times New Roman"/>
          <w:b/>
          <w:sz w:val="24"/>
          <w:szCs w:val="24"/>
        </w:rPr>
        <w:t xml:space="preserve">Двусоставные предложения. </w:t>
      </w:r>
      <w:r w:rsidRPr="00AA67A6">
        <w:rPr>
          <w:rFonts w:ascii="Times New Roman" w:hAnsi="Times New Roman" w:cs="Times New Roman"/>
          <w:sz w:val="24"/>
          <w:szCs w:val="24"/>
        </w:rPr>
        <w:t>Главные члены двусоставного предлож</w:t>
      </w:r>
      <w:r w:rsidRPr="00AA67A6">
        <w:rPr>
          <w:rFonts w:ascii="Times New Roman" w:hAnsi="Times New Roman" w:cs="Times New Roman"/>
          <w:sz w:val="24"/>
          <w:szCs w:val="24"/>
        </w:rPr>
        <w:t>е</w:t>
      </w:r>
      <w:r w:rsidRPr="00AA67A6">
        <w:rPr>
          <w:rFonts w:ascii="Times New Roman" w:hAnsi="Times New Roman" w:cs="Times New Roman"/>
          <w:sz w:val="24"/>
          <w:szCs w:val="24"/>
        </w:rPr>
        <w:t>ния. Способы выражения подлежащего. Виды сказуемого. Простое глагольное сказуемое и способы его выражения. Составное глагольное сказуемое. Элеме</w:t>
      </w:r>
      <w:r w:rsidRPr="00AA67A6">
        <w:rPr>
          <w:rFonts w:ascii="Times New Roman" w:hAnsi="Times New Roman" w:cs="Times New Roman"/>
          <w:sz w:val="24"/>
          <w:szCs w:val="24"/>
        </w:rPr>
        <w:t>н</w:t>
      </w:r>
      <w:r w:rsidRPr="00AA67A6">
        <w:rPr>
          <w:rFonts w:ascii="Times New Roman" w:hAnsi="Times New Roman" w:cs="Times New Roman"/>
          <w:sz w:val="24"/>
          <w:szCs w:val="24"/>
        </w:rPr>
        <w:t>ты составного глагольного сказуемого. Составное именное сказуемое, способы его выражения. Составное именное сказуемое, способы его выражения. Особенности связи подлежащего и сказуемого. Пунктуация как система правил правоп</w:t>
      </w:r>
      <w:r w:rsidRPr="00AA67A6">
        <w:rPr>
          <w:rFonts w:ascii="Times New Roman" w:hAnsi="Times New Roman" w:cs="Times New Roman"/>
          <w:sz w:val="24"/>
          <w:szCs w:val="24"/>
        </w:rPr>
        <w:t>и</w:t>
      </w:r>
      <w:r w:rsidRPr="00AA67A6">
        <w:rPr>
          <w:rFonts w:ascii="Times New Roman" w:hAnsi="Times New Roman" w:cs="Times New Roman"/>
          <w:sz w:val="24"/>
          <w:szCs w:val="24"/>
        </w:rPr>
        <w:t>сания предложений. Знаки препинания в простом предложении. Тире между подлежащим и сказуемым. Роль второстепенных членов в предлож</w:t>
      </w:r>
      <w:r w:rsidRPr="00AA67A6">
        <w:rPr>
          <w:rFonts w:ascii="Times New Roman" w:hAnsi="Times New Roman" w:cs="Times New Roman"/>
          <w:sz w:val="24"/>
          <w:szCs w:val="24"/>
        </w:rPr>
        <w:t>е</w:t>
      </w:r>
      <w:r w:rsidRPr="00AA67A6">
        <w:rPr>
          <w:rFonts w:ascii="Times New Roman" w:hAnsi="Times New Roman" w:cs="Times New Roman"/>
          <w:sz w:val="24"/>
          <w:szCs w:val="24"/>
        </w:rPr>
        <w:t>нии. Дополнение  (прямое и косвенное).</w:t>
      </w:r>
    </w:p>
    <w:p w:rsidR="009C2C18" w:rsidRPr="00AA67A6" w:rsidRDefault="009C2C18" w:rsidP="00AA67A6">
      <w:pPr>
        <w:tabs>
          <w:tab w:val="left" w:pos="5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7A6">
        <w:rPr>
          <w:rFonts w:ascii="Times New Roman" w:hAnsi="Times New Roman" w:cs="Times New Roman"/>
          <w:sz w:val="24"/>
          <w:szCs w:val="24"/>
        </w:rPr>
        <w:t>Характеристика человека как вид текста. Строение данного текста, его языковые особенности.</w:t>
      </w:r>
    </w:p>
    <w:p w:rsidR="009C2C18" w:rsidRPr="00AA67A6" w:rsidRDefault="009C2C18" w:rsidP="00AA67A6">
      <w:pPr>
        <w:tabs>
          <w:tab w:val="left" w:pos="5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7A6">
        <w:rPr>
          <w:rFonts w:ascii="Times New Roman" w:hAnsi="Times New Roman" w:cs="Times New Roman"/>
          <w:sz w:val="24"/>
          <w:szCs w:val="24"/>
        </w:rPr>
        <w:t>Определение (согласованное, несогласованное). Способы выражения определ</w:t>
      </w:r>
      <w:r w:rsidRPr="00AA67A6">
        <w:rPr>
          <w:rFonts w:ascii="Times New Roman" w:hAnsi="Times New Roman" w:cs="Times New Roman"/>
          <w:sz w:val="24"/>
          <w:szCs w:val="24"/>
        </w:rPr>
        <w:t>е</w:t>
      </w:r>
      <w:r w:rsidRPr="00AA67A6">
        <w:rPr>
          <w:rFonts w:ascii="Times New Roman" w:hAnsi="Times New Roman" w:cs="Times New Roman"/>
          <w:sz w:val="24"/>
          <w:szCs w:val="24"/>
        </w:rPr>
        <w:t>ния. Трудные случаи согласования определений с определяемым словом. Приложение как разновидность определ</w:t>
      </w:r>
      <w:r w:rsidRPr="00AA67A6">
        <w:rPr>
          <w:rFonts w:ascii="Times New Roman" w:hAnsi="Times New Roman" w:cs="Times New Roman"/>
          <w:sz w:val="24"/>
          <w:szCs w:val="24"/>
        </w:rPr>
        <w:t>е</w:t>
      </w:r>
      <w:r w:rsidRPr="00AA67A6">
        <w:rPr>
          <w:rFonts w:ascii="Times New Roman" w:hAnsi="Times New Roman" w:cs="Times New Roman"/>
          <w:sz w:val="24"/>
          <w:szCs w:val="24"/>
        </w:rPr>
        <w:t>ния. Обстоятельство. Способы выражения о</w:t>
      </w:r>
      <w:r w:rsidRPr="00AA67A6">
        <w:rPr>
          <w:rFonts w:ascii="Times New Roman" w:hAnsi="Times New Roman" w:cs="Times New Roman"/>
          <w:sz w:val="24"/>
          <w:szCs w:val="24"/>
        </w:rPr>
        <w:t>б</w:t>
      </w:r>
      <w:r w:rsidRPr="00AA67A6">
        <w:rPr>
          <w:rFonts w:ascii="Times New Roman" w:hAnsi="Times New Roman" w:cs="Times New Roman"/>
          <w:sz w:val="24"/>
          <w:szCs w:val="24"/>
        </w:rPr>
        <w:t>стоятельства. Синтаксический разбор двусоставного предложения.</w:t>
      </w:r>
    </w:p>
    <w:p w:rsidR="003B7460" w:rsidRPr="00AA67A6" w:rsidRDefault="003B7460" w:rsidP="00AA67A6">
      <w:pPr>
        <w:tabs>
          <w:tab w:val="left" w:pos="5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7A6">
        <w:rPr>
          <w:rFonts w:ascii="Times New Roman" w:hAnsi="Times New Roman" w:cs="Times New Roman"/>
          <w:sz w:val="24"/>
          <w:szCs w:val="24"/>
        </w:rPr>
        <w:t>Основные жанры публицистического ст</w:t>
      </w:r>
      <w:r w:rsidRPr="00AA67A6">
        <w:rPr>
          <w:rFonts w:ascii="Times New Roman" w:hAnsi="Times New Roman" w:cs="Times New Roman"/>
          <w:sz w:val="24"/>
          <w:szCs w:val="24"/>
        </w:rPr>
        <w:t>и</w:t>
      </w:r>
      <w:r w:rsidRPr="00AA67A6">
        <w:rPr>
          <w:rFonts w:ascii="Times New Roman" w:hAnsi="Times New Roman" w:cs="Times New Roman"/>
          <w:sz w:val="24"/>
          <w:szCs w:val="24"/>
        </w:rPr>
        <w:t>ля: выступление, статья, интервью, очерк. Характеристика человека как вид текста.</w:t>
      </w:r>
    </w:p>
    <w:p w:rsidR="003B7460" w:rsidRPr="00AA67A6" w:rsidRDefault="003B7460" w:rsidP="00AA67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7A6">
        <w:rPr>
          <w:rFonts w:ascii="Times New Roman" w:hAnsi="Times New Roman" w:cs="Times New Roman"/>
          <w:b/>
          <w:sz w:val="24"/>
          <w:szCs w:val="24"/>
        </w:rPr>
        <w:t xml:space="preserve">Односоставные предложения. </w:t>
      </w:r>
      <w:r w:rsidRPr="00AA67A6">
        <w:rPr>
          <w:rFonts w:ascii="Times New Roman" w:hAnsi="Times New Roman" w:cs="Times New Roman"/>
          <w:sz w:val="24"/>
          <w:szCs w:val="24"/>
        </w:rPr>
        <w:t>Главный член односоставного предлож</w:t>
      </w:r>
      <w:r w:rsidRPr="00AA67A6">
        <w:rPr>
          <w:rFonts w:ascii="Times New Roman" w:hAnsi="Times New Roman" w:cs="Times New Roman"/>
          <w:sz w:val="24"/>
          <w:szCs w:val="24"/>
        </w:rPr>
        <w:t>е</w:t>
      </w:r>
      <w:r w:rsidRPr="00AA67A6">
        <w:rPr>
          <w:rFonts w:ascii="Times New Roman" w:hAnsi="Times New Roman" w:cs="Times New Roman"/>
          <w:sz w:val="24"/>
          <w:szCs w:val="24"/>
        </w:rPr>
        <w:t xml:space="preserve">ния. Основные группы односоставных предложений. </w:t>
      </w:r>
      <w:r w:rsidRPr="00AA67A6">
        <w:rPr>
          <w:rFonts w:ascii="Times New Roman" w:hAnsi="Times New Roman" w:cs="Times New Roman"/>
          <w:sz w:val="24"/>
          <w:szCs w:val="24"/>
        </w:rPr>
        <w:t>Назывные (номинативные) предложения, их структурные и смысловые особенн</w:t>
      </w:r>
      <w:r w:rsidRPr="00AA67A6">
        <w:rPr>
          <w:rFonts w:ascii="Times New Roman" w:hAnsi="Times New Roman" w:cs="Times New Roman"/>
          <w:sz w:val="24"/>
          <w:szCs w:val="24"/>
        </w:rPr>
        <w:t>о</w:t>
      </w:r>
      <w:r w:rsidRPr="00AA67A6">
        <w:rPr>
          <w:rFonts w:ascii="Times New Roman" w:hAnsi="Times New Roman" w:cs="Times New Roman"/>
          <w:sz w:val="24"/>
          <w:szCs w:val="24"/>
        </w:rPr>
        <w:t xml:space="preserve">сти. </w:t>
      </w:r>
      <w:r w:rsidRPr="00AA67A6">
        <w:rPr>
          <w:rFonts w:ascii="Times New Roman" w:hAnsi="Times New Roman" w:cs="Times New Roman"/>
          <w:sz w:val="24"/>
          <w:szCs w:val="24"/>
        </w:rPr>
        <w:t>Определенно-личные предложения, их структурные и смысловые особенности.</w:t>
      </w:r>
      <w:r w:rsidRPr="00AA67A6">
        <w:rPr>
          <w:rFonts w:ascii="Times New Roman" w:hAnsi="Times New Roman" w:cs="Times New Roman"/>
          <w:sz w:val="24"/>
          <w:szCs w:val="24"/>
        </w:rPr>
        <w:t xml:space="preserve"> Неопределенно-личные предложения, их структурные и смысловые особенности. </w:t>
      </w:r>
      <w:r w:rsidRPr="00AA67A6">
        <w:rPr>
          <w:rFonts w:ascii="Times New Roman" w:hAnsi="Times New Roman" w:cs="Times New Roman"/>
          <w:sz w:val="24"/>
          <w:szCs w:val="24"/>
        </w:rPr>
        <w:t>Вопрос об обобщенно-личных предлож</w:t>
      </w:r>
      <w:r w:rsidRPr="00AA67A6">
        <w:rPr>
          <w:rFonts w:ascii="Times New Roman" w:hAnsi="Times New Roman" w:cs="Times New Roman"/>
          <w:sz w:val="24"/>
          <w:szCs w:val="24"/>
        </w:rPr>
        <w:t>е</w:t>
      </w:r>
      <w:r w:rsidRPr="00AA67A6">
        <w:rPr>
          <w:rFonts w:ascii="Times New Roman" w:hAnsi="Times New Roman" w:cs="Times New Roman"/>
          <w:sz w:val="24"/>
          <w:szCs w:val="24"/>
        </w:rPr>
        <w:t>ниях.</w:t>
      </w:r>
    </w:p>
    <w:p w:rsidR="003B7460" w:rsidRPr="00AA67A6" w:rsidRDefault="003B7460" w:rsidP="00AA67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7A6">
        <w:rPr>
          <w:rFonts w:ascii="Times New Roman" w:hAnsi="Times New Roman" w:cs="Times New Roman"/>
          <w:sz w:val="24"/>
          <w:szCs w:val="24"/>
        </w:rPr>
        <w:t xml:space="preserve">Функциональные разновидности языка. </w:t>
      </w:r>
    </w:p>
    <w:p w:rsidR="003B7460" w:rsidRPr="00AA67A6" w:rsidRDefault="003B7460" w:rsidP="00AA67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7A6">
        <w:rPr>
          <w:rFonts w:ascii="Times New Roman" w:hAnsi="Times New Roman" w:cs="Times New Roman"/>
          <w:sz w:val="24"/>
          <w:szCs w:val="24"/>
        </w:rPr>
        <w:lastRenderedPageBreak/>
        <w:t>Официально-деловой стиль. Формирование коммуникативных умений для быт</w:t>
      </w:r>
      <w:r w:rsidRPr="00AA67A6">
        <w:rPr>
          <w:rFonts w:ascii="Times New Roman" w:hAnsi="Times New Roman" w:cs="Times New Roman"/>
          <w:sz w:val="24"/>
          <w:szCs w:val="24"/>
        </w:rPr>
        <w:t>о</w:t>
      </w:r>
      <w:r w:rsidRPr="00AA67A6">
        <w:rPr>
          <w:rFonts w:ascii="Times New Roman" w:hAnsi="Times New Roman" w:cs="Times New Roman"/>
          <w:sz w:val="24"/>
          <w:szCs w:val="24"/>
        </w:rPr>
        <w:t>вых ситуаций общения.</w:t>
      </w:r>
    </w:p>
    <w:p w:rsidR="003B7460" w:rsidRPr="00AA67A6" w:rsidRDefault="003B7460" w:rsidP="00AA67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7A6">
        <w:rPr>
          <w:rFonts w:ascii="Times New Roman" w:hAnsi="Times New Roman" w:cs="Times New Roman"/>
          <w:sz w:val="24"/>
          <w:szCs w:val="24"/>
        </w:rPr>
        <w:t>Безличные предложения, их структурные и смысловые особенности.</w:t>
      </w:r>
    </w:p>
    <w:p w:rsidR="003B7460" w:rsidRPr="00AA67A6" w:rsidRDefault="003B7460" w:rsidP="00AA67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7A6">
        <w:rPr>
          <w:rFonts w:ascii="Times New Roman" w:hAnsi="Times New Roman" w:cs="Times New Roman"/>
          <w:sz w:val="24"/>
          <w:szCs w:val="24"/>
        </w:rPr>
        <w:t>Создание текста-рассуждения на нравс</w:t>
      </w:r>
      <w:r w:rsidRPr="00AA67A6">
        <w:rPr>
          <w:rFonts w:ascii="Times New Roman" w:hAnsi="Times New Roman" w:cs="Times New Roman"/>
          <w:sz w:val="24"/>
          <w:szCs w:val="24"/>
        </w:rPr>
        <w:t>т</w:t>
      </w:r>
      <w:r w:rsidRPr="00AA67A6">
        <w:rPr>
          <w:rFonts w:ascii="Times New Roman" w:hAnsi="Times New Roman" w:cs="Times New Roman"/>
          <w:sz w:val="24"/>
          <w:szCs w:val="24"/>
        </w:rPr>
        <w:t>венно-этическую тему.</w:t>
      </w:r>
    </w:p>
    <w:p w:rsidR="003B7460" w:rsidRPr="00AA67A6" w:rsidRDefault="003B7460" w:rsidP="00AA67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7A6">
        <w:rPr>
          <w:rFonts w:ascii="Times New Roman" w:hAnsi="Times New Roman" w:cs="Times New Roman"/>
          <w:sz w:val="24"/>
          <w:szCs w:val="24"/>
        </w:rPr>
        <w:t>Неполные предложения, их структурные и смысловые особенности. Наблюдение за употреблением неполных предложений в устных и письменных текстах.</w:t>
      </w:r>
      <w:r w:rsidRPr="00AA67A6">
        <w:rPr>
          <w:rFonts w:ascii="Times New Roman" w:hAnsi="Times New Roman" w:cs="Times New Roman"/>
          <w:sz w:val="24"/>
          <w:szCs w:val="24"/>
        </w:rPr>
        <w:t xml:space="preserve"> Синтаксический разбор односоставных предложений. Наблюдение за особенностями употребления в устной и письме</w:t>
      </w:r>
      <w:r w:rsidRPr="00AA67A6">
        <w:rPr>
          <w:rFonts w:ascii="Times New Roman" w:hAnsi="Times New Roman" w:cs="Times New Roman"/>
          <w:sz w:val="24"/>
          <w:szCs w:val="24"/>
        </w:rPr>
        <w:t>н</w:t>
      </w:r>
      <w:r w:rsidRPr="00AA67A6">
        <w:rPr>
          <w:rFonts w:ascii="Times New Roman" w:hAnsi="Times New Roman" w:cs="Times New Roman"/>
          <w:sz w:val="24"/>
          <w:szCs w:val="24"/>
        </w:rPr>
        <w:t>ной речи односоставных предложений. Синонимия односоставных и двусоста</w:t>
      </w:r>
      <w:r w:rsidRPr="00AA67A6">
        <w:rPr>
          <w:rFonts w:ascii="Times New Roman" w:hAnsi="Times New Roman" w:cs="Times New Roman"/>
          <w:sz w:val="24"/>
          <w:szCs w:val="24"/>
        </w:rPr>
        <w:t>в</w:t>
      </w:r>
      <w:r w:rsidRPr="00AA67A6">
        <w:rPr>
          <w:rFonts w:ascii="Times New Roman" w:hAnsi="Times New Roman" w:cs="Times New Roman"/>
          <w:sz w:val="24"/>
          <w:szCs w:val="24"/>
        </w:rPr>
        <w:t>ных предложений.</w:t>
      </w:r>
    </w:p>
    <w:p w:rsidR="003B7460" w:rsidRPr="00AA67A6" w:rsidRDefault="003B7460" w:rsidP="00AA67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7A6">
        <w:rPr>
          <w:rFonts w:ascii="Times New Roman" w:hAnsi="Times New Roman" w:cs="Times New Roman"/>
          <w:sz w:val="24"/>
          <w:szCs w:val="24"/>
        </w:rPr>
        <w:t>Информационная переработка текста. С</w:t>
      </w:r>
      <w:r w:rsidRPr="00AA67A6">
        <w:rPr>
          <w:rFonts w:ascii="Times New Roman" w:hAnsi="Times New Roman" w:cs="Times New Roman"/>
          <w:sz w:val="24"/>
          <w:szCs w:val="24"/>
        </w:rPr>
        <w:t>о</w:t>
      </w:r>
      <w:r w:rsidRPr="00AA67A6">
        <w:rPr>
          <w:rFonts w:ascii="Times New Roman" w:hAnsi="Times New Roman" w:cs="Times New Roman"/>
          <w:sz w:val="24"/>
          <w:szCs w:val="24"/>
        </w:rPr>
        <w:t>ставление пла</w:t>
      </w:r>
      <w:r w:rsidRPr="00AA67A6">
        <w:rPr>
          <w:rFonts w:ascii="Times New Roman" w:hAnsi="Times New Roman" w:cs="Times New Roman"/>
          <w:sz w:val="24"/>
          <w:szCs w:val="24"/>
        </w:rPr>
        <w:t>на, конспекта</w:t>
      </w:r>
      <w:r w:rsidR="005623FB" w:rsidRPr="00AA67A6">
        <w:rPr>
          <w:rFonts w:ascii="Times New Roman" w:hAnsi="Times New Roman" w:cs="Times New Roman"/>
          <w:sz w:val="24"/>
          <w:szCs w:val="24"/>
        </w:rPr>
        <w:t>, инструкции.</w:t>
      </w:r>
    </w:p>
    <w:p w:rsidR="005623FB" w:rsidRPr="00AA67A6" w:rsidRDefault="005623FB" w:rsidP="00AA67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7A6">
        <w:rPr>
          <w:rFonts w:ascii="Times New Roman" w:hAnsi="Times New Roman" w:cs="Times New Roman"/>
          <w:b/>
          <w:sz w:val="24"/>
          <w:szCs w:val="24"/>
        </w:rPr>
        <w:t xml:space="preserve">Простое осложненное предложение. </w:t>
      </w:r>
      <w:r w:rsidRPr="00AA67A6">
        <w:rPr>
          <w:rFonts w:ascii="Times New Roman" w:hAnsi="Times New Roman" w:cs="Times New Roman"/>
          <w:sz w:val="24"/>
          <w:szCs w:val="24"/>
        </w:rPr>
        <w:t>Понятие об осложненном предложении.</w:t>
      </w:r>
    </w:p>
    <w:p w:rsidR="005623FB" w:rsidRPr="00AA67A6" w:rsidRDefault="005623FB" w:rsidP="00AA67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7A6">
        <w:rPr>
          <w:rFonts w:ascii="Times New Roman" w:hAnsi="Times New Roman" w:cs="Times New Roman"/>
          <w:b/>
          <w:sz w:val="24"/>
          <w:szCs w:val="24"/>
        </w:rPr>
        <w:t xml:space="preserve">Предложения с однородными членами. </w:t>
      </w:r>
      <w:r w:rsidRPr="00AA67A6">
        <w:rPr>
          <w:rFonts w:ascii="Times New Roman" w:hAnsi="Times New Roman" w:cs="Times New Roman"/>
          <w:sz w:val="24"/>
          <w:szCs w:val="24"/>
        </w:rPr>
        <w:t>Понятие об однородных членах предл</w:t>
      </w:r>
      <w:r w:rsidRPr="00AA67A6">
        <w:rPr>
          <w:rFonts w:ascii="Times New Roman" w:hAnsi="Times New Roman" w:cs="Times New Roman"/>
          <w:sz w:val="24"/>
          <w:szCs w:val="24"/>
        </w:rPr>
        <w:t>о</w:t>
      </w:r>
      <w:r w:rsidRPr="00AA67A6">
        <w:rPr>
          <w:rFonts w:ascii="Times New Roman" w:hAnsi="Times New Roman" w:cs="Times New Roman"/>
          <w:sz w:val="24"/>
          <w:szCs w:val="24"/>
        </w:rPr>
        <w:t>жения. Средства связи однородных членов предложения. Интонационные и пунктуационные ос</w:t>
      </w:r>
      <w:r w:rsidRPr="00AA67A6">
        <w:rPr>
          <w:rFonts w:ascii="Times New Roman" w:hAnsi="Times New Roman" w:cs="Times New Roman"/>
          <w:sz w:val="24"/>
          <w:szCs w:val="24"/>
        </w:rPr>
        <w:t>о</w:t>
      </w:r>
      <w:r w:rsidRPr="00AA67A6">
        <w:rPr>
          <w:rFonts w:ascii="Times New Roman" w:hAnsi="Times New Roman" w:cs="Times New Roman"/>
          <w:sz w:val="24"/>
          <w:szCs w:val="24"/>
        </w:rPr>
        <w:t>бенности предложений с однородными членами.</w:t>
      </w:r>
    </w:p>
    <w:p w:rsidR="005623FB" w:rsidRPr="00AA67A6" w:rsidRDefault="005623FB" w:rsidP="00AA67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7A6">
        <w:rPr>
          <w:rFonts w:ascii="Times New Roman" w:hAnsi="Times New Roman" w:cs="Times New Roman"/>
          <w:sz w:val="24"/>
          <w:szCs w:val="24"/>
        </w:rPr>
        <w:t>Составление текста на основе отбора н</w:t>
      </w:r>
      <w:r w:rsidRPr="00AA67A6">
        <w:rPr>
          <w:rFonts w:ascii="Times New Roman" w:hAnsi="Times New Roman" w:cs="Times New Roman"/>
          <w:sz w:val="24"/>
          <w:szCs w:val="24"/>
        </w:rPr>
        <w:t>е</w:t>
      </w:r>
      <w:r w:rsidRPr="00AA67A6">
        <w:rPr>
          <w:rFonts w:ascii="Times New Roman" w:hAnsi="Times New Roman" w:cs="Times New Roman"/>
          <w:sz w:val="24"/>
          <w:szCs w:val="24"/>
        </w:rPr>
        <w:t>обходимой информации. Сравнительная характеристика.</w:t>
      </w:r>
    </w:p>
    <w:p w:rsidR="005623FB" w:rsidRPr="00AA67A6" w:rsidRDefault="005623FB" w:rsidP="00AA67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7A6">
        <w:rPr>
          <w:rFonts w:ascii="Times New Roman" w:hAnsi="Times New Roman" w:cs="Times New Roman"/>
          <w:sz w:val="24"/>
          <w:szCs w:val="24"/>
        </w:rPr>
        <w:t>Предложения с  однородными и неодн</w:t>
      </w:r>
      <w:r w:rsidRPr="00AA67A6">
        <w:rPr>
          <w:rFonts w:ascii="Times New Roman" w:hAnsi="Times New Roman" w:cs="Times New Roman"/>
          <w:sz w:val="24"/>
          <w:szCs w:val="24"/>
        </w:rPr>
        <w:t>о</w:t>
      </w:r>
      <w:r w:rsidRPr="00AA67A6">
        <w:rPr>
          <w:rFonts w:ascii="Times New Roman" w:hAnsi="Times New Roman" w:cs="Times New Roman"/>
          <w:sz w:val="24"/>
          <w:szCs w:val="24"/>
        </w:rPr>
        <w:t xml:space="preserve">родными определениями. </w:t>
      </w:r>
      <w:r w:rsidRPr="00AA67A6">
        <w:rPr>
          <w:rFonts w:ascii="Times New Roman" w:hAnsi="Times New Roman" w:cs="Times New Roman"/>
          <w:sz w:val="24"/>
          <w:szCs w:val="24"/>
        </w:rPr>
        <w:t>Предложения  с однородными  членами, связанными сочинительными союзами, и пунктуация при них.</w:t>
      </w:r>
      <w:r w:rsidRPr="00AA67A6">
        <w:rPr>
          <w:rFonts w:ascii="Times New Roman" w:hAnsi="Times New Roman" w:cs="Times New Roman"/>
          <w:sz w:val="24"/>
          <w:szCs w:val="24"/>
        </w:rPr>
        <w:t xml:space="preserve"> Синонимия простых предложений с однородными членами, связанными сочин</w:t>
      </w:r>
      <w:r w:rsidRPr="00AA67A6">
        <w:rPr>
          <w:rFonts w:ascii="Times New Roman" w:hAnsi="Times New Roman" w:cs="Times New Roman"/>
          <w:sz w:val="24"/>
          <w:szCs w:val="24"/>
        </w:rPr>
        <w:t>и</w:t>
      </w:r>
      <w:r w:rsidRPr="00AA67A6">
        <w:rPr>
          <w:rFonts w:ascii="Times New Roman" w:hAnsi="Times New Roman" w:cs="Times New Roman"/>
          <w:sz w:val="24"/>
          <w:szCs w:val="24"/>
        </w:rPr>
        <w:t>тельными союзами, и сложносочиненных предложений.</w:t>
      </w:r>
    </w:p>
    <w:p w:rsidR="005623FB" w:rsidRPr="00AA67A6" w:rsidRDefault="005623FB" w:rsidP="00AA67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7A6">
        <w:rPr>
          <w:rFonts w:ascii="Times New Roman" w:hAnsi="Times New Roman" w:cs="Times New Roman"/>
          <w:sz w:val="24"/>
          <w:szCs w:val="24"/>
        </w:rPr>
        <w:t>Особенности строения текста. Сочинение – сравнительная характеристика двух зн</w:t>
      </w:r>
      <w:r w:rsidRPr="00AA67A6">
        <w:rPr>
          <w:rFonts w:ascii="Times New Roman" w:hAnsi="Times New Roman" w:cs="Times New Roman"/>
          <w:sz w:val="24"/>
          <w:szCs w:val="24"/>
        </w:rPr>
        <w:t>а</w:t>
      </w:r>
      <w:r w:rsidRPr="00AA67A6">
        <w:rPr>
          <w:rFonts w:ascii="Times New Roman" w:hAnsi="Times New Roman" w:cs="Times New Roman"/>
          <w:sz w:val="24"/>
          <w:szCs w:val="24"/>
        </w:rPr>
        <w:t>комых лиц.</w:t>
      </w:r>
    </w:p>
    <w:p w:rsidR="005623FB" w:rsidRPr="00AA67A6" w:rsidRDefault="005623FB" w:rsidP="00AA67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7A6">
        <w:rPr>
          <w:rFonts w:ascii="Times New Roman" w:hAnsi="Times New Roman" w:cs="Times New Roman"/>
          <w:sz w:val="24"/>
          <w:szCs w:val="24"/>
        </w:rPr>
        <w:t>Предложения с обобщающими словами при однородных членах и знаки препин</w:t>
      </w:r>
      <w:r w:rsidRPr="00AA67A6">
        <w:rPr>
          <w:rFonts w:ascii="Times New Roman" w:hAnsi="Times New Roman" w:cs="Times New Roman"/>
          <w:sz w:val="24"/>
          <w:szCs w:val="24"/>
        </w:rPr>
        <w:t>а</w:t>
      </w:r>
      <w:r w:rsidRPr="00AA67A6">
        <w:rPr>
          <w:rFonts w:ascii="Times New Roman" w:hAnsi="Times New Roman" w:cs="Times New Roman"/>
          <w:sz w:val="24"/>
          <w:szCs w:val="24"/>
        </w:rPr>
        <w:t xml:space="preserve">ния при них. </w:t>
      </w:r>
      <w:r w:rsidRPr="00AA67A6">
        <w:rPr>
          <w:rFonts w:ascii="Times New Roman" w:hAnsi="Times New Roman" w:cs="Times New Roman"/>
          <w:sz w:val="24"/>
          <w:szCs w:val="24"/>
        </w:rPr>
        <w:t>Синтаксический разбор предложения с однородными членами. Употребление ск</w:t>
      </w:r>
      <w:r w:rsidRPr="00AA67A6">
        <w:rPr>
          <w:rFonts w:ascii="Times New Roman" w:hAnsi="Times New Roman" w:cs="Times New Roman"/>
          <w:sz w:val="24"/>
          <w:szCs w:val="24"/>
        </w:rPr>
        <w:t>а</w:t>
      </w:r>
      <w:r w:rsidRPr="00AA67A6">
        <w:rPr>
          <w:rFonts w:ascii="Times New Roman" w:hAnsi="Times New Roman" w:cs="Times New Roman"/>
          <w:sz w:val="24"/>
          <w:szCs w:val="24"/>
        </w:rPr>
        <w:t>зуемого при однородных подлежащих</w:t>
      </w:r>
      <w:proofErr w:type="gramStart"/>
      <w:r w:rsidRPr="00AA67A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AA67A6">
        <w:rPr>
          <w:rFonts w:ascii="Times New Roman" w:hAnsi="Times New Roman" w:cs="Times New Roman"/>
          <w:sz w:val="24"/>
          <w:szCs w:val="24"/>
        </w:rPr>
        <w:t>ормы сочетания однородных членов  предложения.</w:t>
      </w:r>
      <w:r w:rsidRPr="00AA67A6">
        <w:rPr>
          <w:rFonts w:ascii="Times New Roman" w:hAnsi="Times New Roman" w:cs="Times New Roman"/>
          <w:sz w:val="24"/>
          <w:szCs w:val="24"/>
        </w:rPr>
        <w:t xml:space="preserve"> </w:t>
      </w:r>
      <w:r w:rsidRPr="00AA67A6">
        <w:rPr>
          <w:rFonts w:ascii="Times New Roman" w:hAnsi="Times New Roman" w:cs="Times New Roman"/>
          <w:sz w:val="24"/>
          <w:szCs w:val="24"/>
        </w:rPr>
        <w:t>Пунктуационный разбор предложений с однородными членами.</w:t>
      </w:r>
    </w:p>
    <w:p w:rsidR="005623FB" w:rsidRPr="00AA67A6" w:rsidRDefault="005623FB" w:rsidP="00AA67A6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7A6">
        <w:rPr>
          <w:rFonts w:ascii="Times New Roman" w:hAnsi="Times New Roman" w:cs="Times New Roman"/>
          <w:b/>
          <w:sz w:val="24"/>
          <w:szCs w:val="24"/>
        </w:rPr>
        <w:t xml:space="preserve">Обособленные члены предложения. </w:t>
      </w:r>
      <w:r w:rsidRPr="00AA67A6">
        <w:rPr>
          <w:rFonts w:ascii="Times New Roman" w:hAnsi="Times New Roman" w:cs="Times New Roman"/>
          <w:sz w:val="24"/>
          <w:szCs w:val="24"/>
        </w:rPr>
        <w:t>Понятие об обособлении второстепенных членов предложения.</w:t>
      </w:r>
      <w:r w:rsidRPr="00AA67A6">
        <w:rPr>
          <w:rFonts w:ascii="Times New Roman" w:hAnsi="Times New Roman" w:cs="Times New Roman"/>
          <w:sz w:val="24"/>
          <w:szCs w:val="24"/>
        </w:rPr>
        <w:t xml:space="preserve"> Обособление согласованных распространенных и нераспространенных определ</w:t>
      </w:r>
      <w:r w:rsidRPr="00AA67A6">
        <w:rPr>
          <w:rFonts w:ascii="Times New Roman" w:hAnsi="Times New Roman" w:cs="Times New Roman"/>
          <w:sz w:val="24"/>
          <w:szCs w:val="24"/>
        </w:rPr>
        <w:t>е</w:t>
      </w:r>
      <w:r w:rsidRPr="00AA67A6">
        <w:rPr>
          <w:rFonts w:ascii="Times New Roman" w:hAnsi="Times New Roman" w:cs="Times New Roman"/>
          <w:sz w:val="24"/>
          <w:szCs w:val="24"/>
        </w:rPr>
        <w:t xml:space="preserve">ний. Выделительные знаки препинания при них. </w:t>
      </w:r>
      <w:r w:rsidRPr="00AA67A6">
        <w:rPr>
          <w:rFonts w:ascii="Times New Roman" w:hAnsi="Times New Roman" w:cs="Times New Roman"/>
          <w:sz w:val="24"/>
          <w:szCs w:val="24"/>
        </w:rPr>
        <w:t>Обособление согласованных  и несогласованных определений. Выделительные знаки препинания при них.</w:t>
      </w:r>
      <w:r w:rsidRPr="00AA67A6">
        <w:rPr>
          <w:rFonts w:ascii="Times New Roman" w:hAnsi="Times New Roman" w:cs="Times New Roman"/>
          <w:sz w:val="24"/>
          <w:szCs w:val="24"/>
        </w:rPr>
        <w:t xml:space="preserve"> </w:t>
      </w:r>
      <w:r w:rsidRPr="00AA67A6">
        <w:rPr>
          <w:rFonts w:ascii="Times New Roman" w:hAnsi="Times New Roman" w:cs="Times New Roman"/>
          <w:sz w:val="24"/>
          <w:szCs w:val="24"/>
        </w:rPr>
        <w:t>Обособление определений с обстоятельс</w:t>
      </w:r>
      <w:r w:rsidRPr="00AA67A6">
        <w:rPr>
          <w:rFonts w:ascii="Times New Roman" w:hAnsi="Times New Roman" w:cs="Times New Roman"/>
          <w:sz w:val="24"/>
          <w:szCs w:val="24"/>
        </w:rPr>
        <w:t>т</w:t>
      </w:r>
      <w:r w:rsidRPr="00AA67A6">
        <w:rPr>
          <w:rFonts w:ascii="Times New Roman" w:hAnsi="Times New Roman" w:cs="Times New Roman"/>
          <w:sz w:val="24"/>
          <w:szCs w:val="24"/>
        </w:rPr>
        <w:t xml:space="preserve">венным оттенком значения. Правильное построение предложений с причастными оборотами. </w:t>
      </w:r>
    </w:p>
    <w:p w:rsidR="005623FB" w:rsidRPr="00AA67A6" w:rsidRDefault="005623FB" w:rsidP="00AA67A6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7A6">
        <w:rPr>
          <w:rFonts w:ascii="Times New Roman" w:hAnsi="Times New Roman" w:cs="Times New Roman"/>
          <w:sz w:val="24"/>
          <w:szCs w:val="24"/>
        </w:rPr>
        <w:t>Рассуждение на дискуссионную тему. Сочинение-рассуждение на основе самосто</w:t>
      </w:r>
      <w:r w:rsidRPr="00AA67A6">
        <w:rPr>
          <w:rFonts w:ascii="Times New Roman" w:hAnsi="Times New Roman" w:cs="Times New Roman"/>
          <w:sz w:val="24"/>
          <w:szCs w:val="24"/>
        </w:rPr>
        <w:t>я</w:t>
      </w:r>
      <w:r w:rsidRPr="00AA67A6">
        <w:rPr>
          <w:rFonts w:ascii="Times New Roman" w:hAnsi="Times New Roman" w:cs="Times New Roman"/>
          <w:sz w:val="24"/>
          <w:szCs w:val="24"/>
        </w:rPr>
        <w:t>тельной интерпретации смысла фрагмента текста.</w:t>
      </w:r>
    </w:p>
    <w:p w:rsidR="005623FB" w:rsidRPr="00AA67A6" w:rsidRDefault="005623FB" w:rsidP="00AA67A6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7A6">
        <w:rPr>
          <w:rFonts w:ascii="Times New Roman" w:hAnsi="Times New Roman" w:cs="Times New Roman"/>
          <w:sz w:val="24"/>
          <w:szCs w:val="24"/>
        </w:rPr>
        <w:t>Обособление согласованных приложений. Выделительные знаки при них.</w:t>
      </w:r>
      <w:r w:rsidRPr="00AA67A6">
        <w:rPr>
          <w:rFonts w:ascii="Times New Roman" w:hAnsi="Times New Roman" w:cs="Times New Roman"/>
          <w:sz w:val="24"/>
          <w:szCs w:val="24"/>
        </w:rPr>
        <w:t xml:space="preserve"> </w:t>
      </w:r>
      <w:r w:rsidRPr="00AA67A6">
        <w:rPr>
          <w:rFonts w:ascii="Times New Roman" w:hAnsi="Times New Roman" w:cs="Times New Roman"/>
          <w:sz w:val="24"/>
          <w:szCs w:val="24"/>
        </w:rPr>
        <w:t>Обособление обстоятельств, выраженных деепричастным оборотом и одиночным деепричастием. Выделительные знаки препинания при них.</w:t>
      </w:r>
      <w:r w:rsidRPr="00AA67A6">
        <w:rPr>
          <w:rFonts w:ascii="Times New Roman" w:hAnsi="Times New Roman" w:cs="Times New Roman"/>
          <w:sz w:val="24"/>
          <w:szCs w:val="24"/>
        </w:rPr>
        <w:t xml:space="preserve"> </w:t>
      </w:r>
      <w:r w:rsidRPr="00AA67A6">
        <w:rPr>
          <w:rFonts w:ascii="Times New Roman" w:hAnsi="Times New Roman" w:cs="Times New Roman"/>
          <w:sz w:val="24"/>
          <w:szCs w:val="24"/>
        </w:rPr>
        <w:t>Обособление обстоятельств, выраженных деепричастным оборотом. Правильное п</w:t>
      </w:r>
      <w:r w:rsidRPr="00AA67A6">
        <w:rPr>
          <w:rFonts w:ascii="Times New Roman" w:hAnsi="Times New Roman" w:cs="Times New Roman"/>
          <w:sz w:val="24"/>
          <w:szCs w:val="24"/>
        </w:rPr>
        <w:t>о</w:t>
      </w:r>
      <w:r w:rsidRPr="00AA67A6">
        <w:rPr>
          <w:rFonts w:ascii="Times New Roman" w:hAnsi="Times New Roman" w:cs="Times New Roman"/>
          <w:sz w:val="24"/>
          <w:szCs w:val="24"/>
        </w:rPr>
        <w:t>строение предложений с деепричастным оборотом.</w:t>
      </w:r>
      <w:r w:rsidRPr="00AA67A6">
        <w:rPr>
          <w:rFonts w:ascii="Times New Roman" w:hAnsi="Times New Roman" w:cs="Times New Roman"/>
          <w:sz w:val="24"/>
          <w:szCs w:val="24"/>
        </w:rPr>
        <w:t xml:space="preserve"> </w:t>
      </w:r>
      <w:r w:rsidRPr="00AA67A6">
        <w:rPr>
          <w:rFonts w:ascii="Times New Roman" w:hAnsi="Times New Roman" w:cs="Times New Roman"/>
          <w:sz w:val="24"/>
          <w:szCs w:val="24"/>
        </w:rPr>
        <w:t>Обособление обстоятельств, выраженных существительными с предлогами.</w:t>
      </w:r>
      <w:r w:rsidRPr="00AA67A6">
        <w:rPr>
          <w:rFonts w:ascii="Times New Roman" w:hAnsi="Times New Roman" w:cs="Times New Roman"/>
          <w:sz w:val="24"/>
          <w:szCs w:val="24"/>
        </w:rPr>
        <w:t xml:space="preserve"> </w:t>
      </w:r>
      <w:r w:rsidRPr="00AA67A6">
        <w:rPr>
          <w:rFonts w:ascii="Times New Roman" w:hAnsi="Times New Roman" w:cs="Times New Roman"/>
          <w:sz w:val="24"/>
          <w:szCs w:val="24"/>
        </w:rPr>
        <w:t>Синтаксические конструкции с союзом КАК. Отсутствие или наличие запятой п</w:t>
      </w:r>
      <w:r w:rsidRPr="00AA67A6">
        <w:rPr>
          <w:rFonts w:ascii="Times New Roman" w:hAnsi="Times New Roman" w:cs="Times New Roman"/>
          <w:sz w:val="24"/>
          <w:szCs w:val="24"/>
        </w:rPr>
        <w:t>е</w:t>
      </w:r>
      <w:r w:rsidRPr="00AA67A6">
        <w:rPr>
          <w:rFonts w:ascii="Times New Roman" w:hAnsi="Times New Roman" w:cs="Times New Roman"/>
          <w:sz w:val="24"/>
          <w:szCs w:val="24"/>
        </w:rPr>
        <w:t>ред союзом КАК.</w:t>
      </w:r>
      <w:r w:rsidRPr="00AA67A6">
        <w:rPr>
          <w:rFonts w:ascii="Times New Roman" w:hAnsi="Times New Roman" w:cs="Times New Roman"/>
          <w:sz w:val="24"/>
          <w:szCs w:val="24"/>
        </w:rPr>
        <w:t xml:space="preserve"> </w:t>
      </w:r>
      <w:r w:rsidRPr="00AA67A6">
        <w:rPr>
          <w:rFonts w:ascii="Times New Roman" w:hAnsi="Times New Roman" w:cs="Times New Roman"/>
          <w:sz w:val="24"/>
          <w:szCs w:val="24"/>
        </w:rPr>
        <w:t>Обособление уточняющих членов предложения. Выделительные знаки препин</w:t>
      </w:r>
      <w:r w:rsidRPr="00AA67A6">
        <w:rPr>
          <w:rFonts w:ascii="Times New Roman" w:hAnsi="Times New Roman" w:cs="Times New Roman"/>
          <w:sz w:val="24"/>
          <w:szCs w:val="24"/>
        </w:rPr>
        <w:t>а</w:t>
      </w:r>
      <w:r w:rsidRPr="00AA67A6">
        <w:rPr>
          <w:rFonts w:ascii="Times New Roman" w:hAnsi="Times New Roman" w:cs="Times New Roman"/>
          <w:sz w:val="24"/>
          <w:szCs w:val="24"/>
        </w:rPr>
        <w:t>ния при них.</w:t>
      </w:r>
      <w:r w:rsidRPr="00AA67A6">
        <w:rPr>
          <w:rFonts w:ascii="Times New Roman" w:hAnsi="Times New Roman" w:cs="Times New Roman"/>
          <w:sz w:val="24"/>
          <w:szCs w:val="24"/>
        </w:rPr>
        <w:t xml:space="preserve"> </w:t>
      </w:r>
      <w:r w:rsidRPr="00AA67A6">
        <w:rPr>
          <w:rFonts w:ascii="Times New Roman" w:hAnsi="Times New Roman" w:cs="Times New Roman"/>
          <w:sz w:val="24"/>
          <w:szCs w:val="24"/>
        </w:rPr>
        <w:t>Уточняющие, поясняющие, присоединительные члены предложения, их смысл</w:t>
      </w:r>
      <w:r w:rsidRPr="00AA67A6">
        <w:rPr>
          <w:rFonts w:ascii="Times New Roman" w:hAnsi="Times New Roman" w:cs="Times New Roman"/>
          <w:sz w:val="24"/>
          <w:szCs w:val="24"/>
        </w:rPr>
        <w:t>о</w:t>
      </w:r>
      <w:r w:rsidRPr="00AA67A6">
        <w:rPr>
          <w:rFonts w:ascii="Times New Roman" w:hAnsi="Times New Roman" w:cs="Times New Roman"/>
          <w:sz w:val="24"/>
          <w:szCs w:val="24"/>
        </w:rPr>
        <w:t>вые и интонационные особенности.</w:t>
      </w:r>
    </w:p>
    <w:p w:rsidR="005623FB" w:rsidRPr="00AA67A6" w:rsidRDefault="005623FB" w:rsidP="00AA67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7A6">
        <w:rPr>
          <w:rFonts w:ascii="Times New Roman" w:hAnsi="Times New Roman" w:cs="Times New Roman"/>
          <w:b/>
          <w:sz w:val="24"/>
          <w:szCs w:val="24"/>
        </w:rPr>
        <w:t>Слова, грамматически не связанные</w:t>
      </w:r>
      <w:r w:rsidRPr="00AA67A6">
        <w:rPr>
          <w:rFonts w:ascii="Times New Roman" w:hAnsi="Times New Roman" w:cs="Times New Roman"/>
          <w:b/>
          <w:sz w:val="24"/>
          <w:szCs w:val="24"/>
        </w:rPr>
        <w:t xml:space="preserve"> с членами предложения. </w:t>
      </w:r>
      <w:r w:rsidRPr="00AA67A6">
        <w:rPr>
          <w:rFonts w:ascii="Times New Roman" w:hAnsi="Times New Roman" w:cs="Times New Roman"/>
          <w:b/>
          <w:sz w:val="24"/>
          <w:szCs w:val="24"/>
        </w:rPr>
        <w:t>О</w:t>
      </w:r>
      <w:r w:rsidRPr="00AA67A6">
        <w:rPr>
          <w:rFonts w:ascii="Times New Roman" w:hAnsi="Times New Roman" w:cs="Times New Roman"/>
          <w:b/>
          <w:sz w:val="24"/>
          <w:szCs w:val="24"/>
        </w:rPr>
        <w:t>б</w:t>
      </w:r>
      <w:r w:rsidRPr="00AA67A6">
        <w:rPr>
          <w:rFonts w:ascii="Times New Roman" w:hAnsi="Times New Roman" w:cs="Times New Roman"/>
          <w:b/>
          <w:sz w:val="24"/>
          <w:szCs w:val="24"/>
        </w:rPr>
        <w:t xml:space="preserve">ращение. </w:t>
      </w:r>
      <w:r w:rsidRPr="00AA67A6">
        <w:rPr>
          <w:rFonts w:ascii="Times New Roman" w:hAnsi="Times New Roman" w:cs="Times New Roman"/>
          <w:sz w:val="24"/>
          <w:szCs w:val="24"/>
        </w:rPr>
        <w:t>Обращение, его функции и способы выражения. Интонация предложений с о</w:t>
      </w:r>
      <w:r w:rsidRPr="00AA67A6">
        <w:rPr>
          <w:rFonts w:ascii="Times New Roman" w:hAnsi="Times New Roman" w:cs="Times New Roman"/>
          <w:sz w:val="24"/>
          <w:szCs w:val="24"/>
        </w:rPr>
        <w:t>б</w:t>
      </w:r>
      <w:r w:rsidRPr="00AA67A6">
        <w:rPr>
          <w:rFonts w:ascii="Times New Roman" w:hAnsi="Times New Roman" w:cs="Times New Roman"/>
          <w:sz w:val="24"/>
          <w:szCs w:val="24"/>
        </w:rPr>
        <w:t>ращением.</w:t>
      </w:r>
      <w:r w:rsidRPr="00AA67A6">
        <w:rPr>
          <w:rFonts w:ascii="Times New Roman" w:hAnsi="Times New Roman" w:cs="Times New Roman"/>
          <w:sz w:val="24"/>
          <w:szCs w:val="24"/>
        </w:rPr>
        <w:t xml:space="preserve"> </w:t>
      </w:r>
      <w:r w:rsidRPr="00AA67A6">
        <w:rPr>
          <w:rFonts w:ascii="Times New Roman" w:hAnsi="Times New Roman" w:cs="Times New Roman"/>
          <w:sz w:val="24"/>
          <w:szCs w:val="24"/>
        </w:rPr>
        <w:t>Выделительные знаки препинания при  обращении.</w:t>
      </w:r>
      <w:r w:rsidRPr="00AA67A6">
        <w:rPr>
          <w:rFonts w:ascii="Times New Roman" w:hAnsi="Times New Roman" w:cs="Times New Roman"/>
          <w:sz w:val="24"/>
          <w:szCs w:val="24"/>
        </w:rPr>
        <w:t xml:space="preserve"> </w:t>
      </w:r>
      <w:r w:rsidRPr="00AA67A6">
        <w:rPr>
          <w:rFonts w:ascii="Times New Roman" w:hAnsi="Times New Roman" w:cs="Times New Roman"/>
          <w:sz w:val="24"/>
          <w:szCs w:val="24"/>
        </w:rPr>
        <w:t>Наблюдение за употреблением обращений  в разговорной речи, языке художестве</w:t>
      </w:r>
      <w:r w:rsidRPr="00AA67A6">
        <w:rPr>
          <w:rFonts w:ascii="Times New Roman" w:hAnsi="Times New Roman" w:cs="Times New Roman"/>
          <w:sz w:val="24"/>
          <w:szCs w:val="24"/>
        </w:rPr>
        <w:t>н</w:t>
      </w:r>
      <w:r w:rsidRPr="00AA67A6">
        <w:rPr>
          <w:rFonts w:ascii="Times New Roman" w:hAnsi="Times New Roman" w:cs="Times New Roman"/>
          <w:sz w:val="24"/>
          <w:szCs w:val="24"/>
        </w:rPr>
        <w:t>ной литературы и официально-деловом стиле.</w:t>
      </w:r>
    </w:p>
    <w:p w:rsidR="00AA67A6" w:rsidRPr="00AA67A6" w:rsidRDefault="0098071D" w:rsidP="00AA67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7A6">
        <w:rPr>
          <w:rFonts w:ascii="Times New Roman" w:hAnsi="Times New Roman" w:cs="Times New Roman"/>
          <w:b/>
          <w:sz w:val="24"/>
          <w:szCs w:val="24"/>
        </w:rPr>
        <w:lastRenderedPageBreak/>
        <w:t>Вводные и</w:t>
      </w:r>
      <w:r w:rsidRPr="00AA67A6">
        <w:rPr>
          <w:rFonts w:ascii="Times New Roman" w:hAnsi="Times New Roman" w:cs="Times New Roman"/>
          <w:b/>
          <w:sz w:val="24"/>
          <w:szCs w:val="24"/>
        </w:rPr>
        <w:t xml:space="preserve"> вставные конструкции. </w:t>
      </w:r>
      <w:r w:rsidRPr="00AA67A6">
        <w:rPr>
          <w:rFonts w:ascii="Times New Roman" w:hAnsi="Times New Roman" w:cs="Times New Roman"/>
          <w:sz w:val="24"/>
          <w:szCs w:val="24"/>
        </w:rPr>
        <w:t>Группы вводных конструкций по знач</w:t>
      </w:r>
      <w:r w:rsidRPr="00AA67A6">
        <w:rPr>
          <w:rFonts w:ascii="Times New Roman" w:hAnsi="Times New Roman" w:cs="Times New Roman"/>
          <w:sz w:val="24"/>
          <w:szCs w:val="24"/>
        </w:rPr>
        <w:t>е</w:t>
      </w:r>
      <w:r w:rsidRPr="00AA67A6">
        <w:rPr>
          <w:rFonts w:ascii="Times New Roman" w:hAnsi="Times New Roman" w:cs="Times New Roman"/>
          <w:sz w:val="24"/>
          <w:szCs w:val="24"/>
        </w:rPr>
        <w:t>нию. Синонимия вводных конструкций.</w:t>
      </w:r>
      <w:r w:rsidRPr="00AA67A6">
        <w:rPr>
          <w:rFonts w:ascii="Times New Roman" w:hAnsi="Times New Roman" w:cs="Times New Roman"/>
          <w:sz w:val="24"/>
          <w:szCs w:val="24"/>
        </w:rPr>
        <w:t xml:space="preserve"> </w:t>
      </w:r>
      <w:r w:rsidRPr="00AA67A6">
        <w:rPr>
          <w:rFonts w:ascii="Times New Roman" w:hAnsi="Times New Roman" w:cs="Times New Roman"/>
          <w:sz w:val="24"/>
          <w:szCs w:val="24"/>
        </w:rPr>
        <w:t>Использование вводных слов как средства связи  предложений и смысловых частей текста. Наблюдение за использованием вводных конструкций в устных и пис</w:t>
      </w:r>
      <w:r w:rsidRPr="00AA67A6">
        <w:rPr>
          <w:rFonts w:ascii="Times New Roman" w:hAnsi="Times New Roman" w:cs="Times New Roman"/>
          <w:sz w:val="24"/>
          <w:szCs w:val="24"/>
        </w:rPr>
        <w:t>ь</w:t>
      </w:r>
      <w:r w:rsidRPr="00AA67A6">
        <w:rPr>
          <w:rFonts w:ascii="Times New Roman" w:hAnsi="Times New Roman" w:cs="Times New Roman"/>
          <w:sz w:val="24"/>
          <w:szCs w:val="24"/>
        </w:rPr>
        <w:t>менных текстах</w:t>
      </w:r>
      <w:r w:rsidR="00AA67A6" w:rsidRPr="00AA67A6">
        <w:rPr>
          <w:rFonts w:ascii="Times New Roman" w:hAnsi="Times New Roman" w:cs="Times New Roman"/>
          <w:sz w:val="24"/>
          <w:szCs w:val="24"/>
        </w:rPr>
        <w:t xml:space="preserve">. </w:t>
      </w:r>
      <w:r w:rsidR="00AA67A6" w:rsidRPr="00AA67A6">
        <w:rPr>
          <w:rFonts w:ascii="Times New Roman" w:hAnsi="Times New Roman" w:cs="Times New Roman"/>
          <w:sz w:val="24"/>
          <w:szCs w:val="24"/>
        </w:rPr>
        <w:t>Выделительные знаки препинания при вводных словах, вводных сочетаниях слов и вводных предложениях.</w:t>
      </w:r>
      <w:r w:rsidR="00AA67A6" w:rsidRPr="00AA67A6">
        <w:rPr>
          <w:rFonts w:ascii="Times New Roman" w:hAnsi="Times New Roman" w:cs="Times New Roman"/>
          <w:sz w:val="24"/>
          <w:szCs w:val="24"/>
        </w:rPr>
        <w:t xml:space="preserve"> </w:t>
      </w:r>
      <w:r w:rsidR="00AA67A6" w:rsidRPr="00AA67A6">
        <w:rPr>
          <w:rFonts w:ascii="Times New Roman" w:hAnsi="Times New Roman" w:cs="Times New Roman"/>
          <w:sz w:val="24"/>
          <w:szCs w:val="24"/>
        </w:rPr>
        <w:t>Вставные конструкции.  Особенности употребления вставных конструкций. Выделительные знаки препинания при вста</w:t>
      </w:r>
      <w:r w:rsidR="00AA67A6" w:rsidRPr="00AA67A6">
        <w:rPr>
          <w:rFonts w:ascii="Times New Roman" w:hAnsi="Times New Roman" w:cs="Times New Roman"/>
          <w:sz w:val="24"/>
          <w:szCs w:val="24"/>
        </w:rPr>
        <w:t>в</w:t>
      </w:r>
      <w:r w:rsidR="00AA67A6" w:rsidRPr="00AA67A6">
        <w:rPr>
          <w:rFonts w:ascii="Times New Roman" w:hAnsi="Times New Roman" w:cs="Times New Roman"/>
          <w:sz w:val="24"/>
          <w:szCs w:val="24"/>
        </w:rPr>
        <w:t>ных конструкциях.</w:t>
      </w:r>
    </w:p>
    <w:p w:rsidR="00AA67A6" w:rsidRPr="00AA67A6" w:rsidRDefault="00AA67A6" w:rsidP="00AA67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7A6">
        <w:rPr>
          <w:rFonts w:ascii="Times New Roman" w:hAnsi="Times New Roman" w:cs="Times New Roman"/>
          <w:sz w:val="24"/>
          <w:szCs w:val="24"/>
        </w:rPr>
        <w:t>Междометия в предложении.</w:t>
      </w:r>
      <w:r w:rsidRPr="00AA67A6">
        <w:rPr>
          <w:rFonts w:ascii="Times New Roman" w:hAnsi="Times New Roman" w:cs="Times New Roman"/>
          <w:sz w:val="24"/>
          <w:szCs w:val="24"/>
        </w:rPr>
        <w:t xml:space="preserve"> </w:t>
      </w:r>
      <w:r w:rsidRPr="00AA67A6">
        <w:rPr>
          <w:rFonts w:ascii="Times New Roman" w:hAnsi="Times New Roman" w:cs="Times New Roman"/>
          <w:sz w:val="24"/>
          <w:szCs w:val="24"/>
        </w:rPr>
        <w:t>Синтаксический и пунктуационный  разбор предложений со словами, словосоч</w:t>
      </w:r>
      <w:r w:rsidRPr="00AA67A6">
        <w:rPr>
          <w:rFonts w:ascii="Times New Roman" w:hAnsi="Times New Roman" w:cs="Times New Roman"/>
          <w:sz w:val="24"/>
          <w:szCs w:val="24"/>
        </w:rPr>
        <w:t>е</w:t>
      </w:r>
      <w:r w:rsidRPr="00AA67A6">
        <w:rPr>
          <w:rFonts w:ascii="Times New Roman" w:hAnsi="Times New Roman" w:cs="Times New Roman"/>
          <w:sz w:val="24"/>
          <w:szCs w:val="24"/>
        </w:rPr>
        <w:t>таниями, предложениями, грамматически не связанными с членами предложения.</w:t>
      </w:r>
    </w:p>
    <w:p w:rsidR="00AA67A6" w:rsidRPr="00AA67A6" w:rsidRDefault="00AA67A6" w:rsidP="00AA67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67A6">
        <w:rPr>
          <w:rFonts w:ascii="Times New Roman" w:hAnsi="Times New Roman" w:cs="Times New Roman"/>
          <w:b/>
          <w:sz w:val="24"/>
          <w:szCs w:val="24"/>
        </w:rPr>
        <w:t>Синтаксические конструкции с чужой речью</w:t>
      </w:r>
      <w:r w:rsidRPr="00AA67A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A67A6">
        <w:rPr>
          <w:rFonts w:ascii="Times New Roman" w:hAnsi="Times New Roman" w:cs="Times New Roman"/>
          <w:sz w:val="24"/>
          <w:szCs w:val="24"/>
        </w:rPr>
        <w:t>Понятие чужой речи. Чужая речь и ко</w:t>
      </w:r>
      <w:r w:rsidRPr="00AA67A6">
        <w:rPr>
          <w:rFonts w:ascii="Times New Roman" w:hAnsi="Times New Roman" w:cs="Times New Roman"/>
          <w:sz w:val="24"/>
          <w:szCs w:val="24"/>
        </w:rPr>
        <w:t>м</w:t>
      </w:r>
      <w:r w:rsidRPr="00AA67A6">
        <w:rPr>
          <w:rFonts w:ascii="Times New Roman" w:hAnsi="Times New Roman" w:cs="Times New Roman"/>
          <w:sz w:val="24"/>
          <w:szCs w:val="24"/>
        </w:rPr>
        <w:t>ментирующее высказывание. Основные способы передачи чужой речи. Предложения с прямой речью. Диалог как вид прямой речи.</w:t>
      </w:r>
      <w:r w:rsidRPr="00AA67A6">
        <w:rPr>
          <w:rFonts w:ascii="Times New Roman" w:hAnsi="Times New Roman" w:cs="Times New Roman"/>
          <w:sz w:val="24"/>
          <w:szCs w:val="24"/>
        </w:rPr>
        <w:t xml:space="preserve"> </w:t>
      </w:r>
      <w:r w:rsidRPr="00AA67A6">
        <w:rPr>
          <w:rFonts w:ascii="Times New Roman" w:hAnsi="Times New Roman" w:cs="Times New Roman"/>
          <w:sz w:val="24"/>
          <w:szCs w:val="24"/>
        </w:rPr>
        <w:t>Создание текста повествовательного х</w:t>
      </w:r>
      <w:r w:rsidRPr="00AA67A6">
        <w:rPr>
          <w:rFonts w:ascii="Times New Roman" w:hAnsi="Times New Roman" w:cs="Times New Roman"/>
          <w:sz w:val="24"/>
          <w:szCs w:val="24"/>
        </w:rPr>
        <w:t>а</w:t>
      </w:r>
      <w:r w:rsidRPr="00AA67A6">
        <w:rPr>
          <w:rFonts w:ascii="Times New Roman" w:hAnsi="Times New Roman" w:cs="Times New Roman"/>
          <w:sz w:val="24"/>
          <w:szCs w:val="24"/>
        </w:rPr>
        <w:t>рактера. Сочинение-рассказ по данному началу с включение диалога.</w:t>
      </w:r>
      <w:r w:rsidRPr="00AA67A6">
        <w:rPr>
          <w:rFonts w:ascii="Times New Roman" w:hAnsi="Times New Roman" w:cs="Times New Roman"/>
          <w:sz w:val="24"/>
          <w:szCs w:val="24"/>
        </w:rPr>
        <w:t xml:space="preserve"> </w:t>
      </w:r>
      <w:r w:rsidRPr="00AA67A6">
        <w:rPr>
          <w:rFonts w:ascii="Times New Roman" w:hAnsi="Times New Roman" w:cs="Times New Roman"/>
          <w:sz w:val="24"/>
          <w:szCs w:val="24"/>
        </w:rPr>
        <w:t>Основн</w:t>
      </w:r>
      <w:r w:rsidRPr="00AA67A6">
        <w:rPr>
          <w:rFonts w:ascii="Times New Roman" w:hAnsi="Times New Roman" w:cs="Times New Roman"/>
          <w:sz w:val="24"/>
          <w:szCs w:val="24"/>
        </w:rPr>
        <w:t xml:space="preserve">ые способы передачи чужой </w:t>
      </w:r>
      <w:proofErr w:type="spellStart"/>
      <w:r w:rsidRPr="00AA67A6">
        <w:rPr>
          <w:rFonts w:ascii="Times New Roman" w:hAnsi="Times New Roman" w:cs="Times New Roman"/>
          <w:sz w:val="24"/>
          <w:szCs w:val="24"/>
        </w:rPr>
        <w:t>речи</w:t>
      </w:r>
      <w:proofErr w:type="gramStart"/>
      <w:r w:rsidRPr="00AA67A6">
        <w:rPr>
          <w:rFonts w:ascii="Times New Roman" w:hAnsi="Times New Roman" w:cs="Times New Roman"/>
          <w:sz w:val="24"/>
          <w:szCs w:val="24"/>
        </w:rPr>
        <w:t>.</w:t>
      </w:r>
      <w:r w:rsidRPr="00AA67A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A67A6">
        <w:rPr>
          <w:rFonts w:ascii="Times New Roman" w:hAnsi="Times New Roman" w:cs="Times New Roman"/>
          <w:sz w:val="24"/>
          <w:szCs w:val="24"/>
        </w:rPr>
        <w:t>редложения</w:t>
      </w:r>
      <w:proofErr w:type="spellEnd"/>
      <w:r w:rsidRPr="00AA67A6">
        <w:rPr>
          <w:rFonts w:ascii="Times New Roman" w:hAnsi="Times New Roman" w:cs="Times New Roman"/>
          <w:sz w:val="24"/>
          <w:szCs w:val="24"/>
        </w:rPr>
        <w:t xml:space="preserve"> с косвенной речью.</w:t>
      </w:r>
      <w:r w:rsidRPr="00AA67A6">
        <w:rPr>
          <w:rFonts w:ascii="Times New Roman" w:hAnsi="Times New Roman" w:cs="Times New Roman"/>
          <w:sz w:val="24"/>
          <w:szCs w:val="24"/>
        </w:rPr>
        <w:t xml:space="preserve"> </w:t>
      </w:r>
      <w:r w:rsidRPr="00AA67A6">
        <w:rPr>
          <w:rFonts w:ascii="Times New Roman" w:hAnsi="Times New Roman" w:cs="Times New Roman"/>
          <w:sz w:val="24"/>
          <w:szCs w:val="24"/>
        </w:rPr>
        <w:t>Цитаты и знаки препинания при них.</w:t>
      </w:r>
      <w:r w:rsidRPr="00AA67A6">
        <w:rPr>
          <w:rFonts w:ascii="Times New Roman" w:hAnsi="Times New Roman" w:cs="Times New Roman"/>
          <w:sz w:val="24"/>
          <w:szCs w:val="24"/>
        </w:rPr>
        <w:t xml:space="preserve"> </w:t>
      </w:r>
      <w:r w:rsidRPr="00AA67A6">
        <w:rPr>
          <w:rFonts w:ascii="Times New Roman" w:hAnsi="Times New Roman" w:cs="Times New Roman"/>
          <w:sz w:val="24"/>
          <w:szCs w:val="24"/>
        </w:rPr>
        <w:t>Синтаксический и пунктуационный ра</w:t>
      </w:r>
      <w:r w:rsidRPr="00AA67A6">
        <w:rPr>
          <w:rFonts w:ascii="Times New Roman" w:hAnsi="Times New Roman" w:cs="Times New Roman"/>
          <w:sz w:val="24"/>
          <w:szCs w:val="24"/>
        </w:rPr>
        <w:t>з</w:t>
      </w:r>
      <w:r w:rsidRPr="00AA67A6">
        <w:rPr>
          <w:rFonts w:ascii="Times New Roman" w:hAnsi="Times New Roman" w:cs="Times New Roman"/>
          <w:sz w:val="24"/>
          <w:szCs w:val="24"/>
        </w:rPr>
        <w:t>бор предложений с чужой речью.</w:t>
      </w:r>
    </w:p>
    <w:p w:rsidR="00AA67A6" w:rsidRDefault="00AA67A6" w:rsidP="00AA67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67A6">
        <w:rPr>
          <w:rFonts w:ascii="Times New Roman" w:hAnsi="Times New Roman" w:cs="Times New Roman"/>
          <w:b/>
          <w:sz w:val="24"/>
          <w:szCs w:val="24"/>
        </w:rPr>
        <w:t xml:space="preserve">Систематизация и обобщение </w:t>
      </w:r>
      <w:proofErr w:type="gramStart"/>
      <w:r w:rsidRPr="00AA67A6">
        <w:rPr>
          <w:rFonts w:ascii="Times New Roman" w:hAnsi="Times New Roman" w:cs="Times New Roman"/>
          <w:b/>
          <w:sz w:val="24"/>
          <w:szCs w:val="24"/>
        </w:rPr>
        <w:t>изученн</w:t>
      </w:r>
      <w:r w:rsidRPr="00AA67A6">
        <w:rPr>
          <w:rFonts w:ascii="Times New Roman" w:hAnsi="Times New Roman" w:cs="Times New Roman"/>
          <w:b/>
          <w:sz w:val="24"/>
          <w:szCs w:val="24"/>
        </w:rPr>
        <w:t>о</w:t>
      </w:r>
      <w:r w:rsidRPr="00AA67A6">
        <w:rPr>
          <w:rFonts w:ascii="Times New Roman" w:hAnsi="Times New Roman" w:cs="Times New Roman"/>
          <w:b/>
          <w:sz w:val="24"/>
          <w:szCs w:val="24"/>
        </w:rPr>
        <w:t>го</w:t>
      </w:r>
      <w:proofErr w:type="gramEnd"/>
      <w:r w:rsidRPr="00AA67A6">
        <w:rPr>
          <w:rFonts w:ascii="Times New Roman" w:hAnsi="Times New Roman" w:cs="Times New Roman"/>
          <w:b/>
          <w:sz w:val="24"/>
          <w:szCs w:val="24"/>
        </w:rPr>
        <w:t xml:space="preserve"> в 8 классе</w:t>
      </w:r>
      <w:r w:rsidRPr="00AA67A6">
        <w:rPr>
          <w:rFonts w:ascii="Times New Roman" w:hAnsi="Times New Roman" w:cs="Times New Roman"/>
          <w:b/>
          <w:sz w:val="24"/>
          <w:szCs w:val="24"/>
        </w:rPr>
        <w:t>.</w:t>
      </w:r>
    </w:p>
    <w:p w:rsidR="0051063C" w:rsidRDefault="0051063C" w:rsidP="005106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технологии</w:t>
      </w:r>
    </w:p>
    <w:p w:rsidR="0051063C" w:rsidRPr="004B3591" w:rsidRDefault="0051063C" w:rsidP="005106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3591">
        <w:rPr>
          <w:rFonts w:ascii="Times New Roman" w:hAnsi="Times New Roman" w:cs="Times New Roman"/>
          <w:sz w:val="24"/>
          <w:szCs w:val="24"/>
        </w:rPr>
        <w:t>При реализации программы используются  элементы технологий:</w:t>
      </w:r>
    </w:p>
    <w:p w:rsidR="0051063C" w:rsidRDefault="0051063C" w:rsidP="005106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личностно-ориентированного обучения, направленного на перевод  обучения на субъективную основу с установкой на саморазвитие личности;</w:t>
      </w:r>
    </w:p>
    <w:p w:rsidR="0051063C" w:rsidRDefault="0051063C" w:rsidP="005106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развивающего обучения, в основе которого лежит способ обучения, направленный на включение внутренних механизмов личностного развития уч-ся;</w:t>
      </w:r>
    </w:p>
    <w:p w:rsidR="0051063C" w:rsidRDefault="0051063C" w:rsidP="005106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объяснительн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иллюстративного обучения ( для выработки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>, так и предметных знаний);</w:t>
      </w:r>
    </w:p>
    <w:p w:rsidR="0051063C" w:rsidRDefault="0051063C" w:rsidP="005106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дифференцированного обучения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 учётом личностного отношения школьников к учёбе, степени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обучаемости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интереса к изучению предмета, к личности учителя);</w:t>
      </w:r>
    </w:p>
    <w:p w:rsidR="0051063C" w:rsidRDefault="0051063C" w:rsidP="005106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технология проблемного подхода.</w:t>
      </w:r>
    </w:p>
    <w:p w:rsidR="0051063C" w:rsidRDefault="0051063C" w:rsidP="005106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Также при реализации программы использованы и </w:t>
      </w:r>
      <w:r w:rsidRPr="00EC3A23">
        <w:rPr>
          <w:rFonts w:ascii="Times New Roman" w:hAnsi="Times New Roman" w:cs="Times New Roman"/>
          <w:b/>
          <w:sz w:val="24"/>
          <w:szCs w:val="24"/>
        </w:rPr>
        <w:t>традиционные технологии</w:t>
      </w:r>
      <w:r>
        <w:rPr>
          <w:rFonts w:ascii="Times New Roman" w:hAnsi="Times New Roman" w:cs="Times New Roman"/>
          <w:sz w:val="24"/>
          <w:szCs w:val="24"/>
        </w:rPr>
        <w:t>, такие как технология формирования  приёмов учебной работы, изложенная в виде правил, алгоритмов, образцов, планов описаний и характеристики  объектов.</w:t>
      </w:r>
    </w:p>
    <w:p w:rsidR="0051063C" w:rsidRDefault="0051063C" w:rsidP="005106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Методы организации учебно-познавательной деятельности:</w:t>
      </w:r>
    </w:p>
    <w:p w:rsidR="0051063C" w:rsidRDefault="0051063C" w:rsidP="005106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объяснительно-иллюстративный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репродуктивный, проблемного изложения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материала;</w:t>
      </w:r>
    </w:p>
    <w:p w:rsidR="0051063C" w:rsidRDefault="0051063C" w:rsidP="005106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словесные, наглядные, практические;</w:t>
      </w:r>
    </w:p>
    <w:p w:rsidR="0051063C" w:rsidRDefault="0051063C" w:rsidP="005106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индуктивные и дедуктивные.</w:t>
      </w:r>
    </w:p>
    <w:p w:rsidR="0051063C" w:rsidRDefault="0051063C" w:rsidP="005106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планировании учтены различные формы урока и формы контроля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самопроверка, взаимопроверка, контрольные срезы).</w:t>
      </w:r>
    </w:p>
    <w:p w:rsidR="0051063C" w:rsidRPr="00D65F87" w:rsidRDefault="0051063C" w:rsidP="0051063C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F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Методы и приёмы обучения: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D65F87">
        <w:rPr>
          <w:rFonts w:ascii="Times New Roman" w:hAnsi="Times New Roman" w:cs="Times New Roman"/>
          <w:b/>
        </w:rPr>
        <w:t>а)</w:t>
      </w:r>
      <w:r w:rsidRPr="00D65F87">
        <w:rPr>
          <w:rFonts w:ascii="Times New Roman" w:hAnsi="Times New Roman" w:cs="Times New Roman"/>
        </w:rPr>
        <w:t xml:space="preserve"> </w:t>
      </w:r>
      <w:r w:rsidRPr="00D65F87">
        <w:rPr>
          <w:rFonts w:ascii="Times New Roman" w:hAnsi="Times New Roman" w:cs="Times New Roman"/>
          <w:b/>
          <w:i/>
        </w:rPr>
        <w:t>методы устного изложения знаний учителем и активизации познавательной деятельности учащихся</w:t>
      </w:r>
      <w:r w:rsidRPr="00D65F87">
        <w:rPr>
          <w:rFonts w:ascii="Times New Roman" w:hAnsi="Times New Roman" w:cs="Times New Roman"/>
        </w:rPr>
        <w:t>: рассказ, объяснение, лекция, беседа; метод иллюстрации и демонстрации при устном изложении изучаемого материала;</w:t>
      </w:r>
    </w:p>
    <w:p w:rsidR="0051063C" w:rsidRPr="00D65F87" w:rsidRDefault="0051063C" w:rsidP="0051063C">
      <w:pPr>
        <w:pStyle w:val="a3"/>
        <w:jc w:val="both"/>
      </w:pPr>
      <w:r w:rsidRPr="00D65F87">
        <w:rPr>
          <w:b/>
        </w:rPr>
        <w:lastRenderedPageBreak/>
        <w:t>б)</w:t>
      </w:r>
      <w:r w:rsidRPr="00D65F87">
        <w:t xml:space="preserve"> </w:t>
      </w:r>
      <w:r w:rsidRPr="00D65F87">
        <w:rPr>
          <w:b/>
          <w:i/>
        </w:rPr>
        <w:t>методы закрепления изучаемого материала</w:t>
      </w:r>
      <w:r w:rsidRPr="00D65F87">
        <w:t>: беседа, работа с учебником;</w:t>
      </w:r>
    </w:p>
    <w:p w:rsidR="0051063C" w:rsidRPr="00D65F87" w:rsidRDefault="0051063C" w:rsidP="0051063C">
      <w:pPr>
        <w:pStyle w:val="a3"/>
        <w:jc w:val="both"/>
      </w:pPr>
      <w:r w:rsidRPr="00D65F87">
        <w:rPr>
          <w:b/>
        </w:rPr>
        <w:t>в)</w:t>
      </w:r>
      <w:r w:rsidRPr="00D65F87">
        <w:t xml:space="preserve"> </w:t>
      </w:r>
      <w:r w:rsidRPr="00D65F87">
        <w:rPr>
          <w:b/>
          <w:i/>
        </w:rPr>
        <w:t>методы самостоятельной работы учащихся по осмыслению и усвоению нового материала</w:t>
      </w:r>
      <w:r w:rsidRPr="00D65F87">
        <w:t xml:space="preserve">: работа с учебником, лабораторные работы; </w:t>
      </w:r>
    </w:p>
    <w:p w:rsidR="0051063C" w:rsidRPr="00D65F87" w:rsidRDefault="0051063C" w:rsidP="0051063C">
      <w:pPr>
        <w:pStyle w:val="a3"/>
        <w:jc w:val="both"/>
      </w:pPr>
      <w:r w:rsidRPr="00D65F87">
        <w:rPr>
          <w:b/>
        </w:rPr>
        <w:t>г)</w:t>
      </w:r>
      <w:r w:rsidRPr="00D65F87">
        <w:t xml:space="preserve"> </w:t>
      </w:r>
      <w:r w:rsidRPr="00D65F87">
        <w:rPr>
          <w:b/>
          <w:i/>
        </w:rPr>
        <w:t>методы учебной работы по применению знаний на практике и выработке умений и навыков</w:t>
      </w:r>
      <w:r w:rsidRPr="00D65F87">
        <w:t xml:space="preserve">: упражнения, лабораторные занятия; </w:t>
      </w:r>
    </w:p>
    <w:p w:rsidR="0051063C" w:rsidRDefault="0051063C" w:rsidP="0051063C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proofErr w:type="spellStart"/>
      <w:r w:rsidRPr="000874CF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0874CF">
        <w:rPr>
          <w:rFonts w:ascii="Times New Roman" w:hAnsi="Times New Roman" w:cs="Times New Roman"/>
          <w:b/>
          <w:i/>
          <w:sz w:val="24"/>
          <w:szCs w:val="24"/>
        </w:rPr>
        <w:t>) методы проверки и оценки знаний, умений и навыков учащихся:</w:t>
      </w:r>
      <w:r w:rsidRPr="000874CF">
        <w:rPr>
          <w:rFonts w:ascii="Times New Roman" w:hAnsi="Times New Roman" w:cs="Times New Roman"/>
          <w:sz w:val="24"/>
          <w:szCs w:val="24"/>
        </w:rPr>
        <w:t xml:space="preserve"> повседневное наблюдение за работой учащихся, устный опрос (индивидуальный, фронтальный, уплотненный), выставление поурочного балла, контрольные работы, проверка домашних работ, программированный контроль</w:t>
      </w:r>
      <w:r w:rsidRPr="000874CF">
        <w:rPr>
          <w:sz w:val="24"/>
          <w:szCs w:val="24"/>
        </w:rPr>
        <w:t>.</w:t>
      </w:r>
    </w:p>
    <w:p w:rsidR="0051063C" w:rsidRPr="00FD3FBC" w:rsidRDefault="0051063C" w:rsidP="0051063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Программное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- </w:t>
      </w:r>
      <w:r w:rsidRPr="00FD3FBC">
        <w:rPr>
          <w:rFonts w:ascii="Times New Roman" w:eastAsia="Calibri" w:hAnsi="Times New Roman" w:cs="Times New Roman"/>
          <w:b/>
          <w:sz w:val="24"/>
          <w:szCs w:val="24"/>
        </w:rPr>
        <w:t>методическое оснащение учебного плана</w:t>
      </w:r>
    </w:p>
    <w:tbl>
      <w:tblPr>
        <w:tblStyle w:val="a4"/>
        <w:tblW w:w="11341" w:type="dxa"/>
        <w:tblInd w:w="-318" w:type="dxa"/>
        <w:tblLook w:val="01E0"/>
      </w:tblPr>
      <w:tblGrid>
        <w:gridCol w:w="567"/>
        <w:gridCol w:w="701"/>
        <w:gridCol w:w="701"/>
        <w:gridCol w:w="975"/>
        <w:gridCol w:w="3081"/>
        <w:gridCol w:w="2734"/>
        <w:gridCol w:w="2582"/>
      </w:tblGrid>
      <w:tr w:rsidR="0051063C" w:rsidTr="002E05AB">
        <w:tc>
          <w:tcPr>
            <w:tcW w:w="568" w:type="dxa"/>
            <w:vMerge w:val="restart"/>
            <w:textDirection w:val="btLr"/>
          </w:tcPr>
          <w:p w:rsidR="0051063C" w:rsidRPr="00FD3FBC" w:rsidRDefault="0051063C" w:rsidP="002E05AB">
            <w:pPr>
              <w:ind w:left="113" w:right="113"/>
              <w:jc w:val="center"/>
              <w:rPr>
                <w:sz w:val="24"/>
                <w:szCs w:val="24"/>
              </w:rPr>
            </w:pPr>
            <w:r w:rsidRPr="00FD3FBC">
              <w:rPr>
                <w:sz w:val="24"/>
                <w:szCs w:val="24"/>
              </w:rPr>
              <w:t>класс</w:t>
            </w:r>
          </w:p>
        </w:tc>
        <w:tc>
          <w:tcPr>
            <w:tcW w:w="2410" w:type="dxa"/>
            <w:gridSpan w:val="3"/>
          </w:tcPr>
          <w:p w:rsidR="0051063C" w:rsidRPr="00FD3FBC" w:rsidRDefault="0051063C" w:rsidP="002E05AB">
            <w:pPr>
              <w:jc w:val="center"/>
              <w:rPr>
                <w:b/>
              </w:rPr>
            </w:pPr>
            <w:r w:rsidRPr="00FD3FBC">
              <w:rPr>
                <w:b/>
              </w:rPr>
              <w:t>Количество часов в неделю согласно учебному плану школы</w:t>
            </w:r>
          </w:p>
        </w:tc>
        <w:tc>
          <w:tcPr>
            <w:tcW w:w="3118" w:type="dxa"/>
            <w:vMerge w:val="restart"/>
          </w:tcPr>
          <w:p w:rsidR="0051063C" w:rsidRDefault="0051063C" w:rsidP="002E05AB">
            <w:pPr>
              <w:jc w:val="center"/>
              <w:rPr>
                <w:sz w:val="32"/>
                <w:szCs w:val="32"/>
              </w:rPr>
            </w:pPr>
          </w:p>
          <w:p w:rsidR="0051063C" w:rsidRDefault="0051063C" w:rsidP="002E05AB">
            <w:pPr>
              <w:jc w:val="center"/>
              <w:rPr>
                <w:sz w:val="32"/>
                <w:szCs w:val="32"/>
              </w:rPr>
            </w:pPr>
          </w:p>
          <w:p w:rsidR="0051063C" w:rsidRPr="00FD3FBC" w:rsidRDefault="0051063C" w:rsidP="002E05AB">
            <w:pPr>
              <w:jc w:val="center"/>
              <w:rPr>
                <w:b/>
                <w:sz w:val="24"/>
                <w:szCs w:val="24"/>
              </w:rPr>
            </w:pPr>
            <w:r w:rsidRPr="00FD3FBC">
              <w:rPr>
                <w:b/>
                <w:sz w:val="24"/>
                <w:szCs w:val="24"/>
              </w:rPr>
              <w:t>Реквизиты программы</w:t>
            </w:r>
          </w:p>
        </w:tc>
        <w:tc>
          <w:tcPr>
            <w:tcW w:w="2766" w:type="dxa"/>
            <w:vMerge w:val="restart"/>
          </w:tcPr>
          <w:p w:rsidR="0051063C" w:rsidRDefault="0051063C" w:rsidP="002E05AB">
            <w:pPr>
              <w:jc w:val="center"/>
              <w:rPr>
                <w:sz w:val="32"/>
                <w:szCs w:val="32"/>
              </w:rPr>
            </w:pPr>
          </w:p>
          <w:p w:rsidR="0051063C" w:rsidRDefault="0051063C" w:rsidP="002E05AB">
            <w:pPr>
              <w:jc w:val="center"/>
              <w:rPr>
                <w:sz w:val="32"/>
                <w:szCs w:val="32"/>
              </w:rPr>
            </w:pPr>
          </w:p>
          <w:p w:rsidR="0051063C" w:rsidRPr="00FD3FBC" w:rsidRDefault="0051063C" w:rsidP="002E05AB">
            <w:pPr>
              <w:jc w:val="center"/>
              <w:rPr>
                <w:b/>
                <w:sz w:val="24"/>
                <w:szCs w:val="24"/>
              </w:rPr>
            </w:pPr>
            <w:r w:rsidRPr="00FD3FBC">
              <w:rPr>
                <w:b/>
                <w:sz w:val="24"/>
                <w:szCs w:val="24"/>
              </w:rPr>
              <w:t>УМК обучающихся</w:t>
            </w:r>
          </w:p>
        </w:tc>
        <w:tc>
          <w:tcPr>
            <w:tcW w:w="2479" w:type="dxa"/>
            <w:vMerge w:val="restart"/>
          </w:tcPr>
          <w:p w:rsidR="0051063C" w:rsidRDefault="0051063C" w:rsidP="002E05AB">
            <w:pPr>
              <w:jc w:val="center"/>
              <w:rPr>
                <w:sz w:val="32"/>
                <w:szCs w:val="32"/>
              </w:rPr>
            </w:pPr>
          </w:p>
          <w:p w:rsidR="0051063C" w:rsidRDefault="0051063C" w:rsidP="002E05AB">
            <w:pPr>
              <w:jc w:val="center"/>
              <w:rPr>
                <w:sz w:val="32"/>
                <w:szCs w:val="32"/>
              </w:rPr>
            </w:pPr>
          </w:p>
          <w:p w:rsidR="0051063C" w:rsidRPr="00FD3FBC" w:rsidRDefault="0051063C" w:rsidP="002E05AB">
            <w:pPr>
              <w:jc w:val="center"/>
              <w:rPr>
                <w:b/>
                <w:sz w:val="24"/>
                <w:szCs w:val="24"/>
              </w:rPr>
            </w:pPr>
            <w:r w:rsidRPr="00FD3FBC">
              <w:rPr>
                <w:b/>
                <w:sz w:val="24"/>
                <w:szCs w:val="24"/>
              </w:rPr>
              <w:t>УМК учителя</w:t>
            </w:r>
          </w:p>
        </w:tc>
      </w:tr>
      <w:tr w:rsidR="0051063C" w:rsidTr="002E05AB">
        <w:trPr>
          <w:cantSplit/>
          <w:trHeight w:val="1536"/>
        </w:trPr>
        <w:tc>
          <w:tcPr>
            <w:tcW w:w="568" w:type="dxa"/>
            <w:vMerge/>
          </w:tcPr>
          <w:p w:rsidR="0051063C" w:rsidRDefault="0051063C" w:rsidP="002E05A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extDirection w:val="btLr"/>
          </w:tcPr>
          <w:p w:rsidR="0051063C" w:rsidRPr="00FD3FBC" w:rsidRDefault="0051063C" w:rsidP="002E05AB">
            <w:pPr>
              <w:ind w:left="113" w:right="113"/>
              <w:jc w:val="center"/>
              <w:rPr>
                <w:b/>
              </w:rPr>
            </w:pPr>
            <w:r w:rsidRPr="00FD3FBC">
              <w:rPr>
                <w:b/>
              </w:rPr>
              <w:t>Федеральный компонент</w:t>
            </w:r>
          </w:p>
        </w:tc>
        <w:tc>
          <w:tcPr>
            <w:tcW w:w="709" w:type="dxa"/>
            <w:textDirection w:val="btLr"/>
          </w:tcPr>
          <w:p w:rsidR="0051063C" w:rsidRPr="00FD3FBC" w:rsidRDefault="0051063C" w:rsidP="002E05AB">
            <w:pPr>
              <w:ind w:left="113" w:right="113"/>
              <w:jc w:val="center"/>
              <w:rPr>
                <w:b/>
              </w:rPr>
            </w:pPr>
            <w:r w:rsidRPr="00FD3FBC">
              <w:rPr>
                <w:b/>
              </w:rPr>
              <w:t>Региональный  компонент</w:t>
            </w:r>
          </w:p>
        </w:tc>
        <w:tc>
          <w:tcPr>
            <w:tcW w:w="992" w:type="dxa"/>
            <w:textDirection w:val="btLr"/>
          </w:tcPr>
          <w:p w:rsidR="0051063C" w:rsidRPr="00FD3FBC" w:rsidRDefault="0051063C" w:rsidP="002E05AB">
            <w:pPr>
              <w:ind w:left="113" w:right="113"/>
              <w:jc w:val="center"/>
              <w:rPr>
                <w:b/>
              </w:rPr>
            </w:pPr>
            <w:r w:rsidRPr="00FD3FBC">
              <w:rPr>
                <w:b/>
              </w:rPr>
              <w:t>Школьный компонент</w:t>
            </w:r>
          </w:p>
        </w:tc>
        <w:tc>
          <w:tcPr>
            <w:tcW w:w="3118" w:type="dxa"/>
            <w:vMerge/>
          </w:tcPr>
          <w:p w:rsidR="0051063C" w:rsidRDefault="0051063C" w:rsidP="002E05A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66" w:type="dxa"/>
            <w:vMerge/>
          </w:tcPr>
          <w:p w:rsidR="0051063C" w:rsidRDefault="0051063C" w:rsidP="002E05A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79" w:type="dxa"/>
            <w:vMerge/>
          </w:tcPr>
          <w:p w:rsidR="0051063C" w:rsidRDefault="0051063C" w:rsidP="002E05AB">
            <w:pPr>
              <w:jc w:val="center"/>
              <w:rPr>
                <w:sz w:val="32"/>
                <w:szCs w:val="32"/>
              </w:rPr>
            </w:pPr>
          </w:p>
        </w:tc>
      </w:tr>
      <w:tr w:rsidR="0051063C" w:rsidRPr="00943AEB" w:rsidTr="002E05AB">
        <w:trPr>
          <w:trHeight w:val="878"/>
        </w:trPr>
        <w:tc>
          <w:tcPr>
            <w:tcW w:w="568" w:type="dxa"/>
          </w:tcPr>
          <w:p w:rsidR="0051063C" w:rsidRPr="00162892" w:rsidRDefault="0051063C" w:rsidP="002E05AB">
            <w:pPr>
              <w:jc w:val="center"/>
              <w:rPr>
                <w:sz w:val="24"/>
                <w:szCs w:val="24"/>
              </w:rPr>
            </w:pPr>
          </w:p>
          <w:p w:rsidR="0051063C" w:rsidRDefault="0051063C" w:rsidP="002E05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  <w:p w:rsidR="0051063C" w:rsidRPr="00162892" w:rsidRDefault="0051063C" w:rsidP="002E05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709" w:type="dxa"/>
          </w:tcPr>
          <w:p w:rsidR="0051063C" w:rsidRPr="00162892" w:rsidRDefault="0051063C" w:rsidP="002E05AB">
            <w:pPr>
              <w:jc w:val="center"/>
              <w:rPr>
                <w:sz w:val="24"/>
                <w:szCs w:val="24"/>
              </w:rPr>
            </w:pPr>
          </w:p>
          <w:p w:rsidR="0051063C" w:rsidRPr="00162892" w:rsidRDefault="0051063C" w:rsidP="002E05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1063C" w:rsidRPr="00162892" w:rsidRDefault="0051063C" w:rsidP="002E05AB">
            <w:pPr>
              <w:jc w:val="center"/>
              <w:rPr>
                <w:sz w:val="24"/>
                <w:szCs w:val="24"/>
              </w:rPr>
            </w:pPr>
          </w:p>
          <w:p w:rsidR="0051063C" w:rsidRPr="00162892" w:rsidRDefault="0051063C" w:rsidP="002E05AB">
            <w:pPr>
              <w:jc w:val="center"/>
              <w:rPr>
                <w:sz w:val="24"/>
                <w:szCs w:val="24"/>
              </w:rPr>
            </w:pPr>
            <w:r w:rsidRPr="0016289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1063C" w:rsidRPr="00162892" w:rsidRDefault="0051063C" w:rsidP="002E05AB">
            <w:pPr>
              <w:jc w:val="center"/>
              <w:rPr>
                <w:sz w:val="24"/>
                <w:szCs w:val="24"/>
              </w:rPr>
            </w:pPr>
          </w:p>
          <w:p w:rsidR="0051063C" w:rsidRPr="00162892" w:rsidRDefault="0051063C" w:rsidP="002E05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51063C" w:rsidRDefault="0051063C" w:rsidP="002E05AB">
            <w:pPr>
              <w:rPr>
                <w:sz w:val="32"/>
                <w:szCs w:val="32"/>
              </w:rPr>
            </w:pPr>
          </w:p>
          <w:p w:rsidR="0051063C" w:rsidRDefault="0051063C" w:rsidP="00FC205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Примерная программа</w:t>
            </w:r>
            <w:r w:rsidRPr="003D02B7">
              <w:rPr>
                <w:sz w:val="24"/>
                <w:szCs w:val="24"/>
              </w:rPr>
              <w:t xml:space="preserve"> основного общего образования и а</w:t>
            </w:r>
            <w:r w:rsidRPr="003D02B7">
              <w:rPr>
                <w:sz w:val="24"/>
                <w:szCs w:val="24"/>
              </w:rPr>
              <w:t>в</w:t>
            </w:r>
            <w:r w:rsidR="00FC2054">
              <w:rPr>
                <w:sz w:val="24"/>
                <w:szCs w:val="24"/>
              </w:rPr>
              <w:t>торская программа</w:t>
            </w:r>
            <w:r w:rsidRPr="003D02B7">
              <w:rPr>
                <w:sz w:val="24"/>
                <w:szCs w:val="24"/>
              </w:rPr>
              <w:t xml:space="preserve"> по русскому языку к учебникам 5 - 9 классов под редакцией М.Т. Баранова, Т.А. </w:t>
            </w:r>
            <w:proofErr w:type="spellStart"/>
            <w:r w:rsidRPr="003D02B7">
              <w:rPr>
                <w:sz w:val="24"/>
                <w:szCs w:val="24"/>
              </w:rPr>
              <w:t>Ладыженской</w:t>
            </w:r>
            <w:proofErr w:type="spellEnd"/>
            <w:r w:rsidRPr="003D02B7">
              <w:rPr>
                <w:sz w:val="24"/>
                <w:szCs w:val="24"/>
              </w:rPr>
              <w:t xml:space="preserve">,  Н.М. </w:t>
            </w:r>
            <w:proofErr w:type="spellStart"/>
            <w:r w:rsidRPr="003D02B7">
              <w:rPr>
                <w:sz w:val="24"/>
                <w:szCs w:val="24"/>
              </w:rPr>
              <w:t>Шанского</w:t>
            </w:r>
            <w:proofErr w:type="spellEnd"/>
            <w:r w:rsidRPr="003D02B7">
              <w:rPr>
                <w:rFonts w:eastAsia="Calibri"/>
                <w:sz w:val="24"/>
                <w:szCs w:val="24"/>
              </w:rPr>
              <w:t xml:space="preserve"> -  Москва «Просвещение»,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3D02B7">
                <w:rPr>
                  <w:rFonts w:eastAsia="Calibri"/>
                  <w:sz w:val="24"/>
                  <w:szCs w:val="24"/>
                </w:rPr>
                <w:t>2010 г</w:t>
              </w:r>
            </w:smartTag>
            <w:r w:rsidRPr="003D02B7">
              <w:rPr>
                <w:rFonts w:eastAsia="Calibri"/>
                <w:sz w:val="24"/>
                <w:szCs w:val="24"/>
              </w:rPr>
              <w:t>.</w:t>
            </w:r>
          </w:p>
          <w:p w:rsidR="0051063C" w:rsidRDefault="0051063C" w:rsidP="002E05AB">
            <w:pPr>
              <w:jc w:val="center"/>
              <w:rPr>
                <w:sz w:val="32"/>
                <w:szCs w:val="32"/>
              </w:rPr>
            </w:pPr>
          </w:p>
          <w:p w:rsidR="0051063C" w:rsidRDefault="0051063C" w:rsidP="002E05AB">
            <w:pPr>
              <w:jc w:val="center"/>
              <w:rPr>
                <w:sz w:val="32"/>
                <w:szCs w:val="32"/>
              </w:rPr>
            </w:pPr>
          </w:p>
          <w:p w:rsidR="0051063C" w:rsidRDefault="0051063C" w:rsidP="002E05AB">
            <w:pPr>
              <w:jc w:val="center"/>
              <w:rPr>
                <w:sz w:val="32"/>
                <w:szCs w:val="32"/>
              </w:rPr>
            </w:pPr>
          </w:p>
          <w:p w:rsidR="0051063C" w:rsidRDefault="0051063C" w:rsidP="002E05AB">
            <w:pPr>
              <w:jc w:val="center"/>
              <w:rPr>
                <w:sz w:val="32"/>
                <w:szCs w:val="32"/>
              </w:rPr>
            </w:pPr>
          </w:p>
          <w:p w:rsidR="0051063C" w:rsidRDefault="0051063C" w:rsidP="002E05AB">
            <w:pPr>
              <w:jc w:val="center"/>
              <w:rPr>
                <w:sz w:val="32"/>
                <w:szCs w:val="32"/>
              </w:rPr>
            </w:pPr>
          </w:p>
          <w:p w:rsidR="0051063C" w:rsidRDefault="0051063C" w:rsidP="002E05AB">
            <w:pPr>
              <w:jc w:val="center"/>
              <w:rPr>
                <w:sz w:val="32"/>
                <w:szCs w:val="32"/>
              </w:rPr>
            </w:pPr>
          </w:p>
          <w:p w:rsidR="0051063C" w:rsidRDefault="0051063C" w:rsidP="002E05AB">
            <w:pPr>
              <w:jc w:val="center"/>
              <w:rPr>
                <w:sz w:val="32"/>
                <w:szCs w:val="32"/>
              </w:rPr>
            </w:pPr>
          </w:p>
          <w:p w:rsidR="0051063C" w:rsidRDefault="0051063C" w:rsidP="002E05AB">
            <w:pPr>
              <w:jc w:val="center"/>
              <w:rPr>
                <w:sz w:val="32"/>
                <w:szCs w:val="32"/>
              </w:rPr>
            </w:pPr>
          </w:p>
          <w:p w:rsidR="0051063C" w:rsidRDefault="0051063C" w:rsidP="002E05AB">
            <w:pPr>
              <w:jc w:val="center"/>
              <w:rPr>
                <w:sz w:val="32"/>
                <w:szCs w:val="32"/>
              </w:rPr>
            </w:pPr>
          </w:p>
          <w:p w:rsidR="0051063C" w:rsidRDefault="0051063C" w:rsidP="002E05A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66" w:type="dxa"/>
          </w:tcPr>
          <w:p w:rsidR="0051063C" w:rsidRPr="001E458A" w:rsidRDefault="0051063C" w:rsidP="002E05AB">
            <w:pPr>
              <w:jc w:val="center"/>
              <w:rPr>
                <w:sz w:val="24"/>
                <w:szCs w:val="24"/>
              </w:rPr>
            </w:pPr>
          </w:p>
          <w:p w:rsidR="00FC2054" w:rsidRDefault="0051063C" w:rsidP="00FC2054">
            <w:pPr>
              <w:rPr>
                <w:rFonts w:eastAsia="Calibri"/>
                <w:sz w:val="24"/>
                <w:szCs w:val="24"/>
              </w:rPr>
            </w:pPr>
            <w:r w:rsidRPr="001E458A">
              <w:rPr>
                <w:color w:val="444444"/>
                <w:sz w:val="24"/>
                <w:szCs w:val="24"/>
              </w:rPr>
              <w:t>1</w:t>
            </w:r>
            <w:r w:rsidR="00FC2054">
              <w:rPr>
                <w:color w:val="444444"/>
                <w:sz w:val="24"/>
                <w:szCs w:val="24"/>
              </w:rPr>
              <w:t>.</w:t>
            </w:r>
            <w:r w:rsidR="00FC2054" w:rsidRPr="003D02B7">
              <w:rPr>
                <w:rFonts w:eastAsia="Calibri"/>
                <w:sz w:val="24"/>
                <w:szCs w:val="24"/>
              </w:rPr>
              <w:t xml:space="preserve">«Русский язык 8 класс». Москва: Просвещение, </w:t>
            </w:r>
            <w:smartTag w:uri="urn:schemas-microsoft-com:office:smarttags" w:element="metricconverter">
              <w:smartTagPr>
                <w:attr w:name="ProductID" w:val="2010 г"/>
              </w:smartTagPr>
              <w:r w:rsidR="00FC2054" w:rsidRPr="003D02B7">
                <w:rPr>
                  <w:rFonts w:eastAsia="Calibri"/>
                  <w:sz w:val="24"/>
                  <w:szCs w:val="24"/>
                </w:rPr>
                <w:t>2010 г</w:t>
              </w:r>
            </w:smartTag>
            <w:r w:rsidR="00FC2054" w:rsidRPr="003D02B7">
              <w:rPr>
                <w:rFonts w:eastAsia="Calibri"/>
                <w:sz w:val="24"/>
                <w:szCs w:val="24"/>
              </w:rPr>
              <w:t xml:space="preserve">. Авторы Л. А. </w:t>
            </w:r>
            <w:proofErr w:type="spellStart"/>
            <w:r w:rsidR="00FC2054" w:rsidRPr="003D02B7">
              <w:rPr>
                <w:rFonts w:eastAsia="Calibri"/>
                <w:sz w:val="24"/>
                <w:szCs w:val="24"/>
              </w:rPr>
              <w:t>Тростенцова</w:t>
            </w:r>
            <w:proofErr w:type="spellEnd"/>
            <w:r w:rsidR="00FC2054" w:rsidRPr="003D02B7">
              <w:rPr>
                <w:rFonts w:eastAsia="Calibri"/>
                <w:sz w:val="24"/>
                <w:szCs w:val="24"/>
              </w:rPr>
              <w:t xml:space="preserve">, Т. А. </w:t>
            </w:r>
            <w:proofErr w:type="spellStart"/>
            <w:r w:rsidR="00FC2054" w:rsidRPr="003D02B7">
              <w:rPr>
                <w:rFonts w:eastAsia="Calibri"/>
                <w:sz w:val="24"/>
                <w:szCs w:val="24"/>
              </w:rPr>
              <w:t>Ладыженская</w:t>
            </w:r>
            <w:proofErr w:type="spellEnd"/>
            <w:r w:rsidR="00FC2054" w:rsidRPr="003D02B7">
              <w:rPr>
                <w:rFonts w:eastAsia="Calibri"/>
                <w:sz w:val="24"/>
                <w:szCs w:val="24"/>
              </w:rPr>
              <w:t xml:space="preserve">, А. Д. </w:t>
            </w:r>
            <w:proofErr w:type="spellStart"/>
            <w:r w:rsidR="00FC2054" w:rsidRPr="003D02B7">
              <w:rPr>
                <w:rFonts w:eastAsia="Calibri"/>
                <w:sz w:val="24"/>
                <w:szCs w:val="24"/>
              </w:rPr>
              <w:t>Дейкина</w:t>
            </w:r>
            <w:proofErr w:type="spellEnd"/>
            <w:r w:rsidR="00FC2054" w:rsidRPr="003D02B7">
              <w:rPr>
                <w:rFonts w:eastAsia="Calibri"/>
                <w:sz w:val="24"/>
                <w:szCs w:val="24"/>
              </w:rPr>
              <w:t>, О. М. Александрова.</w:t>
            </w:r>
          </w:p>
          <w:p w:rsidR="0051063C" w:rsidRPr="001E458A" w:rsidRDefault="0051063C" w:rsidP="00FC2054">
            <w:pPr>
              <w:rPr>
                <w:color w:val="444444"/>
                <w:sz w:val="24"/>
                <w:szCs w:val="24"/>
              </w:rPr>
            </w:pPr>
          </w:p>
          <w:p w:rsidR="0051063C" w:rsidRPr="00FC2054" w:rsidRDefault="00FC2054" w:rsidP="002E05AB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FC2054">
              <w:rPr>
                <w:sz w:val="24"/>
                <w:szCs w:val="24"/>
              </w:rPr>
              <w:t>2.</w:t>
            </w:r>
            <w:r w:rsidR="0051063C" w:rsidRPr="00FC2054">
              <w:rPr>
                <w:sz w:val="24"/>
                <w:szCs w:val="24"/>
              </w:rPr>
              <w:t>.Н.А.Сенина</w:t>
            </w:r>
            <w:r w:rsidRPr="00FC2054">
              <w:rPr>
                <w:sz w:val="24"/>
                <w:szCs w:val="24"/>
              </w:rPr>
              <w:t>. Русский язык. Тематические тесты. 8класс. -  2012,</w:t>
            </w:r>
            <w:r w:rsidR="0051063C" w:rsidRPr="00FC2054">
              <w:rPr>
                <w:sz w:val="24"/>
                <w:szCs w:val="24"/>
              </w:rPr>
              <w:t xml:space="preserve"> </w:t>
            </w:r>
            <w:proofErr w:type="spellStart"/>
            <w:r w:rsidR="0051063C" w:rsidRPr="00FC2054">
              <w:rPr>
                <w:sz w:val="24"/>
                <w:szCs w:val="24"/>
              </w:rPr>
              <w:t>Ростов-на</w:t>
            </w:r>
            <w:proofErr w:type="spellEnd"/>
            <w:r w:rsidR="0051063C" w:rsidRPr="00FC2054">
              <w:rPr>
                <w:sz w:val="24"/>
                <w:szCs w:val="24"/>
              </w:rPr>
              <w:t xml:space="preserve"> Дону: «Легион», 2011г.</w:t>
            </w:r>
          </w:p>
          <w:p w:rsidR="0051063C" w:rsidRPr="001E458A" w:rsidRDefault="0051063C" w:rsidP="002E05AB">
            <w:pPr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943AEB" w:rsidRDefault="00943AEB" w:rsidP="00943AEB">
            <w:pPr>
              <w:rPr>
                <w:sz w:val="24"/>
                <w:szCs w:val="24"/>
              </w:rPr>
            </w:pPr>
          </w:p>
          <w:p w:rsidR="00943AEB" w:rsidRPr="00943AEB" w:rsidRDefault="00943AEB" w:rsidP="00943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943AEB">
              <w:rPr>
                <w:sz w:val="24"/>
                <w:szCs w:val="24"/>
              </w:rPr>
              <w:t>О.А.Нури. Поурочные</w:t>
            </w:r>
          </w:p>
          <w:p w:rsidR="00943AEB" w:rsidRPr="00943AEB" w:rsidRDefault="00943AEB" w:rsidP="00943AEB">
            <w:pPr>
              <w:rPr>
                <w:sz w:val="24"/>
                <w:szCs w:val="24"/>
              </w:rPr>
            </w:pPr>
            <w:r w:rsidRPr="00943AEB">
              <w:rPr>
                <w:sz w:val="24"/>
                <w:szCs w:val="24"/>
              </w:rPr>
              <w:t>разработки  по русскому</w:t>
            </w:r>
          </w:p>
          <w:p w:rsidR="00943AEB" w:rsidRPr="00943AEB" w:rsidRDefault="00943AEB" w:rsidP="00943AEB">
            <w:pPr>
              <w:rPr>
                <w:sz w:val="24"/>
                <w:szCs w:val="24"/>
              </w:rPr>
            </w:pPr>
            <w:r w:rsidRPr="00943AEB">
              <w:rPr>
                <w:sz w:val="24"/>
                <w:szCs w:val="24"/>
              </w:rPr>
              <w:t xml:space="preserve">языку. 8 </w:t>
            </w:r>
            <w:proofErr w:type="spellStart"/>
            <w:r w:rsidRPr="00943AEB">
              <w:rPr>
                <w:sz w:val="24"/>
                <w:szCs w:val="24"/>
              </w:rPr>
              <w:t>кл</w:t>
            </w:r>
            <w:proofErr w:type="spellEnd"/>
            <w:r w:rsidRPr="00943AEB">
              <w:rPr>
                <w:sz w:val="24"/>
                <w:szCs w:val="24"/>
              </w:rPr>
              <w:t>.  Москва «Экзамен» 2009.</w:t>
            </w:r>
          </w:p>
          <w:p w:rsidR="00943AEB" w:rsidRPr="00943AEB" w:rsidRDefault="00943AEB" w:rsidP="00943AEB">
            <w:pPr>
              <w:rPr>
                <w:sz w:val="24"/>
                <w:szCs w:val="24"/>
              </w:rPr>
            </w:pPr>
          </w:p>
          <w:p w:rsidR="00943AEB" w:rsidRPr="00943AEB" w:rsidRDefault="00943AEB" w:rsidP="00943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943AEB">
              <w:rPr>
                <w:sz w:val="24"/>
                <w:szCs w:val="24"/>
              </w:rPr>
              <w:t xml:space="preserve">Т.В.Шклярова, </w:t>
            </w:r>
            <w:proofErr w:type="spellStart"/>
            <w:r w:rsidRPr="00943AEB">
              <w:rPr>
                <w:sz w:val="24"/>
                <w:szCs w:val="24"/>
              </w:rPr>
              <w:t>Т.Н.Трунцева</w:t>
            </w:r>
            <w:proofErr w:type="gramStart"/>
            <w:r w:rsidRPr="00943AEB">
              <w:rPr>
                <w:sz w:val="24"/>
                <w:szCs w:val="24"/>
              </w:rPr>
              <w:t>.С</w:t>
            </w:r>
            <w:proofErr w:type="gramEnd"/>
            <w:r w:rsidRPr="00943AEB">
              <w:rPr>
                <w:sz w:val="24"/>
                <w:szCs w:val="24"/>
              </w:rPr>
              <w:t>борник</w:t>
            </w:r>
            <w:proofErr w:type="spellEnd"/>
          </w:p>
          <w:p w:rsidR="00943AEB" w:rsidRPr="00943AEB" w:rsidRDefault="00943AEB" w:rsidP="00943AEB">
            <w:pPr>
              <w:rPr>
                <w:sz w:val="24"/>
                <w:szCs w:val="24"/>
              </w:rPr>
            </w:pPr>
            <w:r w:rsidRPr="00943AEB">
              <w:rPr>
                <w:sz w:val="24"/>
                <w:szCs w:val="24"/>
              </w:rPr>
              <w:t>диктантов  с заданиями.</w:t>
            </w:r>
          </w:p>
          <w:p w:rsidR="00FC2054" w:rsidRPr="00943AEB" w:rsidRDefault="00943AEB" w:rsidP="00943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– 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Издат-во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gramStart"/>
            <w:r>
              <w:rPr>
                <w:sz w:val="24"/>
                <w:szCs w:val="24"/>
              </w:rPr>
              <w:t>Гра</w:t>
            </w:r>
            <w:r w:rsidRPr="00943AEB">
              <w:rPr>
                <w:sz w:val="24"/>
                <w:szCs w:val="24"/>
              </w:rPr>
              <w:t>мотей</w:t>
            </w:r>
            <w:proofErr w:type="gramEnd"/>
            <w:r w:rsidRPr="00943AEB">
              <w:rPr>
                <w:sz w:val="24"/>
                <w:szCs w:val="24"/>
              </w:rPr>
              <w:t>» 2009.</w:t>
            </w:r>
          </w:p>
          <w:p w:rsidR="00FC2054" w:rsidRPr="00943AEB" w:rsidRDefault="00FC2054" w:rsidP="002E05AB">
            <w:pPr>
              <w:shd w:val="clear" w:color="auto" w:fill="FFFFFF"/>
              <w:spacing w:before="90" w:after="90"/>
              <w:rPr>
                <w:sz w:val="24"/>
                <w:szCs w:val="24"/>
              </w:rPr>
            </w:pPr>
          </w:p>
          <w:p w:rsidR="00FC2054" w:rsidRPr="00943AEB" w:rsidRDefault="00FC2054" w:rsidP="002E05AB">
            <w:pPr>
              <w:shd w:val="clear" w:color="auto" w:fill="FFFFFF"/>
              <w:spacing w:before="90" w:after="90"/>
              <w:rPr>
                <w:sz w:val="24"/>
                <w:szCs w:val="24"/>
              </w:rPr>
            </w:pPr>
          </w:p>
          <w:p w:rsidR="00FC2054" w:rsidRPr="00943AEB" w:rsidRDefault="00FC2054" w:rsidP="002E05AB">
            <w:pPr>
              <w:shd w:val="clear" w:color="auto" w:fill="FFFFFF"/>
              <w:spacing w:before="90" w:after="90"/>
              <w:rPr>
                <w:sz w:val="24"/>
                <w:szCs w:val="24"/>
              </w:rPr>
            </w:pPr>
          </w:p>
          <w:p w:rsidR="00FC2054" w:rsidRPr="00943AEB" w:rsidRDefault="00FC2054" w:rsidP="002E05AB">
            <w:pPr>
              <w:shd w:val="clear" w:color="auto" w:fill="FFFFFF"/>
              <w:spacing w:before="90" w:after="90"/>
              <w:rPr>
                <w:sz w:val="24"/>
                <w:szCs w:val="24"/>
              </w:rPr>
            </w:pPr>
          </w:p>
          <w:p w:rsidR="00FC2054" w:rsidRPr="00943AEB" w:rsidRDefault="00FC2054" w:rsidP="002E05AB">
            <w:pPr>
              <w:shd w:val="clear" w:color="auto" w:fill="FFFFFF"/>
              <w:spacing w:before="90" w:after="90"/>
              <w:rPr>
                <w:sz w:val="24"/>
                <w:szCs w:val="24"/>
              </w:rPr>
            </w:pPr>
          </w:p>
          <w:p w:rsidR="00FC2054" w:rsidRPr="00943AEB" w:rsidRDefault="00FC2054" w:rsidP="002E05AB">
            <w:pPr>
              <w:shd w:val="clear" w:color="auto" w:fill="FFFFFF"/>
              <w:spacing w:before="90" w:after="90"/>
              <w:rPr>
                <w:sz w:val="24"/>
                <w:szCs w:val="24"/>
              </w:rPr>
            </w:pPr>
          </w:p>
          <w:p w:rsidR="0051063C" w:rsidRPr="00943AEB" w:rsidRDefault="0051063C" w:rsidP="002E05AB">
            <w:pPr>
              <w:shd w:val="clear" w:color="auto" w:fill="FFFFFF"/>
              <w:spacing w:before="90" w:after="90"/>
              <w:rPr>
                <w:color w:val="444444"/>
                <w:sz w:val="24"/>
                <w:szCs w:val="24"/>
              </w:rPr>
            </w:pPr>
            <w:r w:rsidRPr="00943AEB">
              <w:rPr>
                <w:color w:val="444444"/>
                <w:sz w:val="24"/>
                <w:szCs w:val="24"/>
              </w:rPr>
              <w:t>3. CD-ROM . «Тесты по русскому языку»</w:t>
            </w:r>
          </w:p>
          <w:p w:rsidR="0051063C" w:rsidRPr="00943AEB" w:rsidRDefault="0051063C" w:rsidP="002E05AB">
            <w:pPr>
              <w:rPr>
                <w:sz w:val="24"/>
                <w:szCs w:val="24"/>
              </w:rPr>
            </w:pPr>
          </w:p>
        </w:tc>
      </w:tr>
    </w:tbl>
    <w:p w:rsidR="00AA67A6" w:rsidRPr="00ED1CF7" w:rsidRDefault="00AA67A6" w:rsidP="00AA67A6"/>
    <w:p w:rsidR="00AA67A6" w:rsidRPr="00ED1CF7" w:rsidRDefault="00AA67A6" w:rsidP="00AA67A6"/>
    <w:p w:rsidR="00AA67A6" w:rsidRDefault="00AA67A6" w:rsidP="00AA67A6"/>
    <w:p w:rsidR="00721B81" w:rsidRDefault="00721B81" w:rsidP="00AA67A6"/>
    <w:p w:rsidR="00721B81" w:rsidRDefault="00721B81" w:rsidP="00721B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Учебно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тематический план</w:t>
      </w:r>
    </w:p>
    <w:p w:rsidR="00721B81" w:rsidRDefault="00721B81" w:rsidP="00721B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78" w:type="dxa"/>
        <w:tblInd w:w="-34" w:type="dxa"/>
        <w:tblLayout w:type="fixed"/>
        <w:tblLook w:val="04A0"/>
      </w:tblPr>
      <w:tblGrid>
        <w:gridCol w:w="569"/>
        <w:gridCol w:w="674"/>
        <w:gridCol w:w="3152"/>
        <w:gridCol w:w="712"/>
        <w:gridCol w:w="828"/>
        <w:gridCol w:w="690"/>
        <w:gridCol w:w="689"/>
        <w:gridCol w:w="1658"/>
        <w:gridCol w:w="1106"/>
      </w:tblGrid>
      <w:tr w:rsidR="00721B81" w:rsidTr="002E05AB">
        <w:trPr>
          <w:trHeight w:val="113"/>
        </w:trPr>
        <w:tc>
          <w:tcPr>
            <w:tcW w:w="569" w:type="dxa"/>
            <w:vMerge w:val="restart"/>
          </w:tcPr>
          <w:p w:rsidR="00721B81" w:rsidRPr="00180961" w:rsidRDefault="00721B81" w:rsidP="002E05AB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180961">
              <w:rPr>
                <w:sz w:val="24"/>
                <w:szCs w:val="24"/>
              </w:rPr>
              <w:t>№</w:t>
            </w:r>
          </w:p>
          <w:p w:rsidR="00721B81" w:rsidRPr="00180961" w:rsidRDefault="00721B81" w:rsidP="002E05AB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18096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80961">
              <w:rPr>
                <w:sz w:val="24"/>
                <w:szCs w:val="24"/>
              </w:rPr>
              <w:t>/</w:t>
            </w:r>
            <w:proofErr w:type="spellStart"/>
            <w:r w:rsidRPr="0018096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74" w:type="dxa"/>
            <w:vMerge w:val="restart"/>
          </w:tcPr>
          <w:p w:rsidR="00721B81" w:rsidRPr="00180961" w:rsidRDefault="00721B81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80961">
              <w:rPr>
                <w:sz w:val="24"/>
                <w:szCs w:val="24"/>
              </w:rPr>
              <w:t>№ раздела, темы</w:t>
            </w:r>
          </w:p>
        </w:tc>
        <w:tc>
          <w:tcPr>
            <w:tcW w:w="3152" w:type="dxa"/>
            <w:vMerge w:val="restart"/>
          </w:tcPr>
          <w:p w:rsidR="00721B81" w:rsidRPr="00180961" w:rsidRDefault="00721B81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80961">
              <w:rPr>
                <w:sz w:val="24"/>
                <w:szCs w:val="24"/>
              </w:rPr>
              <w:t>Наименование разделов, тем</w:t>
            </w:r>
          </w:p>
          <w:p w:rsidR="00721B81" w:rsidRPr="00180961" w:rsidRDefault="00721B81" w:rsidP="002E05AB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  <w:p w:rsidR="00721B81" w:rsidRPr="00180961" w:rsidRDefault="00721B81" w:rsidP="002E05AB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  <w:p w:rsidR="00721B81" w:rsidRPr="00180961" w:rsidRDefault="00721B81" w:rsidP="002E05AB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  <w:p w:rsidR="00721B81" w:rsidRPr="00180961" w:rsidRDefault="00721B81" w:rsidP="002E05AB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4577" w:type="dxa"/>
            <w:gridSpan w:val="5"/>
          </w:tcPr>
          <w:p w:rsidR="00721B81" w:rsidRPr="00180961" w:rsidRDefault="00721B81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80961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106" w:type="dxa"/>
          </w:tcPr>
          <w:p w:rsidR="00721B81" w:rsidRPr="00180961" w:rsidRDefault="00721B81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721B81" w:rsidTr="002E05AB">
        <w:trPr>
          <w:cantSplit/>
          <w:trHeight w:val="113"/>
        </w:trPr>
        <w:tc>
          <w:tcPr>
            <w:tcW w:w="569" w:type="dxa"/>
            <w:vMerge/>
          </w:tcPr>
          <w:p w:rsidR="00721B81" w:rsidRPr="00180961" w:rsidRDefault="00721B81" w:rsidP="002E05AB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vMerge/>
          </w:tcPr>
          <w:p w:rsidR="00721B81" w:rsidRPr="00180961" w:rsidRDefault="00721B81" w:rsidP="002E05AB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:rsidR="00721B81" w:rsidRPr="00180961" w:rsidRDefault="00721B81" w:rsidP="002E05AB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712" w:type="dxa"/>
          </w:tcPr>
          <w:p w:rsidR="00721B81" w:rsidRPr="00180961" w:rsidRDefault="00721B81" w:rsidP="002E05AB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180961">
              <w:rPr>
                <w:sz w:val="24"/>
                <w:szCs w:val="24"/>
              </w:rPr>
              <w:t>Всего</w:t>
            </w:r>
          </w:p>
        </w:tc>
        <w:tc>
          <w:tcPr>
            <w:tcW w:w="828" w:type="dxa"/>
            <w:textDirection w:val="btLr"/>
          </w:tcPr>
          <w:p w:rsidR="00721B81" w:rsidRPr="00180961" w:rsidRDefault="00721B81" w:rsidP="002E05AB">
            <w:pPr>
              <w:spacing w:before="100" w:beforeAutospacing="1" w:after="100" w:afterAutospacing="1"/>
              <w:ind w:left="113" w:right="113"/>
              <w:jc w:val="both"/>
              <w:rPr>
                <w:sz w:val="24"/>
                <w:szCs w:val="24"/>
              </w:rPr>
            </w:pPr>
            <w:r w:rsidRPr="00180961">
              <w:rPr>
                <w:sz w:val="24"/>
                <w:szCs w:val="24"/>
              </w:rPr>
              <w:t>Уроки развития речи</w:t>
            </w:r>
          </w:p>
        </w:tc>
        <w:tc>
          <w:tcPr>
            <w:tcW w:w="690" w:type="dxa"/>
            <w:textDirection w:val="btLr"/>
          </w:tcPr>
          <w:p w:rsidR="00721B81" w:rsidRPr="00180961" w:rsidRDefault="00721B81" w:rsidP="002E05AB">
            <w:pPr>
              <w:spacing w:before="100" w:beforeAutospacing="1" w:after="100" w:afterAutospacing="1"/>
              <w:ind w:left="113" w:right="113"/>
              <w:jc w:val="both"/>
              <w:rPr>
                <w:sz w:val="24"/>
                <w:szCs w:val="24"/>
              </w:rPr>
            </w:pPr>
            <w:r w:rsidRPr="00180961">
              <w:rPr>
                <w:sz w:val="24"/>
                <w:szCs w:val="24"/>
              </w:rPr>
              <w:t>Обучающие изложения</w:t>
            </w:r>
          </w:p>
        </w:tc>
        <w:tc>
          <w:tcPr>
            <w:tcW w:w="689" w:type="dxa"/>
            <w:textDirection w:val="btLr"/>
          </w:tcPr>
          <w:p w:rsidR="00721B81" w:rsidRPr="00180961" w:rsidRDefault="00721B81" w:rsidP="002E05AB">
            <w:pPr>
              <w:spacing w:before="100" w:beforeAutospacing="1" w:after="100" w:afterAutospacing="1"/>
              <w:ind w:left="113" w:right="113"/>
              <w:jc w:val="both"/>
              <w:rPr>
                <w:sz w:val="24"/>
                <w:szCs w:val="24"/>
              </w:rPr>
            </w:pPr>
            <w:r w:rsidRPr="00180961">
              <w:rPr>
                <w:sz w:val="24"/>
                <w:szCs w:val="24"/>
              </w:rPr>
              <w:t>Обучающие сочинения</w:t>
            </w:r>
          </w:p>
        </w:tc>
        <w:tc>
          <w:tcPr>
            <w:tcW w:w="1658" w:type="dxa"/>
            <w:textDirection w:val="btLr"/>
          </w:tcPr>
          <w:p w:rsidR="00721B81" w:rsidRPr="00180961" w:rsidRDefault="00721B81" w:rsidP="002E05AB">
            <w:pPr>
              <w:spacing w:before="100" w:beforeAutospacing="1" w:after="100" w:afterAutospacing="1"/>
              <w:ind w:left="113" w:right="113"/>
              <w:jc w:val="both"/>
              <w:rPr>
                <w:sz w:val="24"/>
                <w:szCs w:val="24"/>
              </w:rPr>
            </w:pPr>
            <w:r w:rsidRPr="00180961">
              <w:rPr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106" w:type="dxa"/>
            <w:textDirection w:val="btLr"/>
          </w:tcPr>
          <w:p w:rsidR="00721B81" w:rsidRPr="00180961" w:rsidRDefault="00721B81" w:rsidP="002E05AB">
            <w:pPr>
              <w:spacing w:before="100" w:beforeAutospacing="1" w:after="100" w:afterAutospacing="1"/>
              <w:ind w:left="113" w:right="113"/>
              <w:jc w:val="both"/>
              <w:rPr>
                <w:sz w:val="24"/>
                <w:szCs w:val="24"/>
              </w:rPr>
            </w:pPr>
            <w:r w:rsidRPr="00180961">
              <w:rPr>
                <w:sz w:val="24"/>
                <w:szCs w:val="24"/>
              </w:rPr>
              <w:t>тесты</w:t>
            </w:r>
          </w:p>
        </w:tc>
      </w:tr>
      <w:tr w:rsidR="00721B81" w:rsidTr="002E05AB">
        <w:trPr>
          <w:trHeight w:val="113"/>
        </w:trPr>
        <w:tc>
          <w:tcPr>
            <w:tcW w:w="569" w:type="dxa"/>
          </w:tcPr>
          <w:p w:rsidR="00721B81" w:rsidRPr="00180961" w:rsidRDefault="00721B81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80961">
              <w:rPr>
                <w:sz w:val="24"/>
                <w:szCs w:val="24"/>
              </w:rPr>
              <w:t>1.</w:t>
            </w:r>
          </w:p>
        </w:tc>
        <w:tc>
          <w:tcPr>
            <w:tcW w:w="674" w:type="dxa"/>
          </w:tcPr>
          <w:p w:rsidR="00721B81" w:rsidRPr="00180961" w:rsidRDefault="00721B81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80961">
              <w:rPr>
                <w:sz w:val="24"/>
                <w:szCs w:val="24"/>
              </w:rPr>
              <w:t>1</w:t>
            </w:r>
          </w:p>
        </w:tc>
        <w:tc>
          <w:tcPr>
            <w:tcW w:w="3152" w:type="dxa"/>
          </w:tcPr>
          <w:p w:rsidR="00721B81" w:rsidRPr="00180961" w:rsidRDefault="00721B81" w:rsidP="002E05AB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180961">
              <w:rPr>
                <w:sz w:val="24"/>
                <w:szCs w:val="24"/>
              </w:rPr>
              <w:t>Введение.</w:t>
            </w:r>
          </w:p>
        </w:tc>
        <w:tc>
          <w:tcPr>
            <w:tcW w:w="712" w:type="dxa"/>
          </w:tcPr>
          <w:p w:rsidR="00721B81" w:rsidRPr="00180961" w:rsidRDefault="00721B81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80961">
              <w:rPr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:rsidR="00721B81" w:rsidRPr="00180961" w:rsidRDefault="00721B81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</w:tcPr>
          <w:p w:rsidR="00721B81" w:rsidRPr="00180961" w:rsidRDefault="00721B81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:rsidR="00721B81" w:rsidRPr="00180961" w:rsidRDefault="00721B81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721B81" w:rsidRPr="00180961" w:rsidRDefault="00721B81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721B81" w:rsidRPr="00180961" w:rsidRDefault="00721B81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721B81" w:rsidTr="002E05AB">
        <w:trPr>
          <w:trHeight w:val="113"/>
        </w:trPr>
        <w:tc>
          <w:tcPr>
            <w:tcW w:w="569" w:type="dxa"/>
          </w:tcPr>
          <w:p w:rsidR="00721B81" w:rsidRPr="00180961" w:rsidRDefault="00721B81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80961">
              <w:rPr>
                <w:sz w:val="24"/>
                <w:szCs w:val="24"/>
              </w:rPr>
              <w:t>2.</w:t>
            </w:r>
          </w:p>
        </w:tc>
        <w:tc>
          <w:tcPr>
            <w:tcW w:w="674" w:type="dxa"/>
          </w:tcPr>
          <w:p w:rsidR="00721B81" w:rsidRPr="00180961" w:rsidRDefault="00721B81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80961">
              <w:rPr>
                <w:sz w:val="24"/>
                <w:szCs w:val="24"/>
              </w:rPr>
              <w:t>2.</w:t>
            </w:r>
          </w:p>
        </w:tc>
        <w:tc>
          <w:tcPr>
            <w:tcW w:w="3152" w:type="dxa"/>
          </w:tcPr>
          <w:p w:rsidR="00721B81" w:rsidRPr="00180961" w:rsidRDefault="002A4973" w:rsidP="002A49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sz w:val="24"/>
                <w:szCs w:val="24"/>
              </w:rPr>
              <w:t>изученного</w:t>
            </w:r>
            <w:proofErr w:type="gramEnd"/>
            <w:r>
              <w:rPr>
                <w:sz w:val="24"/>
                <w:szCs w:val="24"/>
              </w:rPr>
              <w:t xml:space="preserve"> в 5-7 классах.</w:t>
            </w:r>
          </w:p>
        </w:tc>
        <w:tc>
          <w:tcPr>
            <w:tcW w:w="712" w:type="dxa"/>
          </w:tcPr>
          <w:p w:rsidR="00721B81" w:rsidRPr="00180961" w:rsidRDefault="002A4973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0161E">
              <w:rPr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:rsidR="00721B81" w:rsidRPr="00180961" w:rsidRDefault="002A4973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0" w:type="dxa"/>
          </w:tcPr>
          <w:p w:rsidR="00721B81" w:rsidRPr="00180961" w:rsidRDefault="002A4973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9" w:type="dxa"/>
          </w:tcPr>
          <w:p w:rsidR="00721B81" w:rsidRPr="00180961" w:rsidRDefault="00721B81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80961">
              <w:rPr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:rsidR="00721B81" w:rsidRPr="00180961" w:rsidRDefault="00721B81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80961">
              <w:rPr>
                <w:sz w:val="24"/>
                <w:szCs w:val="24"/>
              </w:rPr>
              <w:t>1 (К/Д)</w:t>
            </w:r>
          </w:p>
        </w:tc>
        <w:tc>
          <w:tcPr>
            <w:tcW w:w="1106" w:type="dxa"/>
          </w:tcPr>
          <w:p w:rsidR="00721B81" w:rsidRPr="00180961" w:rsidRDefault="002A4973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21B81" w:rsidTr="002E05AB">
        <w:trPr>
          <w:trHeight w:val="113"/>
        </w:trPr>
        <w:tc>
          <w:tcPr>
            <w:tcW w:w="569" w:type="dxa"/>
          </w:tcPr>
          <w:p w:rsidR="00721B81" w:rsidRPr="00180961" w:rsidRDefault="00721B81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80961">
              <w:rPr>
                <w:sz w:val="24"/>
                <w:szCs w:val="24"/>
              </w:rPr>
              <w:t>3.</w:t>
            </w:r>
          </w:p>
        </w:tc>
        <w:tc>
          <w:tcPr>
            <w:tcW w:w="674" w:type="dxa"/>
          </w:tcPr>
          <w:p w:rsidR="00721B81" w:rsidRPr="00180961" w:rsidRDefault="00721B81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80961">
              <w:rPr>
                <w:sz w:val="24"/>
                <w:szCs w:val="24"/>
              </w:rPr>
              <w:t>3</w:t>
            </w:r>
          </w:p>
        </w:tc>
        <w:tc>
          <w:tcPr>
            <w:tcW w:w="3152" w:type="dxa"/>
          </w:tcPr>
          <w:p w:rsidR="00721B81" w:rsidRDefault="00721B81" w:rsidP="002A497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18096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A4973">
              <w:rPr>
                <w:bCs/>
                <w:color w:val="000000"/>
                <w:sz w:val="24"/>
                <w:szCs w:val="24"/>
              </w:rPr>
              <w:t>Синтаксис. Пунктуация.</w:t>
            </w:r>
          </w:p>
          <w:p w:rsidR="002A4973" w:rsidRPr="002A4973" w:rsidRDefault="002A4973" w:rsidP="002A497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Культура речи.</w:t>
            </w:r>
          </w:p>
        </w:tc>
        <w:tc>
          <w:tcPr>
            <w:tcW w:w="712" w:type="dxa"/>
          </w:tcPr>
          <w:p w:rsidR="00721B81" w:rsidRPr="00180961" w:rsidRDefault="002A4973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28" w:type="dxa"/>
          </w:tcPr>
          <w:p w:rsidR="00721B81" w:rsidRPr="00180961" w:rsidRDefault="002A4973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0" w:type="dxa"/>
          </w:tcPr>
          <w:p w:rsidR="00721B81" w:rsidRPr="00180961" w:rsidRDefault="002A4973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9" w:type="dxa"/>
          </w:tcPr>
          <w:p w:rsidR="00721B81" w:rsidRPr="00180961" w:rsidRDefault="003728E4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:rsidR="00721B81" w:rsidRPr="00180961" w:rsidRDefault="00721B81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721B81" w:rsidRPr="00180961" w:rsidRDefault="002A4973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21B81" w:rsidTr="002E05AB">
        <w:trPr>
          <w:trHeight w:val="113"/>
        </w:trPr>
        <w:tc>
          <w:tcPr>
            <w:tcW w:w="569" w:type="dxa"/>
          </w:tcPr>
          <w:p w:rsidR="00721B81" w:rsidRPr="00180961" w:rsidRDefault="00721B81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80961">
              <w:rPr>
                <w:sz w:val="24"/>
                <w:szCs w:val="24"/>
              </w:rPr>
              <w:t>4.</w:t>
            </w:r>
          </w:p>
        </w:tc>
        <w:tc>
          <w:tcPr>
            <w:tcW w:w="674" w:type="dxa"/>
          </w:tcPr>
          <w:p w:rsidR="00721B81" w:rsidRPr="00180961" w:rsidRDefault="00721B81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80961">
              <w:rPr>
                <w:sz w:val="24"/>
                <w:szCs w:val="24"/>
              </w:rPr>
              <w:t>4</w:t>
            </w:r>
          </w:p>
        </w:tc>
        <w:tc>
          <w:tcPr>
            <w:tcW w:w="3152" w:type="dxa"/>
          </w:tcPr>
          <w:p w:rsidR="00721B81" w:rsidRPr="002A4973" w:rsidRDefault="002A4973" w:rsidP="002A497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A4973">
              <w:rPr>
                <w:bCs/>
                <w:color w:val="000000"/>
                <w:sz w:val="24"/>
                <w:szCs w:val="24"/>
              </w:rPr>
              <w:t>Простое предложение</w:t>
            </w:r>
          </w:p>
        </w:tc>
        <w:tc>
          <w:tcPr>
            <w:tcW w:w="712" w:type="dxa"/>
          </w:tcPr>
          <w:p w:rsidR="00721B81" w:rsidRPr="00180961" w:rsidRDefault="002A4973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8" w:type="dxa"/>
          </w:tcPr>
          <w:p w:rsidR="00721B81" w:rsidRPr="00180961" w:rsidRDefault="002A4973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0" w:type="dxa"/>
          </w:tcPr>
          <w:p w:rsidR="00721B81" w:rsidRPr="00180961" w:rsidRDefault="002A4973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9" w:type="dxa"/>
          </w:tcPr>
          <w:p w:rsidR="00721B81" w:rsidRPr="00180961" w:rsidRDefault="00721B81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721B81" w:rsidRPr="00180961" w:rsidRDefault="00721B81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80961">
              <w:rPr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:rsidR="00721B81" w:rsidRPr="00180961" w:rsidRDefault="00721B81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721B81" w:rsidTr="002E05AB">
        <w:trPr>
          <w:trHeight w:val="113"/>
        </w:trPr>
        <w:tc>
          <w:tcPr>
            <w:tcW w:w="569" w:type="dxa"/>
          </w:tcPr>
          <w:p w:rsidR="00721B81" w:rsidRPr="00180961" w:rsidRDefault="00721B81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80961">
              <w:rPr>
                <w:sz w:val="24"/>
                <w:szCs w:val="24"/>
              </w:rPr>
              <w:t>5.</w:t>
            </w:r>
          </w:p>
        </w:tc>
        <w:tc>
          <w:tcPr>
            <w:tcW w:w="674" w:type="dxa"/>
          </w:tcPr>
          <w:p w:rsidR="00721B81" w:rsidRPr="00180961" w:rsidRDefault="00721B81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80961">
              <w:rPr>
                <w:sz w:val="24"/>
                <w:szCs w:val="24"/>
              </w:rPr>
              <w:t>5</w:t>
            </w:r>
          </w:p>
        </w:tc>
        <w:tc>
          <w:tcPr>
            <w:tcW w:w="3152" w:type="dxa"/>
          </w:tcPr>
          <w:p w:rsidR="00721B81" w:rsidRPr="00180961" w:rsidRDefault="002A4973" w:rsidP="002A497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Двусоставные предложения.</w:t>
            </w:r>
          </w:p>
        </w:tc>
        <w:tc>
          <w:tcPr>
            <w:tcW w:w="712" w:type="dxa"/>
          </w:tcPr>
          <w:p w:rsidR="00721B81" w:rsidRPr="00180961" w:rsidRDefault="002A4973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28" w:type="dxa"/>
          </w:tcPr>
          <w:p w:rsidR="00721B81" w:rsidRPr="00180961" w:rsidRDefault="002A4973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0" w:type="dxa"/>
          </w:tcPr>
          <w:p w:rsidR="00721B81" w:rsidRPr="00180961" w:rsidRDefault="002A4973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9" w:type="dxa"/>
          </w:tcPr>
          <w:p w:rsidR="00721B81" w:rsidRPr="00180961" w:rsidRDefault="00721B81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80961">
              <w:rPr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:rsidR="00721B81" w:rsidRDefault="00721B81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80961">
              <w:rPr>
                <w:sz w:val="24"/>
                <w:szCs w:val="24"/>
              </w:rPr>
              <w:t>2 (к/</w:t>
            </w:r>
            <w:proofErr w:type="spellStart"/>
            <w:r w:rsidRPr="00180961">
              <w:rPr>
                <w:sz w:val="24"/>
                <w:szCs w:val="24"/>
              </w:rPr>
              <w:t>д</w:t>
            </w:r>
            <w:proofErr w:type="spellEnd"/>
            <w:r w:rsidRPr="00180961">
              <w:rPr>
                <w:sz w:val="24"/>
                <w:szCs w:val="24"/>
              </w:rPr>
              <w:t>)</w:t>
            </w:r>
          </w:p>
          <w:p w:rsidR="002A4973" w:rsidRPr="00180961" w:rsidRDefault="002A4973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1к/</w:t>
            </w:r>
            <w:proofErr w:type="spellStart"/>
            <w:r>
              <w:rPr>
                <w:sz w:val="24"/>
                <w:szCs w:val="24"/>
              </w:rPr>
              <w:t>изл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06" w:type="dxa"/>
          </w:tcPr>
          <w:p w:rsidR="00721B81" w:rsidRPr="00180961" w:rsidRDefault="00721B81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721B81" w:rsidTr="002E05AB">
        <w:trPr>
          <w:trHeight w:val="113"/>
        </w:trPr>
        <w:tc>
          <w:tcPr>
            <w:tcW w:w="569" w:type="dxa"/>
          </w:tcPr>
          <w:p w:rsidR="00721B81" w:rsidRPr="00180961" w:rsidRDefault="00721B81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80961">
              <w:rPr>
                <w:sz w:val="24"/>
                <w:szCs w:val="24"/>
              </w:rPr>
              <w:t>6.</w:t>
            </w:r>
          </w:p>
        </w:tc>
        <w:tc>
          <w:tcPr>
            <w:tcW w:w="674" w:type="dxa"/>
          </w:tcPr>
          <w:p w:rsidR="00721B81" w:rsidRPr="00180961" w:rsidRDefault="00721B81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80961">
              <w:rPr>
                <w:sz w:val="24"/>
                <w:szCs w:val="24"/>
              </w:rPr>
              <w:t>6</w:t>
            </w:r>
          </w:p>
        </w:tc>
        <w:tc>
          <w:tcPr>
            <w:tcW w:w="3152" w:type="dxa"/>
          </w:tcPr>
          <w:p w:rsidR="00721B81" w:rsidRPr="00180961" w:rsidRDefault="00C9481F" w:rsidP="002A497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Односоставные предложения.</w:t>
            </w:r>
          </w:p>
        </w:tc>
        <w:tc>
          <w:tcPr>
            <w:tcW w:w="712" w:type="dxa"/>
          </w:tcPr>
          <w:p w:rsidR="00721B81" w:rsidRPr="00180961" w:rsidRDefault="00C9481F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28" w:type="dxa"/>
          </w:tcPr>
          <w:p w:rsidR="00721B81" w:rsidRPr="00180961" w:rsidRDefault="00C9481F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0" w:type="dxa"/>
          </w:tcPr>
          <w:p w:rsidR="00721B81" w:rsidRPr="00180961" w:rsidRDefault="00C9481F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9" w:type="dxa"/>
          </w:tcPr>
          <w:p w:rsidR="00721B81" w:rsidRPr="00180961" w:rsidRDefault="00721B81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80961">
              <w:rPr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:rsidR="00721B81" w:rsidRPr="00180961" w:rsidRDefault="00721B81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  <w:p w:rsidR="00721B81" w:rsidRPr="00180961" w:rsidRDefault="00721B81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</w:tcPr>
          <w:p w:rsidR="00721B81" w:rsidRPr="00180961" w:rsidRDefault="00C9481F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1B81" w:rsidTr="002E05AB">
        <w:trPr>
          <w:trHeight w:val="113"/>
        </w:trPr>
        <w:tc>
          <w:tcPr>
            <w:tcW w:w="569" w:type="dxa"/>
          </w:tcPr>
          <w:p w:rsidR="00721B81" w:rsidRPr="00180961" w:rsidRDefault="00C9481F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74" w:type="dxa"/>
          </w:tcPr>
          <w:p w:rsidR="00721B81" w:rsidRPr="00180961" w:rsidRDefault="00C9481F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52" w:type="dxa"/>
          </w:tcPr>
          <w:p w:rsidR="00721B81" w:rsidRPr="00180961" w:rsidRDefault="00C9481F" w:rsidP="00C9481F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Простое осложнённое предложение.</w:t>
            </w:r>
          </w:p>
        </w:tc>
        <w:tc>
          <w:tcPr>
            <w:tcW w:w="712" w:type="dxa"/>
          </w:tcPr>
          <w:p w:rsidR="00721B81" w:rsidRPr="00180961" w:rsidRDefault="00C9481F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28" w:type="dxa"/>
          </w:tcPr>
          <w:p w:rsidR="00721B81" w:rsidRPr="00180961" w:rsidRDefault="00C9481F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0" w:type="dxa"/>
          </w:tcPr>
          <w:p w:rsidR="00721B81" w:rsidRPr="00180961" w:rsidRDefault="00C9481F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9" w:type="dxa"/>
          </w:tcPr>
          <w:p w:rsidR="00721B81" w:rsidRPr="00180961" w:rsidRDefault="00C9481F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:rsidR="00721B81" w:rsidRDefault="00C9481F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80961">
              <w:rPr>
                <w:sz w:val="24"/>
                <w:szCs w:val="24"/>
              </w:rPr>
              <w:t>1 (К/Д</w:t>
            </w:r>
            <w:r>
              <w:rPr>
                <w:sz w:val="24"/>
                <w:szCs w:val="24"/>
              </w:rPr>
              <w:t>)</w:t>
            </w:r>
          </w:p>
          <w:p w:rsidR="00C9481F" w:rsidRPr="00180961" w:rsidRDefault="00C9481F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1(к/соч.)</w:t>
            </w:r>
          </w:p>
        </w:tc>
        <w:tc>
          <w:tcPr>
            <w:tcW w:w="1106" w:type="dxa"/>
          </w:tcPr>
          <w:p w:rsidR="00721B81" w:rsidRPr="00180961" w:rsidRDefault="00C9481F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481F" w:rsidTr="002E05AB">
        <w:trPr>
          <w:trHeight w:val="113"/>
        </w:trPr>
        <w:tc>
          <w:tcPr>
            <w:tcW w:w="569" w:type="dxa"/>
          </w:tcPr>
          <w:p w:rsidR="00C9481F" w:rsidRDefault="00C9481F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74" w:type="dxa"/>
          </w:tcPr>
          <w:p w:rsidR="00C9481F" w:rsidRDefault="00C9481F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52" w:type="dxa"/>
          </w:tcPr>
          <w:p w:rsidR="00C9481F" w:rsidRDefault="00C9481F" w:rsidP="00C9481F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Слова, грамматически не связанные с членами предложения.</w:t>
            </w:r>
          </w:p>
        </w:tc>
        <w:tc>
          <w:tcPr>
            <w:tcW w:w="712" w:type="dxa"/>
          </w:tcPr>
          <w:p w:rsidR="00C9481F" w:rsidRDefault="00C9481F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28" w:type="dxa"/>
          </w:tcPr>
          <w:p w:rsidR="00C9481F" w:rsidRDefault="00C9481F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0" w:type="dxa"/>
          </w:tcPr>
          <w:p w:rsidR="00C9481F" w:rsidRDefault="00C9481F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9" w:type="dxa"/>
          </w:tcPr>
          <w:p w:rsidR="00C9481F" w:rsidRDefault="00C9481F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C9481F" w:rsidRDefault="00C9481F" w:rsidP="00C9481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180961">
              <w:rPr>
                <w:sz w:val="24"/>
                <w:szCs w:val="24"/>
              </w:rPr>
              <w:t>2 (к/</w:t>
            </w:r>
            <w:proofErr w:type="spellStart"/>
            <w:r w:rsidRPr="00180961">
              <w:rPr>
                <w:sz w:val="24"/>
                <w:szCs w:val="24"/>
              </w:rPr>
              <w:t>д</w:t>
            </w:r>
            <w:proofErr w:type="spellEnd"/>
            <w:r w:rsidRPr="00180961">
              <w:rPr>
                <w:sz w:val="24"/>
                <w:szCs w:val="24"/>
              </w:rPr>
              <w:t>)</w:t>
            </w:r>
          </w:p>
          <w:p w:rsidR="00C9481F" w:rsidRDefault="00C9481F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1к/</w:t>
            </w:r>
            <w:proofErr w:type="spellStart"/>
            <w:r>
              <w:rPr>
                <w:sz w:val="24"/>
                <w:szCs w:val="24"/>
              </w:rPr>
              <w:t>изл</w:t>
            </w:r>
            <w:proofErr w:type="spellEnd"/>
          </w:p>
          <w:p w:rsidR="00C9481F" w:rsidRPr="00180961" w:rsidRDefault="00C9481F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1(к/соч.)</w:t>
            </w:r>
          </w:p>
        </w:tc>
        <w:tc>
          <w:tcPr>
            <w:tcW w:w="1106" w:type="dxa"/>
          </w:tcPr>
          <w:p w:rsidR="00C9481F" w:rsidRDefault="00CF2774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F2774" w:rsidTr="002E05AB">
        <w:trPr>
          <w:trHeight w:val="113"/>
        </w:trPr>
        <w:tc>
          <w:tcPr>
            <w:tcW w:w="569" w:type="dxa"/>
          </w:tcPr>
          <w:p w:rsidR="00CF2774" w:rsidRDefault="00CF2774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74" w:type="dxa"/>
          </w:tcPr>
          <w:p w:rsidR="00CF2774" w:rsidRDefault="00CF2774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52" w:type="dxa"/>
          </w:tcPr>
          <w:p w:rsidR="00CF2774" w:rsidRDefault="00CF2774" w:rsidP="00C9481F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Повторение и систематизация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изученного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в 8 классе.</w:t>
            </w:r>
          </w:p>
        </w:tc>
        <w:tc>
          <w:tcPr>
            <w:tcW w:w="712" w:type="dxa"/>
          </w:tcPr>
          <w:p w:rsidR="00CF2774" w:rsidRDefault="00CF2774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8" w:type="dxa"/>
          </w:tcPr>
          <w:p w:rsidR="00CF2774" w:rsidRDefault="00CF2774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0" w:type="dxa"/>
          </w:tcPr>
          <w:p w:rsidR="00CF2774" w:rsidRDefault="00CF2774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9" w:type="dxa"/>
          </w:tcPr>
          <w:p w:rsidR="00CF2774" w:rsidRDefault="00CF2774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8" w:type="dxa"/>
          </w:tcPr>
          <w:p w:rsidR="00CF2774" w:rsidRPr="00180961" w:rsidRDefault="00CF2774" w:rsidP="00C9481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:rsidR="00CF2774" w:rsidRDefault="00CF2774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161E" w:rsidTr="002E05AB">
        <w:trPr>
          <w:trHeight w:val="113"/>
        </w:trPr>
        <w:tc>
          <w:tcPr>
            <w:tcW w:w="569" w:type="dxa"/>
          </w:tcPr>
          <w:p w:rsidR="00B0161E" w:rsidRDefault="00B0161E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B0161E" w:rsidRDefault="00B0161E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152" w:type="dxa"/>
          </w:tcPr>
          <w:p w:rsidR="00B0161E" w:rsidRDefault="00B0161E" w:rsidP="00B0161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12" w:type="dxa"/>
          </w:tcPr>
          <w:p w:rsidR="00B0161E" w:rsidRDefault="00B0161E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828" w:type="dxa"/>
          </w:tcPr>
          <w:p w:rsidR="00B0161E" w:rsidRDefault="003728E4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90" w:type="dxa"/>
          </w:tcPr>
          <w:p w:rsidR="00B0161E" w:rsidRDefault="003728E4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</w:tcPr>
          <w:p w:rsidR="00B0161E" w:rsidRDefault="003728E4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58" w:type="dxa"/>
          </w:tcPr>
          <w:p w:rsidR="00B0161E" w:rsidRDefault="003728E4" w:rsidP="00C9481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06" w:type="dxa"/>
          </w:tcPr>
          <w:p w:rsidR="00B0161E" w:rsidRDefault="003728E4" w:rsidP="002E05A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721B81" w:rsidRPr="00ED1CF7" w:rsidRDefault="00721B81" w:rsidP="00AA67A6"/>
    <w:p w:rsidR="00AA67A6" w:rsidRDefault="00A038C7" w:rsidP="00A038C7">
      <w:pPr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62DF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Требования к уровню подготовки </w:t>
      </w:r>
      <w:proofErr w:type="gramStart"/>
      <w:r w:rsidRPr="00762DF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обучающихся</w:t>
      </w:r>
      <w:proofErr w:type="gramEnd"/>
    </w:p>
    <w:p w:rsidR="00A038C7" w:rsidRPr="00A038C7" w:rsidRDefault="00A038C7" w:rsidP="00A038C7">
      <w:pPr>
        <w:tabs>
          <w:tab w:val="left" w:pos="54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8C7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русского языка ученик должен </w:t>
      </w:r>
    </w:p>
    <w:p w:rsidR="00A038C7" w:rsidRPr="00A038C7" w:rsidRDefault="00A038C7" w:rsidP="00A038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8C7">
        <w:rPr>
          <w:rFonts w:ascii="Times New Roman" w:hAnsi="Times New Roman" w:cs="Times New Roman"/>
          <w:b/>
          <w:sz w:val="24"/>
          <w:szCs w:val="24"/>
        </w:rPr>
        <w:t>знать/понимать:</w:t>
      </w:r>
      <w:r>
        <w:rPr>
          <w:rFonts w:ascii="Times New Roman" w:hAnsi="Times New Roman" w:cs="Times New Roman"/>
          <w:b/>
          <w:sz w:val="24"/>
          <w:szCs w:val="24"/>
        </w:rPr>
        <w:t xml:space="preserve"> -  </w:t>
      </w:r>
      <w:r w:rsidRPr="00A038C7">
        <w:rPr>
          <w:rFonts w:ascii="Times New Roman" w:hAnsi="Times New Roman" w:cs="Times New Roman"/>
          <w:sz w:val="24"/>
          <w:szCs w:val="24"/>
        </w:rPr>
        <w:t>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A038C7" w:rsidRPr="00A038C7" w:rsidRDefault="00A038C7" w:rsidP="00A038C7">
      <w:pPr>
        <w:numPr>
          <w:ilvl w:val="1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038C7">
        <w:rPr>
          <w:rFonts w:ascii="Times New Roman" w:hAnsi="Times New Roman" w:cs="Times New Roman"/>
          <w:sz w:val="24"/>
          <w:szCs w:val="24"/>
        </w:rPr>
        <w:t>смысл понятий: речь устная и письменная; монолог; диалог; сфера и ситуация речевого о</w:t>
      </w:r>
      <w:r w:rsidRPr="00A038C7">
        <w:rPr>
          <w:rFonts w:ascii="Times New Roman" w:hAnsi="Times New Roman" w:cs="Times New Roman"/>
          <w:sz w:val="24"/>
          <w:szCs w:val="24"/>
        </w:rPr>
        <w:t>б</w:t>
      </w:r>
      <w:r w:rsidRPr="00A038C7">
        <w:rPr>
          <w:rFonts w:ascii="Times New Roman" w:hAnsi="Times New Roman" w:cs="Times New Roman"/>
          <w:sz w:val="24"/>
          <w:szCs w:val="24"/>
        </w:rPr>
        <w:t>щения;</w:t>
      </w:r>
    </w:p>
    <w:p w:rsidR="00A038C7" w:rsidRPr="00A038C7" w:rsidRDefault="00A038C7" w:rsidP="00A038C7">
      <w:pPr>
        <w:numPr>
          <w:ilvl w:val="1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038C7">
        <w:rPr>
          <w:rFonts w:ascii="Times New Roman" w:hAnsi="Times New Roman" w:cs="Times New Roman"/>
          <w:sz w:val="24"/>
          <w:szCs w:val="24"/>
        </w:rPr>
        <w:t>основные признаки разговорной речи, научного, публицистического стилей, языка худож</w:t>
      </w:r>
      <w:r w:rsidRPr="00A038C7">
        <w:rPr>
          <w:rFonts w:ascii="Times New Roman" w:hAnsi="Times New Roman" w:cs="Times New Roman"/>
          <w:sz w:val="24"/>
          <w:szCs w:val="24"/>
        </w:rPr>
        <w:t>е</w:t>
      </w:r>
      <w:r w:rsidRPr="00A038C7">
        <w:rPr>
          <w:rFonts w:ascii="Times New Roman" w:hAnsi="Times New Roman" w:cs="Times New Roman"/>
          <w:sz w:val="24"/>
          <w:szCs w:val="24"/>
        </w:rPr>
        <w:t>ственной литературы;</w:t>
      </w:r>
    </w:p>
    <w:p w:rsidR="00A038C7" w:rsidRPr="00A038C7" w:rsidRDefault="00A038C7" w:rsidP="00A038C7">
      <w:pPr>
        <w:numPr>
          <w:ilvl w:val="1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038C7">
        <w:rPr>
          <w:rFonts w:ascii="Times New Roman" w:hAnsi="Times New Roman" w:cs="Times New Roman"/>
          <w:sz w:val="24"/>
          <w:szCs w:val="24"/>
        </w:rPr>
        <w:t>признаки текста и его функционально-смысловых типов (повествования, описания, рассу</w:t>
      </w:r>
      <w:r w:rsidRPr="00A038C7">
        <w:rPr>
          <w:rFonts w:ascii="Times New Roman" w:hAnsi="Times New Roman" w:cs="Times New Roman"/>
          <w:sz w:val="24"/>
          <w:szCs w:val="24"/>
        </w:rPr>
        <w:t>ж</w:t>
      </w:r>
      <w:r w:rsidRPr="00A038C7">
        <w:rPr>
          <w:rFonts w:ascii="Times New Roman" w:hAnsi="Times New Roman" w:cs="Times New Roman"/>
          <w:sz w:val="24"/>
          <w:szCs w:val="24"/>
        </w:rPr>
        <w:t>дения);</w:t>
      </w:r>
    </w:p>
    <w:p w:rsidR="00A038C7" w:rsidRPr="00A038C7" w:rsidRDefault="00A038C7" w:rsidP="00A038C7">
      <w:pPr>
        <w:numPr>
          <w:ilvl w:val="1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038C7">
        <w:rPr>
          <w:rFonts w:ascii="Times New Roman" w:hAnsi="Times New Roman" w:cs="Times New Roman"/>
          <w:sz w:val="24"/>
          <w:szCs w:val="24"/>
        </w:rPr>
        <w:t>основные единицы языка, их признаки;</w:t>
      </w:r>
    </w:p>
    <w:p w:rsidR="00A038C7" w:rsidRPr="00A038C7" w:rsidRDefault="00A038C7" w:rsidP="00A038C7">
      <w:pPr>
        <w:numPr>
          <w:ilvl w:val="1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038C7">
        <w:rPr>
          <w:rFonts w:ascii="Times New Roman" w:hAnsi="Times New Roman" w:cs="Times New Roman"/>
          <w:sz w:val="24"/>
          <w:szCs w:val="24"/>
        </w:rPr>
        <w:t>основные нормы русского литературного языка (орфоэпические, лексические, орфограф</w:t>
      </w:r>
      <w:r w:rsidRPr="00A038C7">
        <w:rPr>
          <w:rFonts w:ascii="Times New Roman" w:hAnsi="Times New Roman" w:cs="Times New Roman"/>
          <w:sz w:val="24"/>
          <w:szCs w:val="24"/>
        </w:rPr>
        <w:t>и</w:t>
      </w:r>
      <w:r w:rsidRPr="00A038C7">
        <w:rPr>
          <w:rFonts w:ascii="Times New Roman" w:hAnsi="Times New Roman" w:cs="Times New Roman"/>
          <w:sz w:val="24"/>
          <w:szCs w:val="24"/>
        </w:rPr>
        <w:t>ческие, пунктуационные);</w:t>
      </w:r>
    </w:p>
    <w:p w:rsidR="00A038C7" w:rsidRPr="00A038C7" w:rsidRDefault="00A038C7" w:rsidP="00A038C7">
      <w:pPr>
        <w:numPr>
          <w:ilvl w:val="1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038C7">
        <w:rPr>
          <w:rFonts w:ascii="Times New Roman" w:hAnsi="Times New Roman" w:cs="Times New Roman"/>
          <w:sz w:val="24"/>
          <w:szCs w:val="24"/>
        </w:rPr>
        <w:lastRenderedPageBreak/>
        <w:t>нормы речевого этикета;</w:t>
      </w:r>
    </w:p>
    <w:p w:rsidR="00A038C7" w:rsidRPr="00A038C7" w:rsidRDefault="00A038C7" w:rsidP="00A038C7">
      <w:pPr>
        <w:tabs>
          <w:tab w:val="left" w:pos="54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8C7">
        <w:rPr>
          <w:rFonts w:ascii="Times New Roman" w:hAnsi="Times New Roman" w:cs="Times New Roman"/>
          <w:b/>
          <w:sz w:val="24"/>
          <w:szCs w:val="24"/>
        </w:rPr>
        <w:t xml:space="preserve"> уметь:</w:t>
      </w:r>
      <w:r>
        <w:rPr>
          <w:rFonts w:ascii="Times New Roman" w:hAnsi="Times New Roman" w:cs="Times New Roman"/>
          <w:b/>
          <w:sz w:val="24"/>
          <w:szCs w:val="24"/>
        </w:rPr>
        <w:t xml:space="preserve">   -  </w:t>
      </w:r>
      <w:r w:rsidRPr="00A038C7">
        <w:rPr>
          <w:rFonts w:ascii="Times New Roman" w:hAnsi="Times New Roman" w:cs="Times New Roman"/>
          <w:sz w:val="24"/>
          <w:szCs w:val="24"/>
        </w:rPr>
        <w:t>различать разговорную речь, научный, публицистический стили, язык художественной л</w:t>
      </w:r>
      <w:r w:rsidRPr="00A038C7">
        <w:rPr>
          <w:rFonts w:ascii="Times New Roman" w:hAnsi="Times New Roman" w:cs="Times New Roman"/>
          <w:sz w:val="24"/>
          <w:szCs w:val="24"/>
        </w:rPr>
        <w:t>и</w:t>
      </w:r>
      <w:r w:rsidRPr="00A038C7">
        <w:rPr>
          <w:rFonts w:ascii="Times New Roman" w:hAnsi="Times New Roman" w:cs="Times New Roman"/>
          <w:sz w:val="24"/>
          <w:szCs w:val="24"/>
        </w:rPr>
        <w:t>тературы;</w:t>
      </w:r>
    </w:p>
    <w:p w:rsidR="00A038C7" w:rsidRPr="00A038C7" w:rsidRDefault="00A038C7" w:rsidP="00A038C7">
      <w:pPr>
        <w:numPr>
          <w:ilvl w:val="1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038C7">
        <w:rPr>
          <w:rFonts w:ascii="Times New Roman" w:hAnsi="Times New Roman" w:cs="Times New Roman"/>
          <w:sz w:val="24"/>
          <w:szCs w:val="24"/>
        </w:rPr>
        <w:t>определять тему, основную мысль текста, функционально-смысловой тип и стиль речи;</w:t>
      </w:r>
    </w:p>
    <w:p w:rsidR="00A038C7" w:rsidRPr="00A038C7" w:rsidRDefault="00A038C7" w:rsidP="00A038C7">
      <w:pPr>
        <w:numPr>
          <w:ilvl w:val="1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038C7">
        <w:rPr>
          <w:rFonts w:ascii="Times New Roman" w:hAnsi="Times New Roman" w:cs="Times New Roman"/>
          <w:sz w:val="24"/>
          <w:szCs w:val="24"/>
        </w:rPr>
        <w:t>анализировать структуру и языковые особенности  текста;</w:t>
      </w:r>
    </w:p>
    <w:p w:rsidR="00A038C7" w:rsidRPr="00A038C7" w:rsidRDefault="00A038C7" w:rsidP="00A038C7">
      <w:pPr>
        <w:numPr>
          <w:ilvl w:val="1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038C7">
        <w:rPr>
          <w:rFonts w:ascii="Times New Roman" w:hAnsi="Times New Roman" w:cs="Times New Roman"/>
          <w:sz w:val="24"/>
          <w:szCs w:val="24"/>
        </w:rPr>
        <w:t>опознавать языковые единицы, проводить различные виды анализа;</w:t>
      </w:r>
    </w:p>
    <w:p w:rsidR="00A038C7" w:rsidRPr="00A038C7" w:rsidRDefault="00A038C7" w:rsidP="00A038C7">
      <w:pPr>
        <w:numPr>
          <w:ilvl w:val="1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038C7">
        <w:rPr>
          <w:rFonts w:ascii="Times New Roman" w:hAnsi="Times New Roman" w:cs="Times New Roman"/>
          <w:sz w:val="24"/>
          <w:szCs w:val="24"/>
        </w:rPr>
        <w:t>объяснять с помощью словаря значение слов с национально-культурным компонентом;</w:t>
      </w:r>
    </w:p>
    <w:p w:rsidR="00A038C7" w:rsidRPr="00A038C7" w:rsidRDefault="00A038C7" w:rsidP="00A038C7">
      <w:pPr>
        <w:tabs>
          <w:tab w:val="left" w:pos="54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8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8C7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  <w:r w:rsidRPr="00A038C7">
        <w:rPr>
          <w:rFonts w:ascii="Times New Roman" w:hAnsi="Times New Roman" w:cs="Times New Roman"/>
          <w:b/>
          <w:sz w:val="24"/>
          <w:szCs w:val="24"/>
        </w:rPr>
        <w:t xml:space="preserve"> и чтение: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-  </w:t>
      </w:r>
      <w:r w:rsidRPr="00A038C7">
        <w:rPr>
          <w:rFonts w:ascii="Times New Roman" w:hAnsi="Times New Roman" w:cs="Times New Roman"/>
          <w:sz w:val="24"/>
          <w:szCs w:val="24"/>
        </w:rPr>
        <w:t>адекватно понимать информацию устного и письменного сообщения;</w:t>
      </w:r>
    </w:p>
    <w:p w:rsidR="00A038C7" w:rsidRPr="00A038C7" w:rsidRDefault="00A038C7" w:rsidP="00A038C7">
      <w:pPr>
        <w:numPr>
          <w:ilvl w:val="1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038C7">
        <w:rPr>
          <w:rFonts w:ascii="Times New Roman" w:hAnsi="Times New Roman" w:cs="Times New Roman"/>
          <w:sz w:val="24"/>
          <w:szCs w:val="24"/>
        </w:rPr>
        <w:t>читать тексты разных стилей и жанров; владеть разными видами чтения;</w:t>
      </w:r>
    </w:p>
    <w:p w:rsidR="00A038C7" w:rsidRPr="00A038C7" w:rsidRDefault="00A038C7" w:rsidP="00A038C7">
      <w:pPr>
        <w:numPr>
          <w:ilvl w:val="1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038C7">
        <w:rPr>
          <w:rFonts w:ascii="Times New Roman" w:hAnsi="Times New Roman" w:cs="Times New Roman"/>
          <w:sz w:val="24"/>
          <w:szCs w:val="24"/>
        </w:rPr>
        <w:t>извлекать информацию из разных источников, включая средства массовой информации;</w:t>
      </w:r>
    </w:p>
    <w:p w:rsidR="00A038C7" w:rsidRPr="00A038C7" w:rsidRDefault="00A038C7" w:rsidP="00A038C7">
      <w:pPr>
        <w:numPr>
          <w:ilvl w:val="1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038C7">
        <w:rPr>
          <w:rFonts w:ascii="Times New Roman" w:hAnsi="Times New Roman" w:cs="Times New Roman"/>
          <w:sz w:val="24"/>
          <w:szCs w:val="24"/>
        </w:rPr>
        <w:t>свободно пользоваться лингвистическими словарями, справочной литературой;</w:t>
      </w:r>
    </w:p>
    <w:p w:rsidR="00A038C7" w:rsidRPr="00A038C7" w:rsidRDefault="00A038C7" w:rsidP="00A038C7">
      <w:pPr>
        <w:tabs>
          <w:tab w:val="left" w:pos="54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8C7">
        <w:rPr>
          <w:rFonts w:ascii="Times New Roman" w:hAnsi="Times New Roman" w:cs="Times New Roman"/>
          <w:b/>
          <w:sz w:val="24"/>
          <w:szCs w:val="24"/>
        </w:rPr>
        <w:t xml:space="preserve">  говорение и письмо:</w:t>
      </w:r>
      <w:r>
        <w:rPr>
          <w:rFonts w:ascii="Times New Roman" w:hAnsi="Times New Roman" w:cs="Times New Roman"/>
          <w:b/>
          <w:sz w:val="24"/>
          <w:szCs w:val="24"/>
        </w:rPr>
        <w:t xml:space="preserve"> -  </w:t>
      </w:r>
      <w:r w:rsidRPr="00A038C7">
        <w:rPr>
          <w:rFonts w:ascii="Times New Roman" w:hAnsi="Times New Roman" w:cs="Times New Roman"/>
          <w:sz w:val="24"/>
          <w:szCs w:val="24"/>
        </w:rPr>
        <w:t>воспроизводить текст с заданной степенью свернутости (план, пересказ, подробное и сж</w:t>
      </w:r>
      <w:r w:rsidRPr="00A038C7">
        <w:rPr>
          <w:rFonts w:ascii="Times New Roman" w:hAnsi="Times New Roman" w:cs="Times New Roman"/>
          <w:sz w:val="24"/>
          <w:szCs w:val="24"/>
        </w:rPr>
        <w:t>а</w:t>
      </w:r>
      <w:r w:rsidRPr="00A038C7">
        <w:rPr>
          <w:rFonts w:ascii="Times New Roman" w:hAnsi="Times New Roman" w:cs="Times New Roman"/>
          <w:sz w:val="24"/>
          <w:szCs w:val="24"/>
        </w:rPr>
        <w:t>тое изложение, конспект);</w:t>
      </w:r>
    </w:p>
    <w:p w:rsidR="00A038C7" w:rsidRPr="00A038C7" w:rsidRDefault="00A038C7" w:rsidP="00A038C7">
      <w:pPr>
        <w:numPr>
          <w:ilvl w:val="1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038C7">
        <w:rPr>
          <w:rFonts w:ascii="Times New Roman" w:hAnsi="Times New Roman" w:cs="Times New Roman"/>
          <w:sz w:val="24"/>
          <w:szCs w:val="24"/>
        </w:rPr>
        <w:t>создавать тексты различных стилей и жанров (отзыв, публичное выступление, личное письмо, деловое письмо,  текст-инструкция, сочинение-характеристика, сравнительная  х</w:t>
      </w:r>
      <w:r w:rsidRPr="00A038C7">
        <w:rPr>
          <w:rFonts w:ascii="Times New Roman" w:hAnsi="Times New Roman" w:cs="Times New Roman"/>
          <w:sz w:val="24"/>
          <w:szCs w:val="24"/>
        </w:rPr>
        <w:t>а</w:t>
      </w:r>
      <w:r w:rsidRPr="00A038C7">
        <w:rPr>
          <w:rFonts w:ascii="Times New Roman" w:hAnsi="Times New Roman" w:cs="Times New Roman"/>
          <w:sz w:val="24"/>
          <w:szCs w:val="24"/>
        </w:rPr>
        <w:t>рактеристика, рассуждение на нравственно-этическую тему, рассуждение на дискуссио</w:t>
      </w:r>
      <w:r w:rsidRPr="00A038C7">
        <w:rPr>
          <w:rFonts w:ascii="Times New Roman" w:hAnsi="Times New Roman" w:cs="Times New Roman"/>
          <w:sz w:val="24"/>
          <w:szCs w:val="24"/>
        </w:rPr>
        <w:t>н</w:t>
      </w:r>
      <w:r w:rsidRPr="00A038C7">
        <w:rPr>
          <w:rFonts w:ascii="Times New Roman" w:hAnsi="Times New Roman" w:cs="Times New Roman"/>
          <w:sz w:val="24"/>
          <w:szCs w:val="24"/>
        </w:rPr>
        <w:t>ную тему, сочинение-рассуждение на лингвистическую тему, сочинение-рассказ по данн</w:t>
      </w:r>
      <w:r w:rsidRPr="00A038C7">
        <w:rPr>
          <w:rFonts w:ascii="Times New Roman" w:hAnsi="Times New Roman" w:cs="Times New Roman"/>
          <w:sz w:val="24"/>
          <w:szCs w:val="24"/>
        </w:rPr>
        <w:t>о</w:t>
      </w:r>
      <w:r w:rsidRPr="00A038C7">
        <w:rPr>
          <w:rFonts w:ascii="Times New Roman" w:hAnsi="Times New Roman" w:cs="Times New Roman"/>
          <w:sz w:val="24"/>
          <w:szCs w:val="24"/>
        </w:rPr>
        <w:t>му началу с включением диалога);</w:t>
      </w:r>
    </w:p>
    <w:p w:rsidR="00A038C7" w:rsidRPr="00A038C7" w:rsidRDefault="00A038C7" w:rsidP="00A038C7">
      <w:pPr>
        <w:numPr>
          <w:ilvl w:val="1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038C7">
        <w:rPr>
          <w:rFonts w:ascii="Times New Roman" w:hAnsi="Times New Roman" w:cs="Times New Roman"/>
          <w:sz w:val="24"/>
          <w:szCs w:val="24"/>
        </w:rPr>
        <w:t>осуществлять выбор и организацию языковых сре</w:t>
      </w:r>
      <w:proofErr w:type="gramStart"/>
      <w:r w:rsidRPr="00A038C7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A038C7">
        <w:rPr>
          <w:rFonts w:ascii="Times New Roman" w:hAnsi="Times New Roman" w:cs="Times New Roman"/>
          <w:sz w:val="24"/>
          <w:szCs w:val="24"/>
        </w:rPr>
        <w:t>оответствии с темой, целями, сф</w:t>
      </w:r>
      <w:r w:rsidRPr="00A038C7">
        <w:rPr>
          <w:rFonts w:ascii="Times New Roman" w:hAnsi="Times New Roman" w:cs="Times New Roman"/>
          <w:sz w:val="24"/>
          <w:szCs w:val="24"/>
        </w:rPr>
        <w:t>е</w:t>
      </w:r>
      <w:r w:rsidRPr="00A038C7">
        <w:rPr>
          <w:rFonts w:ascii="Times New Roman" w:hAnsi="Times New Roman" w:cs="Times New Roman"/>
          <w:sz w:val="24"/>
          <w:szCs w:val="24"/>
        </w:rPr>
        <w:t>рой и ситуацией общения;</w:t>
      </w:r>
    </w:p>
    <w:p w:rsidR="00A038C7" w:rsidRPr="00A038C7" w:rsidRDefault="00A038C7" w:rsidP="00A038C7">
      <w:pPr>
        <w:numPr>
          <w:ilvl w:val="1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038C7">
        <w:rPr>
          <w:rFonts w:ascii="Times New Roman" w:hAnsi="Times New Roman" w:cs="Times New Roman"/>
          <w:sz w:val="24"/>
          <w:szCs w:val="24"/>
        </w:rPr>
        <w:t xml:space="preserve">свободно, правильно излагать свои мысли в устной и письменной форме, соблюдать нормы построения текста, адекватно выражать свое отношение к фактам и явлениям  окружающей действительности, к </w:t>
      </w:r>
      <w:proofErr w:type="gramStart"/>
      <w:r w:rsidRPr="00A038C7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A038C7">
        <w:rPr>
          <w:rFonts w:ascii="Times New Roman" w:hAnsi="Times New Roman" w:cs="Times New Roman"/>
          <w:sz w:val="24"/>
          <w:szCs w:val="24"/>
        </w:rPr>
        <w:t>, услышанному, увиденному;</w:t>
      </w:r>
    </w:p>
    <w:p w:rsidR="00A038C7" w:rsidRPr="00A038C7" w:rsidRDefault="00A038C7" w:rsidP="00A038C7">
      <w:pPr>
        <w:numPr>
          <w:ilvl w:val="1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038C7">
        <w:rPr>
          <w:rFonts w:ascii="Times New Roman" w:hAnsi="Times New Roman" w:cs="Times New Roman"/>
          <w:sz w:val="24"/>
          <w:szCs w:val="24"/>
        </w:rPr>
        <w:t>соблюдать в практике речевого общения основные лексические, грамматические нормы с</w:t>
      </w:r>
      <w:r w:rsidRPr="00A038C7">
        <w:rPr>
          <w:rFonts w:ascii="Times New Roman" w:hAnsi="Times New Roman" w:cs="Times New Roman"/>
          <w:sz w:val="24"/>
          <w:szCs w:val="24"/>
        </w:rPr>
        <w:t>о</w:t>
      </w:r>
      <w:r w:rsidRPr="00A038C7">
        <w:rPr>
          <w:rFonts w:ascii="Times New Roman" w:hAnsi="Times New Roman" w:cs="Times New Roman"/>
          <w:sz w:val="24"/>
          <w:szCs w:val="24"/>
        </w:rPr>
        <w:t>временного литературного языка;</w:t>
      </w:r>
    </w:p>
    <w:p w:rsidR="00A038C7" w:rsidRPr="00A038C7" w:rsidRDefault="00A038C7" w:rsidP="00A038C7">
      <w:pPr>
        <w:numPr>
          <w:ilvl w:val="1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038C7">
        <w:rPr>
          <w:rFonts w:ascii="Times New Roman" w:hAnsi="Times New Roman" w:cs="Times New Roman"/>
          <w:sz w:val="24"/>
          <w:szCs w:val="24"/>
        </w:rPr>
        <w:t>соблюдать в практике письма основные орфографические и пунктуационные нормы;</w:t>
      </w:r>
    </w:p>
    <w:p w:rsidR="00A038C7" w:rsidRPr="00A038C7" w:rsidRDefault="00A038C7" w:rsidP="00A038C7">
      <w:pPr>
        <w:numPr>
          <w:ilvl w:val="1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038C7">
        <w:rPr>
          <w:rFonts w:ascii="Times New Roman" w:hAnsi="Times New Roman" w:cs="Times New Roman"/>
          <w:sz w:val="24"/>
          <w:szCs w:val="24"/>
        </w:rPr>
        <w:t>соблюдать правила русского речевого этикета;</w:t>
      </w:r>
    </w:p>
    <w:p w:rsidR="00A038C7" w:rsidRPr="00A038C7" w:rsidRDefault="00A038C7" w:rsidP="00A038C7">
      <w:pPr>
        <w:numPr>
          <w:ilvl w:val="1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038C7">
        <w:rPr>
          <w:rFonts w:ascii="Times New Roman" w:hAnsi="Times New Roman" w:cs="Times New Roman"/>
          <w:sz w:val="24"/>
          <w:szCs w:val="24"/>
        </w:rPr>
        <w:t>осуществлять речевой самоконтроль; оценивать свою речь с точки зрения ее правильности, находить грамматические и речевые недочеты, исправлять их, совершенствовать и реда</w:t>
      </w:r>
      <w:r w:rsidRPr="00A038C7">
        <w:rPr>
          <w:rFonts w:ascii="Times New Roman" w:hAnsi="Times New Roman" w:cs="Times New Roman"/>
          <w:sz w:val="24"/>
          <w:szCs w:val="24"/>
        </w:rPr>
        <w:t>к</w:t>
      </w:r>
      <w:r w:rsidRPr="00A038C7">
        <w:rPr>
          <w:rFonts w:ascii="Times New Roman" w:hAnsi="Times New Roman" w:cs="Times New Roman"/>
          <w:sz w:val="24"/>
          <w:szCs w:val="24"/>
        </w:rPr>
        <w:t>тировать собственные тексты;</w:t>
      </w:r>
    </w:p>
    <w:p w:rsidR="00A038C7" w:rsidRPr="00A038C7" w:rsidRDefault="00A038C7" w:rsidP="00A038C7">
      <w:pPr>
        <w:tabs>
          <w:tab w:val="left" w:pos="54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38C7"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 и повс</w:t>
      </w:r>
      <w:r w:rsidRPr="00A038C7">
        <w:rPr>
          <w:rFonts w:ascii="Times New Roman" w:hAnsi="Times New Roman" w:cs="Times New Roman"/>
          <w:b/>
          <w:sz w:val="24"/>
          <w:szCs w:val="24"/>
        </w:rPr>
        <w:t>е</w:t>
      </w:r>
      <w:r w:rsidRPr="00A038C7">
        <w:rPr>
          <w:rFonts w:ascii="Times New Roman" w:hAnsi="Times New Roman" w:cs="Times New Roman"/>
          <w:b/>
          <w:sz w:val="24"/>
          <w:szCs w:val="24"/>
        </w:rPr>
        <w:t>дневной жизни для:</w:t>
      </w:r>
      <w:r>
        <w:rPr>
          <w:rFonts w:ascii="Times New Roman" w:hAnsi="Times New Roman" w:cs="Times New Roman"/>
          <w:b/>
          <w:sz w:val="24"/>
          <w:szCs w:val="24"/>
        </w:rPr>
        <w:t xml:space="preserve"> -  </w:t>
      </w:r>
      <w:r w:rsidRPr="00A038C7">
        <w:rPr>
          <w:rFonts w:ascii="Times New Roman" w:hAnsi="Times New Roman" w:cs="Times New Roman"/>
          <w:sz w:val="24"/>
          <w:szCs w:val="24"/>
        </w:rPr>
        <w:t>осознания  роли родного языка в развитии интеллектуальных и творческих способностей личности; значения родного языка в жизни человека и общества;</w:t>
      </w:r>
    </w:p>
    <w:p w:rsidR="00A038C7" w:rsidRPr="00A038C7" w:rsidRDefault="00A038C7" w:rsidP="00A038C7">
      <w:pPr>
        <w:numPr>
          <w:ilvl w:val="1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038C7">
        <w:rPr>
          <w:rFonts w:ascii="Times New Roman" w:hAnsi="Times New Roman" w:cs="Times New Roman"/>
          <w:sz w:val="24"/>
          <w:szCs w:val="24"/>
        </w:rPr>
        <w:t>развития речевой культуры, бережного и сознательного отношения  к родному языку, с</w:t>
      </w:r>
      <w:r w:rsidRPr="00A038C7">
        <w:rPr>
          <w:rFonts w:ascii="Times New Roman" w:hAnsi="Times New Roman" w:cs="Times New Roman"/>
          <w:sz w:val="24"/>
          <w:szCs w:val="24"/>
        </w:rPr>
        <w:t>о</w:t>
      </w:r>
      <w:r w:rsidRPr="00A038C7">
        <w:rPr>
          <w:rFonts w:ascii="Times New Roman" w:hAnsi="Times New Roman" w:cs="Times New Roman"/>
          <w:sz w:val="24"/>
          <w:szCs w:val="24"/>
        </w:rPr>
        <w:t>хранения чистоты русского языка как явления культуры;</w:t>
      </w:r>
    </w:p>
    <w:p w:rsidR="00A038C7" w:rsidRPr="00A038C7" w:rsidRDefault="00A038C7" w:rsidP="00A038C7">
      <w:pPr>
        <w:numPr>
          <w:ilvl w:val="1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038C7">
        <w:rPr>
          <w:rFonts w:ascii="Times New Roman" w:hAnsi="Times New Roman" w:cs="Times New Roman"/>
          <w:sz w:val="24"/>
          <w:szCs w:val="24"/>
        </w:rPr>
        <w:t xml:space="preserve">удовлетворения коммуникативных потребностей в учебных, бытовых, социально-культурных ситуациях общения; </w:t>
      </w:r>
    </w:p>
    <w:p w:rsidR="00A038C7" w:rsidRPr="00A038C7" w:rsidRDefault="00A038C7" w:rsidP="00A038C7">
      <w:pPr>
        <w:numPr>
          <w:ilvl w:val="1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038C7">
        <w:rPr>
          <w:rFonts w:ascii="Times New Roman" w:hAnsi="Times New Roman" w:cs="Times New Roman"/>
          <w:sz w:val="24"/>
          <w:szCs w:val="24"/>
        </w:rPr>
        <w:t>увеличение словарного запаса, расширения круга используемых грамматических средств, развития способности к самооценке на основе наблюдения за собственной речью;</w:t>
      </w:r>
    </w:p>
    <w:p w:rsidR="00A038C7" w:rsidRDefault="00A038C7" w:rsidP="00A038C7">
      <w:pPr>
        <w:numPr>
          <w:ilvl w:val="1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038C7">
        <w:rPr>
          <w:rFonts w:ascii="Times New Roman" w:hAnsi="Times New Roman" w:cs="Times New Roman"/>
          <w:sz w:val="24"/>
          <w:szCs w:val="24"/>
        </w:rPr>
        <w:t>использования родного языка как средства получения знаний по другим учебным предм</w:t>
      </w:r>
      <w:r w:rsidRPr="00A038C7">
        <w:rPr>
          <w:rFonts w:ascii="Times New Roman" w:hAnsi="Times New Roman" w:cs="Times New Roman"/>
          <w:sz w:val="24"/>
          <w:szCs w:val="24"/>
        </w:rPr>
        <w:t>е</w:t>
      </w:r>
      <w:r w:rsidRPr="00A038C7">
        <w:rPr>
          <w:rFonts w:ascii="Times New Roman" w:hAnsi="Times New Roman" w:cs="Times New Roman"/>
          <w:sz w:val="24"/>
          <w:szCs w:val="24"/>
        </w:rPr>
        <w:t>там и продолжения образования.</w:t>
      </w:r>
    </w:p>
    <w:p w:rsidR="001A61E4" w:rsidRDefault="001A61E4" w:rsidP="001A61E4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1A61E4" w:rsidRDefault="001A61E4" w:rsidP="001A61E4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1A61E4" w:rsidRDefault="001A61E4" w:rsidP="001A61E4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1A61E4" w:rsidRDefault="001A61E4" w:rsidP="001A61E4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1A61E4" w:rsidRDefault="001A61E4" w:rsidP="001A61E4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1A61E4" w:rsidRDefault="001A61E4" w:rsidP="001A61E4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1A61E4" w:rsidRDefault="001A61E4" w:rsidP="001A61E4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1A61E4" w:rsidRDefault="001A61E4" w:rsidP="001A61E4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1A61E4" w:rsidRDefault="001A61E4" w:rsidP="001A61E4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1A61E4" w:rsidRDefault="001A61E4" w:rsidP="001A61E4">
      <w:pPr>
        <w:shd w:val="clear" w:color="auto" w:fill="FFFFFF"/>
        <w:spacing w:before="225" w:after="225" w:line="264" w:lineRule="atLeast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Перечень учебно-методического обеспечения</w:t>
      </w:r>
    </w:p>
    <w:p w:rsidR="001A61E4" w:rsidRDefault="001A61E4" w:rsidP="001A61E4">
      <w:pPr>
        <w:pStyle w:val="a5"/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61E4">
        <w:rPr>
          <w:rFonts w:ascii="Times New Roman" w:eastAsia="Calibri" w:hAnsi="Times New Roman" w:cs="Times New Roman"/>
          <w:sz w:val="24"/>
          <w:szCs w:val="24"/>
        </w:rPr>
        <w:t xml:space="preserve">«Русский язык 8 класс». Москва: Просвещение, </w:t>
      </w:r>
      <w:smartTag w:uri="urn:schemas-microsoft-com:office:smarttags" w:element="metricconverter">
        <w:smartTagPr>
          <w:attr w:name="ProductID" w:val="2010 г"/>
        </w:smartTagPr>
        <w:r w:rsidRPr="001A61E4">
          <w:rPr>
            <w:rFonts w:ascii="Times New Roman" w:eastAsia="Calibri" w:hAnsi="Times New Roman" w:cs="Times New Roman"/>
            <w:sz w:val="24"/>
            <w:szCs w:val="24"/>
          </w:rPr>
          <w:t>2010 г</w:t>
        </w:r>
      </w:smartTag>
      <w:r w:rsidRPr="001A61E4">
        <w:rPr>
          <w:rFonts w:ascii="Times New Roman" w:eastAsia="Calibri" w:hAnsi="Times New Roman" w:cs="Times New Roman"/>
          <w:sz w:val="24"/>
          <w:szCs w:val="24"/>
        </w:rPr>
        <w:t xml:space="preserve">. Авторы Л. А. </w:t>
      </w:r>
      <w:proofErr w:type="spellStart"/>
      <w:r w:rsidRPr="001A61E4">
        <w:rPr>
          <w:rFonts w:ascii="Times New Roman" w:eastAsia="Calibri" w:hAnsi="Times New Roman" w:cs="Times New Roman"/>
          <w:sz w:val="24"/>
          <w:szCs w:val="24"/>
        </w:rPr>
        <w:t>Тростенцова</w:t>
      </w:r>
      <w:proofErr w:type="spellEnd"/>
      <w:r w:rsidRPr="001A61E4">
        <w:rPr>
          <w:rFonts w:ascii="Times New Roman" w:eastAsia="Calibri" w:hAnsi="Times New Roman" w:cs="Times New Roman"/>
          <w:sz w:val="24"/>
          <w:szCs w:val="24"/>
        </w:rPr>
        <w:t xml:space="preserve">, Т. А. </w:t>
      </w:r>
      <w:proofErr w:type="spellStart"/>
      <w:r w:rsidRPr="001A61E4">
        <w:rPr>
          <w:rFonts w:ascii="Times New Roman" w:eastAsia="Calibri" w:hAnsi="Times New Roman" w:cs="Times New Roman"/>
          <w:sz w:val="24"/>
          <w:szCs w:val="24"/>
        </w:rPr>
        <w:t>Ладыженская</w:t>
      </w:r>
      <w:proofErr w:type="spellEnd"/>
      <w:r w:rsidRPr="001A61E4">
        <w:rPr>
          <w:rFonts w:ascii="Times New Roman" w:eastAsia="Calibri" w:hAnsi="Times New Roman" w:cs="Times New Roman"/>
          <w:sz w:val="24"/>
          <w:szCs w:val="24"/>
        </w:rPr>
        <w:t xml:space="preserve">, А. Д. </w:t>
      </w:r>
      <w:proofErr w:type="spellStart"/>
      <w:r w:rsidRPr="001A61E4">
        <w:rPr>
          <w:rFonts w:ascii="Times New Roman" w:eastAsia="Calibri" w:hAnsi="Times New Roman" w:cs="Times New Roman"/>
          <w:sz w:val="24"/>
          <w:szCs w:val="24"/>
        </w:rPr>
        <w:t>Дейкина</w:t>
      </w:r>
      <w:proofErr w:type="spellEnd"/>
      <w:r w:rsidRPr="001A61E4">
        <w:rPr>
          <w:rFonts w:ascii="Times New Roman" w:eastAsia="Calibri" w:hAnsi="Times New Roman" w:cs="Times New Roman"/>
          <w:sz w:val="24"/>
          <w:szCs w:val="24"/>
        </w:rPr>
        <w:t>, О. М. Александрова.</w:t>
      </w:r>
    </w:p>
    <w:p w:rsidR="007C1441" w:rsidRPr="007C1441" w:rsidRDefault="007C1441" w:rsidP="007C1441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7C1441">
        <w:rPr>
          <w:rFonts w:ascii="Times New Roman" w:hAnsi="Times New Roman" w:cs="Times New Roman"/>
          <w:sz w:val="24"/>
          <w:szCs w:val="24"/>
        </w:rPr>
        <w:t xml:space="preserve">Н.А.Сенина. Русский язык. Тематические тесты. 8класс. -  2012, </w:t>
      </w:r>
      <w:proofErr w:type="spellStart"/>
      <w:r w:rsidRPr="007C1441">
        <w:rPr>
          <w:rFonts w:ascii="Times New Roman" w:hAnsi="Times New Roman" w:cs="Times New Roman"/>
          <w:sz w:val="24"/>
          <w:szCs w:val="24"/>
        </w:rPr>
        <w:t>Ростов-на</w:t>
      </w:r>
      <w:proofErr w:type="spellEnd"/>
      <w:r w:rsidRPr="007C1441">
        <w:rPr>
          <w:rFonts w:ascii="Times New Roman" w:hAnsi="Times New Roman" w:cs="Times New Roman"/>
          <w:sz w:val="24"/>
          <w:szCs w:val="24"/>
        </w:rPr>
        <w:t xml:space="preserve"> Дону: «Легион», 2011г.</w:t>
      </w:r>
    </w:p>
    <w:p w:rsidR="007C1441" w:rsidRPr="007C1441" w:rsidRDefault="007C1441" w:rsidP="007C144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C1441">
        <w:rPr>
          <w:rFonts w:ascii="Times New Roman" w:hAnsi="Times New Roman" w:cs="Times New Roman"/>
          <w:sz w:val="24"/>
          <w:szCs w:val="24"/>
        </w:rPr>
        <w:t>О.А.Нури</w:t>
      </w:r>
      <w:proofErr w:type="spellEnd"/>
      <w:r w:rsidRPr="007C1441">
        <w:rPr>
          <w:rFonts w:ascii="Times New Roman" w:hAnsi="Times New Roman" w:cs="Times New Roman"/>
          <w:sz w:val="24"/>
          <w:szCs w:val="24"/>
        </w:rPr>
        <w:t xml:space="preserve">. Поурочные  разработки  по русскому языку. 8 </w:t>
      </w:r>
      <w:proofErr w:type="spellStart"/>
      <w:r w:rsidRPr="007C144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C1441">
        <w:rPr>
          <w:rFonts w:ascii="Times New Roman" w:hAnsi="Times New Roman" w:cs="Times New Roman"/>
          <w:sz w:val="24"/>
          <w:szCs w:val="24"/>
        </w:rPr>
        <w:t>.  Москва «Экзамен» 2009.</w:t>
      </w:r>
    </w:p>
    <w:p w:rsidR="007C1441" w:rsidRDefault="007C1441" w:rsidP="007C144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C1441">
        <w:rPr>
          <w:rFonts w:ascii="Times New Roman" w:hAnsi="Times New Roman" w:cs="Times New Roman"/>
          <w:sz w:val="24"/>
          <w:szCs w:val="24"/>
        </w:rPr>
        <w:t>Т.В.Шклярова</w:t>
      </w:r>
      <w:proofErr w:type="spellEnd"/>
      <w:r w:rsidRPr="007C14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1441">
        <w:rPr>
          <w:rFonts w:ascii="Times New Roman" w:hAnsi="Times New Roman" w:cs="Times New Roman"/>
          <w:sz w:val="24"/>
          <w:szCs w:val="24"/>
        </w:rPr>
        <w:t>Т.Н.Трунцева</w:t>
      </w:r>
      <w:proofErr w:type="gramStart"/>
      <w:r w:rsidRPr="007C144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7C1441">
        <w:rPr>
          <w:rFonts w:ascii="Times New Roman" w:hAnsi="Times New Roman" w:cs="Times New Roman"/>
          <w:sz w:val="24"/>
          <w:szCs w:val="24"/>
        </w:rPr>
        <w:t>борник</w:t>
      </w:r>
      <w:proofErr w:type="spellEnd"/>
      <w:r w:rsidRPr="007C1441">
        <w:rPr>
          <w:rFonts w:ascii="Times New Roman" w:hAnsi="Times New Roman" w:cs="Times New Roman"/>
          <w:sz w:val="24"/>
          <w:szCs w:val="24"/>
        </w:rPr>
        <w:t xml:space="preserve">  диктантов  с заданиями. 8 – 9 </w:t>
      </w:r>
      <w:proofErr w:type="spellStart"/>
      <w:r w:rsidRPr="007C144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C14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1441">
        <w:rPr>
          <w:rFonts w:ascii="Times New Roman" w:hAnsi="Times New Roman" w:cs="Times New Roman"/>
          <w:sz w:val="24"/>
          <w:szCs w:val="24"/>
        </w:rPr>
        <w:t>Издат-во</w:t>
      </w:r>
      <w:proofErr w:type="spellEnd"/>
      <w:r w:rsidRPr="007C144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7C1441">
        <w:rPr>
          <w:rFonts w:ascii="Times New Roman" w:hAnsi="Times New Roman" w:cs="Times New Roman"/>
          <w:sz w:val="24"/>
          <w:szCs w:val="24"/>
        </w:rPr>
        <w:t>Грамотей</w:t>
      </w:r>
      <w:proofErr w:type="gramEnd"/>
      <w:r w:rsidRPr="007C1441">
        <w:rPr>
          <w:rFonts w:ascii="Times New Roman" w:hAnsi="Times New Roman" w:cs="Times New Roman"/>
          <w:sz w:val="24"/>
          <w:szCs w:val="24"/>
        </w:rPr>
        <w:t>» 2009.</w:t>
      </w:r>
    </w:p>
    <w:p w:rsidR="007C1441" w:rsidRPr="007C1441" w:rsidRDefault="007C1441" w:rsidP="007C1441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1441">
        <w:rPr>
          <w:rFonts w:ascii="Times New Roman" w:hAnsi="Times New Roman" w:cs="Times New Roman"/>
          <w:sz w:val="24"/>
          <w:szCs w:val="24"/>
        </w:rPr>
        <w:t>Богданова Г. А. Уроки русского языка в 8-ом классе: Книга для учителя. – 3-е изд./ Г. А. Богданова – М.: Просвещение, 2000.</w:t>
      </w:r>
    </w:p>
    <w:p w:rsidR="007C1441" w:rsidRPr="007C1441" w:rsidRDefault="007C1441" w:rsidP="007C14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441">
        <w:rPr>
          <w:rFonts w:ascii="Times New Roman" w:hAnsi="Times New Roman" w:cs="Times New Roman"/>
          <w:sz w:val="24"/>
          <w:szCs w:val="24"/>
        </w:rPr>
        <w:t>Дейкина</w:t>
      </w:r>
      <w:proofErr w:type="spellEnd"/>
      <w:r w:rsidRPr="007C1441">
        <w:rPr>
          <w:rFonts w:ascii="Times New Roman" w:hAnsi="Times New Roman" w:cs="Times New Roman"/>
          <w:sz w:val="24"/>
          <w:szCs w:val="24"/>
        </w:rPr>
        <w:t xml:space="preserve"> А. Д. Универсальные дидактические материалы по русскому языку: 8-9 классы/ А. Д. </w:t>
      </w:r>
      <w:proofErr w:type="spellStart"/>
      <w:r w:rsidRPr="007C1441">
        <w:rPr>
          <w:rFonts w:ascii="Times New Roman" w:hAnsi="Times New Roman" w:cs="Times New Roman"/>
          <w:sz w:val="24"/>
          <w:szCs w:val="24"/>
        </w:rPr>
        <w:t>Дейкина</w:t>
      </w:r>
      <w:proofErr w:type="spellEnd"/>
      <w:r w:rsidRPr="007C1441">
        <w:rPr>
          <w:rFonts w:ascii="Times New Roman" w:hAnsi="Times New Roman" w:cs="Times New Roman"/>
          <w:sz w:val="24"/>
          <w:szCs w:val="24"/>
        </w:rPr>
        <w:t xml:space="preserve">, Т. М. </w:t>
      </w:r>
      <w:proofErr w:type="spellStart"/>
      <w:r w:rsidRPr="007C1441">
        <w:rPr>
          <w:rFonts w:ascii="Times New Roman" w:hAnsi="Times New Roman" w:cs="Times New Roman"/>
          <w:sz w:val="24"/>
          <w:szCs w:val="24"/>
        </w:rPr>
        <w:t>Пахнова</w:t>
      </w:r>
      <w:proofErr w:type="spellEnd"/>
      <w:r w:rsidRPr="007C1441">
        <w:rPr>
          <w:rFonts w:ascii="Times New Roman" w:hAnsi="Times New Roman" w:cs="Times New Roman"/>
          <w:sz w:val="24"/>
          <w:szCs w:val="24"/>
        </w:rPr>
        <w:t>. – М.: АРКТИ, 1999.</w:t>
      </w:r>
    </w:p>
    <w:p w:rsidR="007C1441" w:rsidRPr="007C1441" w:rsidRDefault="007C1441" w:rsidP="007C14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441">
        <w:rPr>
          <w:rFonts w:ascii="Times New Roman" w:hAnsi="Times New Roman" w:cs="Times New Roman"/>
          <w:sz w:val="24"/>
          <w:szCs w:val="24"/>
        </w:rPr>
        <w:t>Костяева</w:t>
      </w:r>
      <w:proofErr w:type="spellEnd"/>
      <w:r w:rsidRPr="007C1441">
        <w:rPr>
          <w:rFonts w:ascii="Times New Roman" w:hAnsi="Times New Roman" w:cs="Times New Roman"/>
          <w:sz w:val="24"/>
          <w:szCs w:val="24"/>
        </w:rPr>
        <w:t xml:space="preserve"> Т. А. Тесты: Проверочные и контрольные работы по русскому языку: 8 класс/ Т. А. </w:t>
      </w:r>
      <w:proofErr w:type="spellStart"/>
      <w:r w:rsidRPr="007C1441">
        <w:rPr>
          <w:rFonts w:ascii="Times New Roman" w:hAnsi="Times New Roman" w:cs="Times New Roman"/>
          <w:sz w:val="24"/>
          <w:szCs w:val="24"/>
        </w:rPr>
        <w:t>Костяева</w:t>
      </w:r>
      <w:proofErr w:type="spellEnd"/>
      <w:r w:rsidRPr="007C1441">
        <w:rPr>
          <w:rFonts w:ascii="Times New Roman" w:hAnsi="Times New Roman" w:cs="Times New Roman"/>
          <w:sz w:val="24"/>
          <w:szCs w:val="24"/>
        </w:rPr>
        <w:t>, - М.: - Просвещение, 2004.</w:t>
      </w:r>
    </w:p>
    <w:p w:rsidR="007C1441" w:rsidRPr="007C1441" w:rsidRDefault="007C1441" w:rsidP="007C14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441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7C1441">
        <w:rPr>
          <w:rFonts w:ascii="Times New Roman" w:hAnsi="Times New Roman" w:cs="Times New Roman"/>
          <w:sz w:val="24"/>
          <w:szCs w:val="24"/>
        </w:rPr>
        <w:t xml:space="preserve"> Л. А. Обучение русскому языку в 8 классе/ Л. А. </w:t>
      </w:r>
      <w:proofErr w:type="spellStart"/>
      <w:r w:rsidRPr="007C1441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7C1441">
        <w:rPr>
          <w:rFonts w:ascii="Times New Roman" w:hAnsi="Times New Roman" w:cs="Times New Roman"/>
          <w:sz w:val="24"/>
          <w:szCs w:val="24"/>
        </w:rPr>
        <w:t xml:space="preserve">, Т. А. </w:t>
      </w:r>
      <w:proofErr w:type="spellStart"/>
      <w:r w:rsidRPr="007C1441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7C1441">
        <w:rPr>
          <w:rFonts w:ascii="Times New Roman" w:hAnsi="Times New Roman" w:cs="Times New Roman"/>
          <w:sz w:val="24"/>
          <w:szCs w:val="24"/>
        </w:rPr>
        <w:t xml:space="preserve">, И. А. </w:t>
      </w:r>
      <w:proofErr w:type="spellStart"/>
      <w:r w:rsidRPr="007C1441">
        <w:rPr>
          <w:rFonts w:ascii="Times New Roman" w:hAnsi="Times New Roman" w:cs="Times New Roman"/>
          <w:sz w:val="24"/>
          <w:szCs w:val="24"/>
        </w:rPr>
        <w:t>Шеховцова</w:t>
      </w:r>
      <w:proofErr w:type="spellEnd"/>
      <w:r w:rsidRPr="007C1441">
        <w:rPr>
          <w:rFonts w:ascii="Times New Roman" w:hAnsi="Times New Roman" w:cs="Times New Roman"/>
          <w:sz w:val="24"/>
          <w:szCs w:val="24"/>
        </w:rPr>
        <w:t>. – М.: Просвещение, 2005.</w:t>
      </w:r>
    </w:p>
    <w:p w:rsidR="007C1441" w:rsidRPr="007C1441" w:rsidRDefault="007C1441" w:rsidP="007C14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441">
        <w:rPr>
          <w:rFonts w:ascii="Times New Roman" w:hAnsi="Times New Roman" w:cs="Times New Roman"/>
          <w:sz w:val="24"/>
          <w:szCs w:val="24"/>
        </w:rPr>
        <w:t>Николина Н. А. Обучение русскому языку в 8 классе/ Н. А. Николина, К. И. Мишина, В. А. Фёдорова. – М.: Просвещение, 2005.</w:t>
      </w:r>
    </w:p>
    <w:p w:rsidR="007C1441" w:rsidRPr="007C1441" w:rsidRDefault="007C1441" w:rsidP="007C14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441">
        <w:rPr>
          <w:rFonts w:ascii="Times New Roman" w:hAnsi="Times New Roman" w:cs="Times New Roman"/>
          <w:sz w:val="24"/>
          <w:szCs w:val="24"/>
        </w:rPr>
        <w:t>Францман</w:t>
      </w:r>
      <w:proofErr w:type="spellEnd"/>
      <w:r w:rsidRPr="007C1441">
        <w:rPr>
          <w:rFonts w:ascii="Times New Roman" w:hAnsi="Times New Roman" w:cs="Times New Roman"/>
          <w:sz w:val="24"/>
          <w:szCs w:val="24"/>
        </w:rPr>
        <w:t xml:space="preserve"> Е. К. Изложение с элементами сочинения: 5-9 классы. – М.: Просвещение, 1998.</w:t>
      </w:r>
    </w:p>
    <w:p w:rsidR="001A61E4" w:rsidRPr="007C1441" w:rsidRDefault="001A61E4" w:rsidP="007C1441">
      <w:pPr>
        <w:pStyle w:val="a5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61E4" w:rsidRPr="007C1441" w:rsidRDefault="001A61E4" w:rsidP="001A61E4">
      <w:pPr>
        <w:shd w:val="clear" w:color="auto" w:fill="FFFFFF"/>
        <w:spacing w:before="225" w:after="225" w:line="264" w:lineRule="atLeast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38C7" w:rsidRPr="00A93FBF" w:rsidRDefault="00A038C7" w:rsidP="00A038C7">
      <w:pPr>
        <w:tabs>
          <w:tab w:val="left" w:pos="540"/>
        </w:tabs>
      </w:pPr>
    </w:p>
    <w:p w:rsidR="00A038C7" w:rsidRPr="00ED1CF7" w:rsidRDefault="00A038C7" w:rsidP="00A038C7"/>
    <w:p w:rsidR="00AA67A6" w:rsidRPr="00ED1CF7" w:rsidRDefault="00AA67A6" w:rsidP="00AA67A6"/>
    <w:p w:rsidR="00AA67A6" w:rsidRPr="00ED1CF7" w:rsidRDefault="00AA67A6" w:rsidP="00AA67A6"/>
    <w:p w:rsidR="00AA67A6" w:rsidRPr="00ED1CF7" w:rsidRDefault="00AA67A6" w:rsidP="00AA67A6"/>
    <w:p w:rsidR="00AA67A6" w:rsidRPr="001F3D04" w:rsidRDefault="00AA67A6" w:rsidP="00AA67A6">
      <w:pPr>
        <w:tabs>
          <w:tab w:val="left" w:pos="1695"/>
        </w:tabs>
      </w:pPr>
    </w:p>
    <w:p w:rsidR="00AA67A6" w:rsidRPr="00ED1CF7" w:rsidRDefault="00AA67A6" w:rsidP="00AA67A6"/>
    <w:p w:rsidR="00AA67A6" w:rsidRPr="00ED1CF7" w:rsidRDefault="00AA67A6" w:rsidP="00AA67A6"/>
    <w:p w:rsidR="00AA67A6" w:rsidRPr="00ED1CF7" w:rsidRDefault="00AA67A6" w:rsidP="00AA67A6"/>
    <w:p w:rsidR="0098071D" w:rsidRPr="00ED1CF7" w:rsidRDefault="0098071D" w:rsidP="0098071D"/>
    <w:p w:rsidR="0098071D" w:rsidRPr="00ED1CF7" w:rsidRDefault="0098071D" w:rsidP="0098071D"/>
    <w:p w:rsidR="0098071D" w:rsidRPr="00ED1CF7" w:rsidRDefault="0098071D" w:rsidP="0098071D">
      <w:pPr>
        <w:tabs>
          <w:tab w:val="left" w:pos="1695"/>
        </w:tabs>
        <w:rPr>
          <w:b/>
        </w:rPr>
      </w:pPr>
    </w:p>
    <w:p w:rsidR="0098071D" w:rsidRPr="001F3D04" w:rsidRDefault="0098071D" w:rsidP="005623FB"/>
    <w:p w:rsidR="005623FB" w:rsidRPr="001F3D04" w:rsidRDefault="005623FB" w:rsidP="005623FB">
      <w:pPr>
        <w:tabs>
          <w:tab w:val="left" w:pos="1695"/>
        </w:tabs>
      </w:pPr>
    </w:p>
    <w:p w:rsidR="005623FB" w:rsidRPr="001F3D04" w:rsidRDefault="005623FB" w:rsidP="005623FB">
      <w:pPr>
        <w:tabs>
          <w:tab w:val="left" w:pos="1695"/>
        </w:tabs>
      </w:pPr>
    </w:p>
    <w:p w:rsidR="005623FB" w:rsidRPr="00ED1CF7" w:rsidRDefault="005623FB" w:rsidP="005623FB">
      <w:pPr>
        <w:tabs>
          <w:tab w:val="left" w:pos="2115"/>
        </w:tabs>
        <w:rPr>
          <w:b/>
        </w:rPr>
      </w:pPr>
    </w:p>
    <w:p w:rsidR="005623FB" w:rsidRPr="001F3D04" w:rsidRDefault="005623FB" w:rsidP="005623FB">
      <w:pPr>
        <w:tabs>
          <w:tab w:val="left" w:pos="1695"/>
        </w:tabs>
      </w:pPr>
    </w:p>
    <w:p w:rsidR="005623FB" w:rsidRPr="001F3D04" w:rsidRDefault="005623FB" w:rsidP="005623FB">
      <w:pPr>
        <w:tabs>
          <w:tab w:val="left" w:pos="1695"/>
        </w:tabs>
      </w:pPr>
    </w:p>
    <w:p w:rsidR="005623FB" w:rsidRPr="001F3D04" w:rsidRDefault="005623FB" w:rsidP="005623FB">
      <w:pPr>
        <w:tabs>
          <w:tab w:val="left" w:pos="1695"/>
        </w:tabs>
      </w:pPr>
    </w:p>
    <w:p w:rsidR="005623FB" w:rsidRPr="001F3D04" w:rsidRDefault="005623FB" w:rsidP="005623FB">
      <w:pPr>
        <w:tabs>
          <w:tab w:val="left" w:pos="1695"/>
        </w:tabs>
      </w:pPr>
    </w:p>
    <w:p w:rsidR="005623FB" w:rsidRPr="001F3D04" w:rsidRDefault="005623FB" w:rsidP="005623FB">
      <w:pPr>
        <w:tabs>
          <w:tab w:val="left" w:pos="1695"/>
        </w:tabs>
      </w:pPr>
    </w:p>
    <w:p w:rsidR="005623FB" w:rsidRPr="001F3D04" w:rsidRDefault="005623FB" w:rsidP="005623FB">
      <w:pPr>
        <w:tabs>
          <w:tab w:val="left" w:pos="1695"/>
        </w:tabs>
      </w:pPr>
    </w:p>
    <w:p w:rsidR="005623FB" w:rsidRPr="001F3D04" w:rsidRDefault="005623FB" w:rsidP="005623FB">
      <w:pPr>
        <w:tabs>
          <w:tab w:val="left" w:pos="1695"/>
        </w:tabs>
      </w:pPr>
    </w:p>
    <w:p w:rsidR="005623FB" w:rsidRPr="001F3D04" w:rsidRDefault="005623FB" w:rsidP="005623FB">
      <w:pPr>
        <w:tabs>
          <w:tab w:val="left" w:pos="1695"/>
        </w:tabs>
      </w:pPr>
    </w:p>
    <w:p w:rsidR="005623FB" w:rsidRPr="001F3D04" w:rsidRDefault="005623FB" w:rsidP="005623FB">
      <w:pPr>
        <w:tabs>
          <w:tab w:val="left" w:pos="1695"/>
        </w:tabs>
      </w:pPr>
    </w:p>
    <w:p w:rsidR="005623FB" w:rsidRDefault="005623FB" w:rsidP="005623FB"/>
    <w:p w:rsidR="005623FB" w:rsidRDefault="005623FB" w:rsidP="005623FB"/>
    <w:p w:rsidR="005623FB" w:rsidRPr="001F3D04" w:rsidRDefault="005623FB" w:rsidP="005623FB"/>
    <w:p w:rsidR="005623FB" w:rsidRPr="001F3D04" w:rsidRDefault="005623FB" w:rsidP="003B7460"/>
    <w:p w:rsidR="003B7460" w:rsidRPr="00050A5C" w:rsidRDefault="003B7460" w:rsidP="009C2C18">
      <w:pPr>
        <w:tabs>
          <w:tab w:val="left" w:pos="5640"/>
        </w:tabs>
      </w:pPr>
    </w:p>
    <w:p w:rsidR="00574B17" w:rsidRPr="00574B17" w:rsidRDefault="00574B17" w:rsidP="00574B17">
      <w:pPr>
        <w:tabs>
          <w:tab w:val="left" w:pos="5640"/>
        </w:tabs>
        <w:rPr>
          <w:b/>
        </w:rPr>
      </w:pPr>
    </w:p>
    <w:sectPr w:rsidR="00574B17" w:rsidRPr="00574B17" w:rsidSect="006700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52FA"/>
    <w:multiLevelType w:val="hybridMultilevel"/>
    <w:tmpl w:val="29D06F58"/>
    <w:lvl w:ilvl="0" w:tplc="EE5CC99E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>
    <w:nsid w:val="153B1ED7"/>
    <w:multiLevelType w:val="hybridMultilevel"/>
    <w:tmpl w:val="89D2C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BE3EB8"/>
    <w:multiLevelType w:val="hybridMultilevel"/>
    <w:tmpl w:val="A0C42926"/>
    <w:lvl w:ilvl="0" w:tplc="5D9A64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033197"/>
    <w:multiLevelType w:val="hybridMultilevel"/>
    <w:tmpl w:val="E53E4046"/>
    <w:lvl w:ilvl="0" w:tplc="4D2AC1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06F71"/>
    <w:multiLevelType w:val="hybridMultilevel"/>
    <w:tmpl w:val="1F2E6FD8"/>
    <w:lvl w:ilvl="0" w:tplc="B2061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061E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00B1"/>
    <w:rsid w:val="001A61E4"/>
    <w:rsid w:val="00235CB6"/>
    <w:rsid w:val="002A4973"/>
    <w:rsid w:val="003728E4"/>
    <w:rsid w:val="003B7460"/>
    <w:rsid w:val="003D02B7"/>
    <w:rsid w:val="003D3419"/>
    <w:rsid w:val="0051063C"/>
    <w:rsid w:val="005623FB"/>
    <w:rsid w:val="00574B17"/>
    <w:rsid w:val="006700B1"/>
    <w:rsid w:val="006859BA"/>
    <w:rsid w:val="00721B81"/>
    <w:rsid w:val="00742B99"/>
    <w:rsid w:val="007C1441"/>
    <w:rsid w:val="00910057"/>
    <w:rsid w:val="00943AEB"/>
    <w:rsid w:val="0098071D"/>
    <w:rsid w:val="009C2C18"/>
    <w:rsid w:val="00A038C7"/>
    <w:rsid w:val="00AA67A6"/>
    <w:rsid w:val="00B0161E"/>
    <w:rsid w:val="00B8273C"/>
    <w:rsid w:val="00C00FAD"/>
    <w:rsid w:val="00C9481F"/>
    <w:rsid w:val="00CF2774"/>
    <w:rsid w:val="00DC4C53"/>
    <w:rsid w:val="00DF4C5D"/>
    <w:rsid w:val="00FC2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10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10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A61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3373</Words>
  <Characters>19230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2012-09-14T19:06:00Z</dcterms:created>
  <dcterms:modified xsi:type="dcterms:W3CDTF">2012-09-14T21:03:00Z</dcterms:modified>
</cp:coreProperties>
</file>