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43" w:rsidRPr="004B593D" w:rsidRDefault="00601343" w:rsidP="00601343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B593D">
        <w:rPr>
          <w:rFonts w:ascii="Times New Roman" w:hAnsi="Times New Roman" w:cs="Times New Roman"/>
          <w:color w:val="0070C0"/>
          <w:sz w:val="28"/>
          <w:szCs w:val="28"/>
        </w:rPr>
        <w:t>«Мы разные, но мы вместе!»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AEF">
        <w:rPr>
          <w:rFonts w:ascii="Times New Roman" w:hAnsi="Times New Roman" w:cs="Times New Roman"/>
          <w:sz w:val="24"/>
          <w:szCs w:val="24"/>
        </w:rPr>
        <w:t>За последние десятилетия во всем мире стали развиваться миграционные движения, что приводит, с одной стороны к экономической и социальной интеграции, к единению народов, с другой к этническому и религиозному противостоянию, к вражде между отдельными социальными группами, ксенофобии.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AEF">
        <w:rPr>
          <w:rFonts w:ascii="Times New Roman" w:hAnsi="Times New Roman" w:cs="Times New Roman"/>
          <w:sz w:val="24"/>
          <w:szCs w:val="24"/>
        </w:rPr>
        <w:t>Большую роль в гармонизации отношений в обществе играет то, какие ценности будут привиты подрастающему поколению.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>Декларация принципов толерантности, утвержденная на генеральной конференции ЮНЕСКО 16 ноября 1995 года гласит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>: “Толерантность означает убеждение,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 и убеждений”.</w:t>
      </w:r>
    </w:p>
    <w:p w:rsidR="00601343" w:rsidRPr="004B593D" w:rsidRDefault="00601343" w:rsidP="0060134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B593D">
        <w:rPr>
          <w:rFonts w:ascii="Times New Roman" w:hAnsi="Times New Roman" w:cs="Times New Roman"/>
          <w:color w:val="FF0000"/>
          <w:sz w:val="24"/>
          <w:szCs w:val="24"/>
        </w:rPr>
        <w:t xml:space="preserve">Толерантность – это гармония в многообразии. Это не только моральный долг, но и </w:t>
      </w:r>
      <w:proofErr w:type="gramStart"/>
      <w:r w:rsidRPr="004B593D">
        <w:rPr>
          <w:rFonts w:ascii="Times New Roman" w:hAnsi="Times New Roman" w:cs="Times New Roman"/>
          <w:color w:val="FF0000"/>
          <w:sz w:val="24"/>
          <w:szCs w:val="24"/>
        </w:rPr>
        <w:t>политическая</w:t>
      </w:r>
      <w:proofErr w:type="gramEnd"/>
      <w:r w:rsidRPr="004B593D">
        <w:rPr>
          <w:rFonts w:ascii="Times New Roman" w:hAnsi="Times New Roman" w:cs="Times New Roman"/>
          <w:color w:val="FF0000"/>
          <w:sz w:val="24"/>
          <w:szCs w:val="24"/>
        </w:rPr>
        <w:t xml:space="preserve"> и правовая потребность.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Для русских людей понятие толерантности далеко не ново. Россия всегда была многонациональной страной, где переплелось множество культур, традиций, религий.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В концепции модернизации российского образования говорится: “Потенциал образования должен быть в полной мере использован для сохранения единого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 xml:space="preserve"> пространства страны, преодоления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 xml:space="preserve"> напряженности и социальных конфликтов на началах приоритета прав личности, равноправия национальных культур и различных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>, ограничения социального неравенства”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Естественно все эти требования касаются и дошкольного образования.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Концепция 2020 определяет толерантность как общественную ценность наравне со здоровьем, семьей, патриотизмом. </w:t>
      </w:r>
    </w:p>
    <w:p w:rsidR="00601343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4AEF">
        <w:rPr>
          <w:rFonts w:ascii="Times New Roman" w:hAnsi="Times New Roman" w:cs="Times New Roman"/>
          <w:sz w:val="24"/>
          <w:szCs w:val="24"/>
        </w:rPr>
        <w:t xml:space="preserve">Детство большинства педагогов прошло в то время когда общечеловеческие ценности, интернационализм, уважение к другим народам и культурам транслировалось средствами массовой информации. Сегодня средства массовой информации в большой степени являются частью рыночной экономики. Поэтому приоритет в осуществлении данного вопроса в большей степени принадлежит образованию.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4AEF">
        <w:rPr>
          <w:rFonts w:ascii="Times New Roman" w:hAnsi="Times New Roman" w:cs="Times New Roman"/>
          <w:sz w:val="24"/>
          <w:szCs w:val="24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AEF">
        <w:rPr>
          <w:rFonts w:ascii="Times New Roman" w:hAnsi="Times New Roman" w:cs="Times New Roman"/>
          <w:sz w:val="24"/>
          <w:szCs w:val="24"/>
        </w:rPr>
        <w:t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4AEF">
        <w:rPr>
          <w:rFonts w:ascii="Times New Roman" w:hAnsi="Times New Roman" w:cs="Times New Roman"/>
          <w:sz w:val="24"/>
          <w:szCs w:val="24"/>
        </w:rPr>
        <w:t>Детство является тем благотворным периодом, когда формируются лучшие качества человека.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С момента появления на свет, среда, в которой растет ребенок, формирует его жизнь и поведение, он становится маленьким творением своей культуры. </w:t>
      </w:r>
    </w:p>
    <w:p w:rsidR="00601343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Для растущего человека понятие Родина начинается с любви к маме, к близким людям, к родному дому. Велика роль семьи в воспитании личности ребенка. Постепенно ребенок социализируется в обществе через систему образования в детском саду. Здесь он учится общаться со сверстниками, любить, уважать.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93D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gramStart"/>
      <w:r w:rsidRPr="004B593D">
        <w:rPr>
          <w:rFonts w:ascii="Times New Roman" w:hAnsi="Times New Roman" w:cs="Times New Roman"/>
          <w:color w:val="FF0000"/>
          <w:sz w:val="24"/>
          <w:szCs w:val="24"/>
        </w:rPr>
        <w:t>Основная задача дошкольного образования – формировать гармонично развитую личность: человека умеющего уважать себя и других; умеющего ценить прекрасное; с уважением и любовью относящегося к культурному наследию своей Земли, историческому прошлому своего народа.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>Умеющему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 xml:space="preserve"> ценить чувства других людей и уважающему культуру других народов.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 xml:space="preserve">Очень важно педагогам, работающим в системе дошкольного образования, работая с детьми разных национальностей акцентировать детей на общность, на схожесть между ними, а не на </w:t>
      </w:r>
      <w:r w:rsidRPr="00414AEF">
        <w:rPr>
          <w:rFonts w:ascii="Times New Roman" w:hAnsi="Times New Roman" w:cs="Times New Roman"/>
          <w:sz w:val="24"/>
          <w:szCs w:val="24"/>
        </w:rPr>
        <w:lastRenderedPageBreak/>
        <w:t xml:space="preserve">различие. Прививать интерес к различным культурам мира. К 5-6 годам у ребенка формируется определенное понимание и оценка социальных явлений, ориентация на оценочное отношение взрослого через призму конкретной деятельности. В шестилетнем возрасте уже достаточно развита готовность и способность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 xml:space="preserve"> себя на место другого человека и видеть вещи с его позиции, учитывая не только свою, но и чужую точку зрения. Это благотворный возраст для развития личности в аспекте основ толерантности.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>Формирование толерантности у человека проходит ряд стадий. Условно выделяем уровни или структурные компоненты проявления толерантности: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AE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>Когнитивный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>) – знание ребенком или взрослым основных законов или правил человеческого общения, понятия и принципов толерантности.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AEF">
        <w:rPr>
          <w:rFonts w:ascii="Times New Roman" w:hAnsi="Times New Roman" w:cs="Times New Roman"/>
          <w:sz w:val="24"/>
          <w:szCs w:val="24"/>
        </w:rPr>
        <w:t>2) Эмоционально-оценочный – осознание того, что мир неоднороден и многообразие необходимо; признается право на отличие.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AE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Поведенческо-рефлексивный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 xml:space="preserve"> – устойчивое проявление толерантности в поведении, при различных ситуациях, на основе уважения другого человека как личности, его прав; критическое отношение к себе; своему поведению,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>, самоанализ.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EF">
        <w:rPr>
          <w:rFonts w:ascii="Times New Roman" w:hAnsi="Times New Roman" w:cs="Times New Roman"/>
          <w:sz w:val="24"/>
          <w:szCs w:val="24"/>
        </w:rPr>
        <w:t>Формирование толерантности – это движение по направлению к свободной, гуманной личности и протекать оно должно с помощью гуманистического, личностно-ориентированного подхода.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технологий, позволяющей </w:t>
      </w:r>
      <w:r w:rsidRPr="00414AEF">
        <w:rPr>
          <w:rFonts w:ascii="Times New Roman" w:hAnsi="Times New Roman" w:cs="Times New Roman"/>
          <w:sz w:val="24"/>
          <w:szCs w:val="24"/>
        </w:rPr>
        <w:t>вывести педагогический процесс и 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тельную работу на новый уровень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1343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Данное пособие </w:t>
      </w:r>
      <w:r w:rsidRPr="00414AEF">
        <w:rPr>
          <w:rFonts w:ascii="Times New Roman" w:hAnsi="Times New Roman" w:cs="Times New Roman"/>
          <w:sz w:val="24"/>
          <w:szCs w:val="24"/>
        </w:rPr>
        <w:t xml:space="preserve"> значительно обогащает содержание воспитательной работы, расширяет кругозор детей, да</w:t>
      </w:r>
      <w:r>
        <w:rPr>
          <w:rFonts w:ascii="Times New Roman" w:hAnsi="Times New Roman" w:cs="Times New Roman"/>
          <w:sz w:val="24"/>
          <w:szCs w:val="24"/>
        </w:rPr>
        <w:t>ет свободу творчеству педагогов</w:t>
      </w:r>
      <w:r w:rsidRPr="00414A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 xml:space="preserve">В нем впервые объединены светский и религиозный аспекты культуры, представлены главные даты основных религиозных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>, обычаи разных народов, он просвещает, развивает и воспитывает с учетом особенностей возраста детей и их увлечений, знакомит с важными историческими фактами, судьбами и деяниями лучших людей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AEF"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 w:rsidRPr="00414AEF">
        <w:rPr>
          <w:rFonts w:ascii="Times New Roman" w:hAnsi="Times New Roman" w:cs="Times New Roman"/>
          <w:sz w:val="24"/>
          <w:szCs w:val="24"/>
        </w:rPr>
        <w:t xml:space="preserve"> является ярким развивающим пособием, создающим информационно-развивающую среду. Он систематизирующий фактор в аспекте духовно-нравственного развития детей. Способствует формированию толерантного поведения, поликультурного мышления, воспитывает уважение и интерес к культуре своего народа и других народов. Развивает культурный уровень дошкольников. Способствует воспитанию общечеловеческих ценностей, развитию коммуникативной культуры и речи. </w:t>
      </w:r>
    </w:p>
    <w:p w:rsidR="00601343" w:rsidRPr="00414AEF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4AEF">
        <w:rPr>
          <w:rFonts w:ascii="Times New Roman" w:hAnsi="Times New Roman" w:cs="Times New Roman"/>
          <w:sz w:val="24"/>
          <w:szCs w:val="24"/>
        </w:rPr>
        <w:t>В результате работы возрос уровень познавательных процессов детей, расширился активный словарь, возрос уровень связной речи, динамика высших психических функций.</w:t>
      </w:r>
    </w:p>
    <w:p w:rsidR="00601343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4AEF">
        <w:rPr>
          <w:rFonts w:ascii="Times New Roman" w:hAnsi="Times New Roman" w:cs="Times New Roman"/>
          <w:sz w:val="24"/>
          <w:szCs w:val="24"/>
        </w:rPr>
        <w:t xml:space="preserve">В заключении хочется отметить, что приоритетным направлением в духовно нравственном развитии подрастающего поколения считаю воспитание толерантности и патриотических чувств. Человек не может совершенствоваться вне социума. Настоящее формирует будущее. От сегодняшней системы образования, от личностных качеств каждого отдельного педагога </w:t>
      </w:r>
      <w:proofErr w:type="gramStart"/>
      <w:r w:rsidRPr="00414AEF">
        <w:rPr>
          <w:rFonts w:ascii="Times New Roman" w:hAnsi="Times New Roman" w:cs="Times New Roman"/>
          <w:sz w:val="24"/>
          <w:szCs w:val="24"/>
        </w:rPr>
        <w:t>зависит каким будет</w:t>
      </w:r>
      <w:proofErr w:type="gramEnd"/>
      <w:r w:rsidRPr="00414AEF">
        <w:rPr>
          <w:rFonts w:ascii="Times New Roman" w:hAnsi="Times New Roman" w:cs="Times New Roman"/>
          <w:sz w:val="24"/>
          <w:szCs w:val="24"/>
        </w:rPr>
        <w:t xml:space="preserve"> мир завтра. </w:t>
      </w:r>
    </w:p>
    <w:p w:rsidR="00601343" w:rsidRDefault="00601343" w:rsidP="006013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343" w:rsidRPr="00414AEF" w:rsidRDefault="00601343" w:rsidP="00601343">
      <w:pPr>
        <w:pStyle w:val="a3"/>
      </w:pPr>
      <w:r>
        <w:t>Используемая литература:</w:t>
      </w:r>
    </w:p>
    <w:p w:rsidR="00601343" w:rsidRPr="00414AEF" w:rsidRDefault="00601343" w:rsidP="00601343">
      <w:pPr>
        <w:pStyle w:val="a3"/>
      </w:pPr>
      <w:r w:rsidRPr="00414AEF">
        <w:t>1) Стратегия и Концепция социально-экономического развития России до 2020 года: экономический анализ</w:t>
      </w:r>
    </w:p>
    <w:p w:rsidR="00601343" w:rsidRPr="00414AEF" w:rsidRDefault="00601343" w:rsidP="00601343">
      <w:pPr>
        <w:pStyle w:val="a3"/>
      </w:pPr>
      <w:r w:rsidRPr="00414AEF">
        <w:t xml:space="preserve">2) Декларация принципов толерантности: Утверждена резолюцией 5. 61 Генеральной конференцией ЮНЕСКО от 16 ноября 1995 г. //Учительская газета. -2000. -12 сентября </w:t>
      </w:r>
    </w:p>
    <w:p w:rsidR="00601343" w:rsidRPr="00414AEF" w:rsidRDefault="00601343" w:rsidP="00601343">
      <w:pPr>
        <w:pStyle w:val="a3"/>
      </w:pPr>
      <w:r w:rsidRPr="00414AEF">
        <w:t>3) 11. Орлова М. Формирование толерантности у дошкольников// Дошкольное воспитание. - 2003. -№11</w:t>
      </w:r>
    </w:p>
    <w:p w:rsidR="00601343" w:rsidRPr="00414AEF" w:rsidRDefault="00601343" w:rsidP="00601343">
      <w:pPr>
        <w:pStyle w:val="a3"/>
      </w:pPr>
      <w:r w:rsidRPr="00414AEF">
        <w:t xml:space="preserve">4) Вовк Л.А. Толерантность как способность понять и принять </w:t>
      </w:r>
      <w:proofErr w:type="gramStart"/>
      <w:r w:rsidRPr="00414AEF">
        <w:t>другого</w:t>
      </w:r>
      <w:proofErr w:type="gramEnd"/>
      <w:r w:rsidRPr="00414AEF">
        <w:t xml:space="preserve"> / Л.А. Вовк// </w:t>
      </w:r>
      <w:hyperlink r:id="rId4" w:anchor="#" w:history="1">
        <w:proofErr w:type="spellStart"/>
        <w:r w:rsidRPr="00414AEF">
          <w:rPr>
            <w:rStyle w:val="a4"/>
          </w:rPr>
          <w:t>Валеология</w:t>
        </w:r>
        <w:proofErr w:type="spellEnd"/>
        <w:r w:rsidRPr="00414AEF">
          <w:rPr>
            <w:rStyle w:val="a4"/>
          </w:rPr>
          <w:t>: научно-практический журнал</w:t>
        </w:r>
      </w:hyperlink>
      <w:r w:rsidRPr="00414AEF">
        <w:t xml:space="preserve"> №3 - 2003. </w:t>
      </w:r>
    </w:p>
    <w:p w:rsidR="00601343" w:rsidRPr="00414AEF" w:rsidRDefault="00601343" w:rsidP="00601343">
      <w:pPr>
        <w:pStyle w:val="a3"/>
      </w:pPr>
      <w:r w:rsidRPr="00414AEF">
        <w:t xml:space="preserve">5) 6. </w:t>
      </w:r>
      <w:proofErr w:type="spellStart"/>
      <w:r w:rsidRPr="00414AEF">
        <w:t>Демиденко</w:t>
      </w:r>
      <w:proofErr w:type="spellEnd"/>
      <w:r w:rsidRPr="00414AEF">
        <w:t xml:space="preserve"> М., </w:t>
      </w:r>
      <w:proofErr w:type="spellStart"/>
      <w:r w:rsidRPr="00414AEF">
        <w:t>Кулькова</w:t>
      </w:r>
      <w:proofErr w:type="spellEnd"/>
      <w:r w:rsidRPr="00414AEF">
        <w:t xml:space="preserve"> О. Воспитываем терпимость //Школьный психолог. - 2002. -№15. </w:t>
      </w:r>
    </w:p>
    <w:p w:rsidR="00601343" w:rsidRPr="00414AEF" w:rsidRDefault="00601343" w:rsidP="00601343">
      <w:pPr>
        <w:pStyle w:val="a3"/>
      </w:pPr>
      <w:r w:rsidRPr="00414AEF">
        <w:t xml:space="preserve">6) 7. </w:t>
      </w:r>
      <w:proofErr w:type="spellStart"/>
      <w:r w:rsidRPr="00414AEF">
        <w:t>Клепцова</w:t>
      </w:r>
      <w:proofErr w:type="spellEnd"/>
      <w:r w:rsidRPr="00414AEF">
        <w:t xml:space="preserve"> Е.Ю. Психология и педагогика толерантности: учеб, пособие для вузов. - М.: Академический проект, 2004. </w:t>
      </w:r>
    </w:p>
    <w:p w:rsidR="00601343" w:rsidRPr="00414AEF" w:rsidRDefault="00601343" w:rsidP="00601343">
      <w:pPr>
        <w:pStyle w:val="a3"/>
      </w:pPr>
      <w:r w:rsidRPr="00414AEF">
        <w:t xml:space="preserve">7) 9. </w:t>
      </w:r>
      <w:proofErr w:type="spellStart"/>
      <w:r w:rsidRPr="00414AEF">
        <w:t>Мириманова</w:t>
      </w:r>
      <w:proofErr w:type="spellEnd"/>
      <w:r w:rsidRPr="00414AEF">
        <w:t xml:space="preserve"> М. Толерантность как проблема воспитания // Развитие личности. -2002. -№2. </w:t>
      </w:r>
    </w:p>
    <w:p w:rsidR="00601343" w:rsidRPr="00414AEF" w:rsidRDefault="00601343" w:rsidP="00601343">
      <w:pPr>
        <w:pStyle w:val="a3"/>
      </w:pPr>
      <w:r w:rsidRPr="00414AEF">
        <w:t xml:space="preserve">8) О социализации дошкольников: // Дошкольное воспитание. - 2006. - № 4. </w:t>
      </w:r>
    </w:p>
    <w:p w:rsidR="00601343" w:rsidRDefault="00601343" w:rsidP="00601343">
      <w:pPr>
        <w:pStyle w:val="a3"/>
      </w:pPr>
    </w:p>
    <w:p w:rsidR="00522029" w:rsidRDefault="00522029"/>
    <w:sectPr w:rsidR="00522029" w:rsidSect="00601343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1343"/>
    <w:rsid w:val="00522029"/>
    <w:rsid w:val="00601343"/>
    <w:rsid w:val="006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34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01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fond.ru/view.aspx?id=467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1185</Words>
  <Characters>6759</Characters>
  <Application>Microsoft Office Word</Application>
  <DocSecurity>0</DocSecurity>
  <Lines>56</Lines>
  <Paragraphs>15</Paragraphs>
  <ScaleCrop>false</ScaleCrop>
  <Company>Grizli777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25ДС</dc:creator>
  <cp:keywords/>
  <dc:description/>
  <cp:lastModifiedBy>25ДС</cp:lastModifiedBy>
  <cp:revision>2</cp:revision>
  <dcterms:created xsi:type="dcterms:W3CDTF">2016-03-17T08:23:00Z</dcterms:created>
  <dcterms:modified xsi:type="dcterms:W3CDTF">2016-03-17T08:24:00Z</dcterms:modified>
</cp:coreProperties>
</file>