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C4" w:rsidRPr="00F14239" w:rsidRDefault="009E574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14239">
        <w:rPr>
          <w:rFonts w:ascii="Times New Roman" w:hAnsi="Times New Roman" w:cs="Times New Roman"/>
          <w:b/>
          <w:sz w:val="36"/>
          <w:szCs w:val="36"/>
        </w:rPr>
        <w:t xml:space="preserve">Тема урока: </w:t>
      </w:r>
      <w:proofErr w:type="spellStart"/>
      <w:r w:rsidRPr="00F14239">
        <w:rPr>
          <w:rFonts w:ascii="Times New Roman" w:hAnsi="Times New Roman" w:cs="Times New Roman"/>
          <w:b/>
          <w:sz w:val="36"/>
          <w:szCs w:val="36"/>
        </w:rPr>
        <w:t>Веничное</w:t>
      </w:r>
      <w:proofErr w:type="spellEnd"/>
      <w:r w:rsidRPr="00F14239">
        <w:rPr>
          <w:rFonts w:ascii="Times New Roman" w:hAnsi="Times New Roman" w:cs="Times New Roman"/>
          <w:b/>
          <w:sz w:val="36"/>
          <w:szCs w:val="36"/>
        </w:rPr>
        <w:t xml:space="preserve"> сорго. Строение и правило выращивания</w:t>
      </w:r>
      <w:r w:rsidR="000724B3" w:rsidRPr="00F142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724B3" w:rsidRPr="00F14239">
        <w:rPr>
          <w:rFonts w:ascii="Times New Roman" w:hAnsi="Times New Roman" w:cs="Times New Roman"/>
          <w:b/>
          <w:sz w:val="36"/>
          <w:szCs w:val="36"/>
        </w:rPr>
        <w:t>веничного</w:t>
      </w:r>
      <w:proofErr w:type="spellEnd"/>
      <w:r w:rsidR="000724B3" w:rsidRPr="00F14239">
        <w:rPr>
          <w:rFonts w:ascii="Times New Roman" w:hAnsi="Times New Roman" w:cs="Times New Roman"/>
          <w:b/>
          <w:sz w:val="36"/>
          <w:szCs w:val="36"/>
        </w:rPr>
        <w:t xml:space="preserve"> сорго</w:t>
      </w:r>
      <w:r w:rsidRPr="00F14239">
        <w:rPr>
          <w:rFonts w:ascii="Times New Roman" w:hAnsi="Times New Roman" w:cs="Times New Roman"/>
          <w:b/>
          <w:sz w:val="36"/>
          <w:szCs w:val="36"/>
        </w:rPr>
        <w:t>.</w:t>
      </w:r>
    </w:p>
    <w:p w:rsidR="00874DBE" w:rsidRPr="00F14239" w:rsidRDefault="009E5744" w:rsidP="00874DBE">
      <w:pPr>
        <w:pStyle w:val="c11"/>
        <w:shd w:val="clear" w:color="auto" w:fill="FFFFFF"/>
        <w:spacing w:before="0" w:beforeAutospacing="0" w:after="0" w:afterAutospacing="0"/>
        <w:ind w:right="-54"/>
        <w:jc w:val="both"/>
        <w:rPr>
          <w:b/>
          <w:color w:val="000000"/>
          <w:sz w:val="28"/>
          <w:szCs w:val="28"/>
          <w:u w:val="single"/>
        </w:rPr>
      </w:pPr>
      <w:r w:rsidRPr="00F14239">
        <w:rPr>
          <w:b/>
          <w:sz w:val="28"/>
          <w:szCs w:val="28"/>
          <w:u w:val="single"/>
        </w:rPr>
        <w:t xml:space="preserve">Цель: </w:t>
      </w:r>
    </w:p>
    <w:p w:rsidR="00F14239" w:rsidRPr="00F14239" w:rsidRDefault="009E5744" w:rsidP="00F1423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4239">
        <w:rPr>
          <w:rFonts w:ascii="Times New Roman" w:hAnsi="Times New Roman" w:cs="Times New Roman"/>
          <w:sz w:val="28"/>
          <w:szCs w:val="28"/>
        </w:rPr>
        <w:t xml:space="preserve">Дать понятие о </w:t>
      </w:r>
      <w:proofErr w:type="spellStart"/>
      <w:r w:rsidRPr="00F14239">
        <w:rPr>
          <w:rFonts w:ascii="Times New Roman" w:hAnsi="Times New Roman" w:cs="Times New Roman"/>
          <w:sz w:val="28"/>
          <w:szCs w:val="28"/>
        </w:rPr>
        <w:t>веничном</w:t>
      </w:r>
      <w:proofErr w:type="spellEnd"/>
      <w:r w:rsidRPr="00F14239">
        <w:rPr>
          <w:rFonts w:ascii="Times New Roman" w:hAnsi="Times New Roman" w:cs="Times New Roman"/>
          <w:sz w:val="28"/>
          <w:szCs w:val="28"/>
        </w:rPr>
        <w:t xml:space="preserve"> сорго. </w:t>
      </w:r>
      <w:r w:rsidR="000724B3" w:rsidRPr="00F14239">
        <w:rPr>
          <w:rFonts w:ascii="Times New Roman" w:hAnsi="Times New Roman" w:cs="Times New Roman"/>
          <w:sz w:val="28"/>
          <w:szCs w:val="28"/>
        </w:rPr>
        <w:t xml:space="preserve">Познакомить со строением и правилами выращивания </w:t>
      </w:r>
      <w:proofErr w:type="spellStart"/>
      <w:r w:rsidR="000724B3" w:rsidRPr="00F14239"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 w:rsidR="000724B3" w:rsidRPr="00F14239">
        <w:rPr>
          <w:rFonts w:ascii="Times New Roman" w:hAnsi="Times New Roman" w:cs="Times New Roman"/>
          <w:sz w:val="28"/>
          <w:szCs w:val="28"/>
        </w:rPr>
        <w:t xml:space="preserve"> сорго</w:t>
      </w:r>
      <w:r w:rsidR="00874DBE" w:rsidRPr="00F14239">
        <w:rPr>
          <w:rFonts w:ascii="Times New Roman" w:hAnsi="Times New Roman" w:cs="Times New Roman"/>
          <w:sz w:val="28"/>
          <w:szCs w:val="28"/>
        </w:rPr>
        <w:t>.</w:t>
      </w:r>
    </w:p>
    <w:p w:rsidR="00BD41E3" w:rsidRPr="00BD41E3" w:rsidRDefault="000724B3" w:rsidP="00BD41E3">
      <w:pPr>
        <w:pStyle w:val="a8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14239">
        <w:rPr>
          <w:b/>
          <w:u w:val="single"/>
          <w:shd w:val="clear" w:color="auto" w:fill="FFFFFF"/>
        </w:rPr>
        <w:t>Задачи урока:</w:t>
      </w:r>
      <w:r w:rsidRPr="00F14239">
        <w:rPr>
          <w:b/>
          <w:u w:val="single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  обучающихся с правилами выращивания </w:t>
      </w:r>
      <w:proofErr w:type="spell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веничного</w:t>
      </w:r>
      <w:proofErr w:type="spell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сорго.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   знания 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 по теме: «</w:t>
      </w:r>
      <w:proofErr w:type="spell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Веничное</w:t>
      </w:r>
      <w:proofErr w:type="spell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сорго».</w:t>
      </w:r>
    </w:p>
    <w:p w:rsidR="00874DBE" w:rsidRPr="00BD41E3" w:rsidRDefault="00874DBE" w:rsidP="00BD41E3">
      <w:pPr>
        <w:pStyle w:val="a8"/>
        <w:rPr>
          <w:rFonts w:ascii="Times New Roman" w:hAnsi="Times New Roman" w:cs="Times New Roman"/>
          <w:sz w:val="28"/>
          <w:szCs w:val="28"/>
        </w:rPr>
      </w:pPr>
      <w:r w:rsidRPr="00BD41E3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BD41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коррекция  внимания, развитие логического мышления на основе дидактических игр.</w:t>
      </w:r>
    </w:p>
    <w:p w:rsidR="00874DBE" w:rsidRPr="00BD41E3" w:rsidRDefault="00874DBE" w:rsidP="00BD41E3">
      <w:pPr>
        <w:pStyle w:val="a8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41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воспитывать мотивацию к учению, трудолюбие, аккуратность.</w:t>
      </w:r>
    </w:p>
    <w:p w:rsidR="00874DBE" w:rsidRPr="00027816" w:rsidRDefault="00BD41E3" w:rsidP="00027816">
      <w:pPr>
        <w:pStyle w:val="a8"/>
        <w:rPr>
          <w:rFonts w:ascii="Times New Roman" w:hAnsi="Times New Roman" w:cs="Times New Roman"/>
          <w:color w:val="000000"/>
        </w:rPr>
      </w:pPr>
      <w:r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у</w:t>
      </w:r>
      <w:r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понимания важности </w:t>
      </w:r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сельскохозяйственного труда для самостоятельной жизни.</w:t>
      </w:r>
      <w:r w:rsidR="00874DBE" w:rsidRPr="00BD41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 </w:t>
      </w:r>
      <w:proofErr w:type="gramStart"/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чувство ответственности за выполнение задания.</w:t>
      </w:r>
      <w:r w:rsidR="00874DBE" w:rsidRPr="00BD41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  у </w:t>
      </w:r>
      <w:proofErr w:type="gramStart"/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874DBE" w:rsidRPr="00BD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самоконтроля.</w:t>
      </w:r>
      <w:r w:rsidR="00874DBE" w:rsidRPr="00BD41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816" w:rsidRPr="00027816">
        <w:rPr>
          <w:rFonts w:ascii="Times New Roman" w:hAnsi="Times New Roman" w:cs="Times New Roman"/>
          <w:color w:val="000000"/>
          <w:shd w:val="clear" w:color="auto" w:fill="FFFFFF"/>
        </w:rPr>
        <w:t>    </w:t>
      </w:r>
      <w:r w:rsidR="00874DBE" w:rsidRPr="00027816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="00874DBE" w:rsidRPr="00027816">
        <w:rPr>
          <w:rStyle w:val="c2"/>
          <w:rFonts w:ascii="Times New Roman" w:hAnsi="Times New Roman" w:cs="Times New Roman"/>
          <w:color w:val="000000"/>
          <w:sz w:val="28"/>
          <w:szCs w:val="28"/>
        </w:rPr>
        <w:t>:  мультимедийный проект, слайд презентация, кар</w:t>
      </w:r>
      <w:r w:rsidR="000724B3" w:rsidRPr="0002781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точки с изображением видов </w:t>
      </w:r>
      <w:proofErr w:type="spellStart"/>
      <w:r w:rsidR="000724B3" w:rsidRPr="00027816">
        <w:rPr>
          <w:rStyle w:val="c2"/>
          <w:rFonts w:ascii="Times New Roman" w:hAnsi="Times New Roman" w:cs="Times New Roman"/>
          <w:color w:val="000000"/>
          <w:sz w:val="28"/>
          <w:szCs w:val="28"/>
        </w:rPr>
        <w:t>веничного</w:t>
      </w:r>
      <w:proofErr w:type="spellEnd"/>
      <w:r w:rsidR="000724B3" w:rsidRPr="0002781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сорго</w:t>
      </w:r>
      <w:r w:rsidR="00874DBE" w:rsidRPr="00027816">
        <w:rPr>
          <w:rStyle w:val="c2"/>
          <w:rFonts w:ascii="Times New Roman" w:hAnsi="Times New Roman" w:cs="Times New Roman"/>
          <w:color w:val="000000"/>
          <w:sz w:val="28"/>
          <w:szCs w:val="28"/>
        </w:rPr>
        <w:t>, индивидуально технологические карты.</w:t>
      </w:r>
    </w:p>
    <w:p w:rsidR="00874DBE" w:rsidRDefault="00874DBE" w:rsidP="00874DBE">
      <w:pPr>
        <w:pStyle w:val="c11"/>
        <w:shd w:val="clear" w:color="auto" w:fill="FFFFFF"/>
        <w:spacing w:before="0" w:beforeAutospacing="0" w:after="0" w:afterAutospacing="0"/>
        <w:ind w:right="-54"/>
        <w:jc w:val="both"/>
        <w:rPr>
          <w:rStyle w:val="c2"/>
          <w:color w:val="000000"/>
          <w:sz w:val="28"/>
          <w:szCs w:val="28"/>
        </w:rPr>
      </w:pPr>
      <w:r w:rsidRPr="00F14239">
        <w:rPr>
          <w:rStyle w:val="c2"/>
          <w:b/>
          <w:color w:val="000000"/>
          <w:sz w:val="28"/>
          <w:szCs w:val="28"/>
          <w:u w:val="single"/>
        </w:rPr>
        <w:t>Инвен</w:t>
      </w:r>
      <w:r w:rsidR="000724B3" w:rsidRPr="00F14239">
        <w:rPr>
          <w:rStyle w:val="c2"/>
          <w:b/>
          <w:color w:val="000000"/>
          <w:sz w:val="28"/>
          <w:szCs w:val="28"/>
          <w:u w:val="single"/>
        </w:rPr>
        <w:t>тарь</w:t>
      </w:r>
      <w:r w:rsidR="000724B3">
        <w:rPr>
          <w:rStyle w:val="c2"/>
          <w:color w:val="000000"/>
          <w:sz w:val="28"/>
          <w:szCs w:val="28"/>
        </w:rPr>
        <w:t xml:space="preserve">: </w:t>
      </w:r>
      <w:proofErr w:type="spellStart"/>
      <w:r w:rsidR="000724B3">
        <w:rPr>
          <w:rStyle w:val="c2"/>
          <w:color w:val="000000"/>
          <w:sz w:val="28"/>
          <w:szCs w:val="28"/>
        </w:rPr>
        <w:t>спец</w:t>
      </w:r>
      <w:proofErr w:type="gramStart"/>
      <w:r w:rsidR="000724B3">
        <w:rPr>
          <w:rStyle w:val="c2"/>
          <w:color w:val="000000"/>
          <w:sz w:val="28"/>
          <w:szCs w:val="28"/>
        </w:rPr>
        <w:t>.о</w:t>
      </w:r>
      <w:proofErr w:type="gramEnd"/>
      <w:r w:rsidR="000724B3">
        <w:rPr>
          <w:rStyle w:val="c2"/>
          <w:color w:val="000000"/>
          <w:sz w:val="28"/>
          <w:szCs w:val="28"/>
        </w:rPr>
        <w:t>дежда</w:t>
      </w:r>
      <w:proofErr w:type="spellEnd"/>
      <w:r w:rsidR="000724B3">
        <w:rPr>
          <w:rStyle w:val="c2"/>
          <w:color w:val="000000"/>
          <w:sz w:val="28"/>
          <w:szCs w:val="28"/>
        </w:rPr>
        <w:t>,</w:t>
      </w:r>
      <w:r w:rsidR="000724B3" w:rsidRPr="000724B3">
        <w:rPr>
          <w:rStyle w:val="c2"/>
          <w:color w:val="000000"/>
          <w:sz w:val="28"/>
          <w:szCs w:val="28"/>
        </w:rPr>
        <w:t xml:space="preserve"> тяпка, грабли, шнур</w:t>
      </w:r>
      <w:r w:rsidRPr="000724B3">
        <w:rPr>
          <w:rStyle w:val="c2"/>
          <w:color w:val="000000"/>
          <w:sz w:val="28"/>
          <w:szCs w:val="28"/>
        </w:rPr>
        <w:t>.</w:t>
      </w:r>
    </w:p>
    <w:p w:rsidR="000724B3" w:rsidRPr="000724B3" w:rsidRDefault="00BD41E3" w:rsidP="00874DBE">
      <w:pPr>
        <w:pStyle w:val="c11"/>
        <w:shd w:val="clear" w:color="auto" w:fill="FFFFFF"/>
        <w:spacing w:before="0" w:beforeAutospacing="0" w:after="0" w:afterAutospacing="0"/>
        <w:ind w:right="-54"/>
        <w:jc w:val="both"/>
        <w:rPr>
          <w:color w:val="000000"/>
          <w:sz w:val="28"/>
          <w:szCs w:val="28"/>
        </w:rPr>
      </w:pPr>
      <w:r w:rsidRPr="00BD41E3">
        <w:rPr>
          <w:b/>
          <w:color w:val="000000"/>
          <w:sz w:val="28"/>
          <w:szCs w:val="28"/>
          <w:u w:val="single"/>
        </w:rPr>
        <w:t>Тип урока</w:t>
      </w:r>
      <w:proofErr w:type="gramStart"/>
      <w:r w:rsidRPr="00BD41E3">
        <w:rPr>
          <w:b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изучение нового материала.</w:t>
      </w:r>
    </w:p>
    <w:p w:rsidR="000724B3" w:rsidRPr="00F14239" w:rsidRDefault="000724B3" w:rsidP="000724B3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423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D41E3" w:rsidRPr="00BD41E3" w:rsidRDefault="000724B3" w:rsidP="00BD41E3">
      <w:pPr>
        <w:pStyle w:val="a8"/>
        <w:rPr>
          <w:rFonts w:ascii="Times New Roman" w:hAnsi="Times New Roman" w:cs="Times New Roman"/>
          <w:sz w:val="28"/>
          <w:szCs w:val="28"/>
        </w:rPr>
      </w:pPr>
      <w:r w:rsidRPr="00BD41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1.Организация начала урока.</w:t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   Цель: настроить 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 на работу на уроке.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="00F14239"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 Сверить количество  обучающихся по списку.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 б) Проверить готовность обучающихся  к уроку.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 в) Настроить обучающихся на работу на уроке.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УЧИТЕЛЬ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41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наш урок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пойдет урок вам  впрок ,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Постарайтесь все понять,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Интересное узнать 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- Скажите, какой  сейчас  урок ?</w:t>
      </w:r>
      <w:r w:rsidRPr="00BD41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-  Какой он по счету?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2.Сообщение темы и цели урока.</w:t>
      </w:r>
      <w:r w:rsidRPr="00BD41E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 Цель: активизировать деятельность 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 </w:t>
      </w:r>
      <w:r w:rsidRPr="00BD41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что мы изучали с вами на прошлом уроке?</w:t>
      </w:r>
      <w:r w:rsidRPr="00BD41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:</w:t>
      </w:r>
      <w:proofErr w:type="gramStart"/>
      <w:r w:rsidRPr="00BD41E3">
        <w:rPr>
          <w:rFonts w:ascii="Times New Roman" w:hAnsi="Times New Roman" w:cs="Times New Roman"/>
          <w:sz w:val="28"/>
          <w:szCs w:val="28"/>
        </w:rPr>
        <w:br/>
      </w:r>
      <w:r w:rsidR="00457F9F"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вы познакомитесь с</w:t>
      </w:r>
      <w:r w:rsidR="00457F9F"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видами </w:t>
      </w:r>
      <w:proofErr w:type="spellStart"/>
      <w:r w:rsidR="00457F9F"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веничного</w:t>
      </w:r>
      <w:proofErr w:type="spellEnd"/>
      <w:r w:rsidR="00457F9F"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сорг</w:t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57F9F"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правилами выращивания</w:t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41E3" w:rsidRPr="00BD41E3" w:rsidRDefault="00457F9F" w:rsidP="00BD41E3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BD41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3.Повторение темы:  Виды полевых культур.</w:t>
      </w:r>
      <w:r w:rsidRPr="00BD41E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Цель: закрепить имеющиеся у 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по теме.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41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</w:t>
      </w:r>
      <w:proofErr w:type="gramStart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D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чем приступить к изучению новой темы повторим  основные сведения  о полевых культурах .</w:t>
      </w:r>
      <w:r w:rsidRPr="00BD41E3">
        <w:rPr>
          <w:rFonts w:ascii="Times New Roman" w:hAnsi="Times New Roman" w:cs="Times New Roman"/>
          <w:sz w:val="28"/>
          <w:szCs w:val="28"/>
        </w:rPr>
        <w:br/>
      </w:r>
      <w:r w:rsidRPr="00BD41E3">
        <w:rPr>
          <w:rStyle w:val="c1"/>
          <w:rFonts w:ascii="Times New Roman" w:hAnsi="Times New Roman" w:cs="Times New Roman"/>
          <w:color w:val="000000"/>
          <w:sz w:val="28"/>
          <w:szCs w:val="28"/>
        </w:rPr>
        <w:t>1. Игра «Собери слова»- Из карточек одного цвета соберите слова, которые обозначают основные группы полевых культур</w:t>
      </w:r>
      <w:proofErr w:type="gramStart"/>
      <w:r w:rsidRPr="00BD41E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D41E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D41E3">
        <w:rPr>
          <w:rStyle w:val="c1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D41E3">
        <w:rPr>
          <w:rStyle w:val="c1"/>
          <w:rFonts w:ascii="Times New Roman" w:hAnsi="Times New Roman" w:cs="Times New Roman"/>
          <w:color w:val="000000"/>
          <w:sz w:val="28"/>
          <w:szCs w:val="28"/>
        </w:rPr>
        <w:t>арточки – слоги: зерновые, зернобобовые, технические, кормовые)</w:t>
      </w:r>
    </w:p>
    <w:p w:rsidR="00457F9F" w:rsidRPr="004B0C2F" w:rsidRDefault="00457F9F" w:rsidP="00BD41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2.Работа с карточками .Дополни </w:t>
      </w:r>
      <w:proofErr w:type="spellStart"/>
      <w:r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предложение</w:t>
      </w:r>
      <w:proofErr w:type="gramStart"/>
      <w:r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>ерновыми</w:t>
      </w:r>
      <w:proofErr w:type="spellEnd"/>
      <w:r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культурами называю</w:t>
      </w:r>
      <w:r w:rsidR="004B0C2F"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>с/х растения ,при выращ</w:t>
      </w:r>
      <w:r w:rsidR="004B0C2F" w:rsidRPr="004B0C2F">
        <w:rPr>
          <w:rStyle w:val="c1"/>
          <w:rFonts w:ascii="Times New Roman" w:hAnsi="Times New Roman" w:cs="Times New Roman"/>
          <w:color w:val="000000"/>
          <w:sz w:val="28"/>
          <w:szCs w:val="28"/>
        </w:rPr>
        <w:t>ивании которых, получают…….(зерно)</w:t>
      </w:r>
    </w:p>
    <w:p w:rsidR="00457F9F" w:rsidRPr="004B0C2F" w:rsidRDefault="00457F9F" w:rsidP="00457F9F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B0C2F">
        <w:rPr>
          <w:rStyle w:val="c1"/>
          <w:color w:val="000000"/>
          <w:sz w:val="28"/>
          <w:szCs w:val="28"/>
        </w:rPr>
        <w:t xml:space="preserve">Зернобобовыми культурами называют с/х растения, зерно которых созревает в </w:t>
      </w:r>
      <w:r w:rsidR="004B0C2F" w:rsidRPr="004B0C2F">
        <w:rPr>
          <w:rStyle w:val="c1"/>
          <w:color w:val="000000"/>
          <w:sz w:val="28"/>
          <w:szCs w:val="28"/>
        </w:rPr>
        <w:t>………..(бобах)</w:t>
      </w:r>
    </w:p>
    <w:p w:rsidR="00457F9F" w:rsidRPr="004B0C2F" w:rsidRDefault="00457F9F" w:rsidP="00457F9F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B0C2F">
        <w:rPr>
          <w:rStyle w:val="c1"/>
          <w:color w:val="000000"/>
          <w:sz w:val="28"/>
          <w:szCs w:val="28"/>
        </w:rPr>
        <w:t>Кормовыми  корнеплодами называют с/х растения, которые идут</w:t>
      </w:r>
      <w:r w:rsidR="004B0C2F" w:rsidRPr="004B0C2F">
        <w:rPr>
          <w:rStyle w:val="c1"/>
          <w:color w:val="000000"/>
          <w:sz w:val="28"/>
          <w:szCs w:val="28"/>
        </w:rPr>
        <w:t>……</w:t>
      </w:r>
      <w:proofErr w:type="gramStart"/>
      <w:r w:rsidR="004B0C2F" w:rsidRPr="004B0C2F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4B0C2F" w:rsidRPr="004B0C2F">
        <w:rPr>
          <w:rStyle w:val="c1"/>
          <w:color w:val="000000"/>
          <w:sz w:val="28"/>
          <w:szCs w:val="28"/>
        </w:rPr>
        <w:t>на корм животным).</w:t>
      </w:r>
    </w:p>
    <w:p w:rsidR="00457F9F" w:rsidRPr="004B0C2F" w:rsidRDefault="00457F9F" w:rsidP="00457F9F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B0C2F">
        <w:rPr>
          <w:rStyle w:val="c1"/>
          <w:color w:val="000000"/>
          <w:sz w:val="28"/>
          <w:szCs w:val="28"/>
        </w:rPr>
        <w:t xml:space="preserve">Техническими культурами называют </w:t>
      </w:r>
      <w:proofErr w:type="gramStart"/>
      <w:r w:rsidRPr="004B0C2F">
        <w:rPr>
          <w:rStyle w:val="c1"/>
          <w:color w:val="000000"/>
          <w:sz w:val="28"/>
          <w:szCs w:val="28"/>
        </w:rPr>
        <w:t>культуры</w:t>
      </w:r>
      <w:proofErr w:type="gramEnd"/>
      <w:r w:rsidRPr="004B0C2F">
        <w:rPr>
          <w:rStyle w:val="c1"/>
          <w:color w:val="000000"/>
          <w:sz w:val="28"/>
          <w:szCs w:val="28"/>
        </w:rPr>
        <w:t xml:space="preserve"> дающие ценное сырьё </w:t>
      </w:r>
      <w:r w:rsidR="004B0C2F" w:rsidRPr="004B0C2F">
        <w:rPr>
          <w:rStyle w:val="c1"/>
          <w:color w:val="000000"/>
          <w:sz w:val="28"/>
          <w:szCs w:val="28"/>
        </w:rPr>
        <w:t>…..(промышленности)</w:t>
      </w:r>
      <w:r w:rsidRPr="004B0C2F">
        <w:rPr>
          <w:rStyle w:val="c1"/>
          <w:color w:val="000000"/>
          <w:sz w:val="28"/>
          <w:szCs w:val="28"/>
        </w:rPr>
        <w:t>.</w:t>
      </w:r>
    </w:p>
    <w:p w:rsidR="00457F9F" w:rsidRPr="004B0C2F" w:rsidRDefault="00457F9F" w:rsidP="00457F9F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B0C2F">
        <w:rPr>
          <w:rStyle w:val="c1"/>
          <w:color w:val="000000"/>
          <w:sz w:val="28"/>
          <w:szCs w:val="28"/>
        </w:rPr>
        <w:t>Давайте сейчас проверим</w:t>
      </w:r>
      <w:proofErr w:type="gramStart"/>
      <w:r w:rsidRPr="004B0C2F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4B0C2F">
        <w:rPr>
          <w:rStyle w:val="c1"/>
          <w:color w:val="000000"/>
          <w:sz w:val="28"/>
          <w:szCs w:val="28"/>
        </w:rPr>
        <w:t>Самопроверка   Слайд №4</w:t>
      </w:r>
    </w:p>
    <w:p w:rsidR="00457F9F" w:rsidRPr="004B0C2F" w:rsidRDefault="00457F9F" w:rsidP="00F142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C2F">
        <w:rPr>
          <w:rStyle w:val="c1"/>
          <w:color w:val="000000"/>
          <w:sz w:val="28"/>
          <w:szCs w:val="28"/>
        </w:rPr>
        <w:t>3. Игра « Что здесь лишнее</w:t>
      </w:r>
      <w:proofErr w:type="gramStart"/>
      <w:r w:rsidRPr="004B0C2F">
        <w:rPr>
          <w:rStyle w:val="c1"/>
          <w:color w:val="000000"/>
          <w:sz w:val="28"/>
          <w:szCs w:val="28"/>
        </w:rPr>
        <w:t>.»</w:t>
      </w:r>
      <w:proofErr w:type="gramEnd"/>
    </w:p>
    <w:p w:rsidR="00457F9F" w:rsidRPr="004B0C2F" w:rsidRDefault="00457F9F" w:rsidP="00457F9F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B0C2F">
        <w:rPr>
          <w:rStyle w:val="c1"/>
          <w:color w:val="000000"/>
          <w:sz w:val="28"/>
          <w:szCs w:val="28"/>
        </w:rPr>
        <w:t>На партах лежат карточки полевых культур</w:t>
      </w:r>
      <w:proofErr w:type="gramStart"/>
      <w:r w:rsidRPr="004B0C2F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4B0C2F">
        <w:rPr>
          <w:rStyle w:val="c1"/>
          <w:color w:val="000000"/>
          <w:sz w:val="28"/>
          <w:szCs w:val="28"/>
        </w:rPr>
        <w:t>нужно распределить их  по основным видам  .                                                      </w:t>
      </w:r>
    </w:p>
    <w:p w:rsidR="00457F9F" w:rsidRPr="004B0C2F" w:rsidRDefault="00457F9F" w:rsidP="00457F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0C2F">
        <w:rPr>
          <w:rStyle w:val="c1"/>
          <w:color w:val="000000"/>
          <w:sz w:val="28"/>
          <w:szCs w:val="28"/>
        </w:rPr>
        <w:t>Проверка:  Что  лишнее и почему?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  ребята, я понял, что  вы усвоили материал прошлых уроков.</w:t>
      </w:r>
      <w:r w:rsidRPr="009D255C">
        <w:rPr>
          <w:rFonts w:ascii="Times New Roman" w:hAnsi="Times New Roman" w:cs="Times New Roman"/>
          <w:sz w:val="28"/>
          <w:szCs w:val="28"/>
        </w:rPr>
        <w:br/>
      </w:r>
      <w:r w:rsidRPr="00F142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4.Объяснение нового материала.</w:t>
      </w:r>
      <w:r w:rsidRPr="00F1423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D2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познакомить обучающихся со строением и видами </w:t>
      </w:r>
      <w:proofErr w:type="spellStart"/>
      <w:r w:rsidRPr="009D255C">
        <w:rPr>
          <w:rFonts w:ascii="Times New Roman" w:hAnsi="Times New Roman" w:cs="Times New Roman"/>
          <w:sz w:val="28"/>
          <w:szCs w:val="28"/>
          <w:shd w:val="clear" w:color="auto" w:fill="FFFFFF"/>
        </w:rPr>
        <w:t>веничного</w:t>
      </w:r>
      <w:proofErr w:type="spellEnd"/>
      <w:r w:rsidRPr="009D2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сорго, правилами выращивания.</w:t>
      </w:r>
      <w:r w:rsidRPr="009D255C">
        <w:rPr>
          <w:rFonts w:ascii="Times New Roman" w:hAnsi="Times New Roman" w:cs="Times New Roman"/>
          <w:sz w:val="28"/>
          <w:szCs w:val="28"/>
        </w:rPr>
        <w:br/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а) УЧИТЕЛЬ</w:t>
      </w:r>
      <w:proofErr w:type="gram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:</w:t>
      </w:r>
      <w:proofErr w:type="gram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Тема нашего урока:   «</w:t>
      </w:r>
      <w:proofErr w:type="spell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Веничное</w:t>
      </w:r>
      <w:proofErr w:type="spell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 Строение и правило выращивания </w:t>
      </w:r>
      <w:proofErr w:type="spell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</w:t>
      </w:r>
    </w:p>
    <w:p w:rsidR="00C76CA8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Главное назначение </w:t>
      </w:r>
      <w:proofErr w:type="spell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 - изготовление веников, щеток.    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</w:t>
      </w:r>
      <w:r w:rsid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Сорго 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 культура универсальная, имеющая пищевое, техническое и кормовое значение. Из всех зерновых и кормовых культур сорго наиболее широко приспособлены к сухому климату.</w:t>
      </w:r>
    </w:p>
    <w:p w:rsidR="004B0C2F" w:rsidRPr="009D255C" w:rsidRDefault="00736D79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r w:rsidR="004B0C2F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сорго крупное крахмалистое зерно, которое широко применяют в кормлении сельскохозяйственных животных, для промышленной переработки на спирт, крахмал, патоку, а также на муку и крупу</w:t>
      </w:r>
      <w:proofErr w:type="gram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proofErr w:type="gram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нашей стране существует три вида сорго</w:t>
      </w:r>
      <w:r w:rsidR="004B0C2F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87F1A" w:rsidRPr="009D255C" w:rsidRDefault="00887F1A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Зерновое сорго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— сравнительно низкорослые растения, используются для получения продовольственных круп и фуражного зерна.</w:t>
      </w:r>
    </w:p>
    <w:p w:rsidR="00887F1A" w:rsidRPr="009D255C" w:rsidRDefault="00887F1A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Сахарное сорго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— высокорослые растения, применяется для силосования, получения зеленой массы, сахара, патоки и этанола.</w:t>
      </w:r>
    </w:p>
    <w:p w:rsidR="00887F1A" w:rsidRPr="009D255C" w:rsidRDefault="00887F1A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D255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Веничное</w:t>
      </w:r>
      <w:proofErr w:type="spellEnd"/>
      <w:r w:rsidRPr="009D255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сорго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— используется как техническая культура в народном хозяйстве (веники, щетки, циновки).</w:t>
      </w:r>
    </w:p>
    <w:p w:rsidR="00736D79" w:rsidRPr="009D255C" w:rsidRDefault="00736D79" w:rsidP="009D255C">
      <w:pPr>
        <w:pStyle w:val="a8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</w:pPr>
      <w:r w:rsidRPr="009D255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 xml:space="preserve">Строение </w:t>
      </w:r>
      <w:proofErr w:type="spellStart"/>
      <w:r w:rsidRPr="009D255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веничного</w:t>
      </w:r>
      <w:proofErr w:type="spellEnd"/>
      <w:r w:rsidRPr="009D255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 xml:space="preserve"> сорго.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Корневая система мочковатая, сильноразветвленная, уходит в глубину до 2 м и на 60-90 см в стороны. Из надземных узлов образуются воздушные или опорные корни.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Стебель (кроме особых карликовых сортов сорго) высо</w:t>
      </w:r>
      <w:r w:rsidR="00736D79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кий, достигает 2-3,5 м, 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рыхлой сердцевиной. Стебель, подобно остальным злакам, образует подземные разветвления</w:t>
      </w:r>
      <w:proofErr w:type="gram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6D79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Обычно зерновые сорта ветвятся меньше, кормовые (на зеленый корм) – больше. Внутри стебель выполнен рыхлой паренхимой, у зернового и </w:t>
      </w:r>
      <w:proofErr w:type="spell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 – сухой, у сахарного – сочный.</w:t>
      </w:r>
    </w:p>
    <w:p w:rsidR="004B0C2F" w:rsidRPr="009D255C" w:rsidRDefault="009D255C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Листья и стебли покрыты восковым налетом, что </w:t>
      </w:r>
      <w:proofErr w:type="gram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снижает </w:t>
      </w:r>
      <w:proofErr w:type="spell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испарени</w:t>
      </w:r>
      <w:proofErr w:type="spell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C2F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их на одном растении колеблется</w:t>
      </w:r>
      <w:proofErr w:type="gramEnd"/>
      <w:r w:rsidR="004B0C2F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10 до 25 и более.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Метелка сорго бывает: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Колосовые чешуи плотные, кожистые, широкие и выпуклые, обычно глянцевые, часто опушенные, более или менее плотно прикрывают зерно, отчего у некоторых сортов зерно обмолачивается вместе с ними, у других освобождается от них (голозерные формы). Цветочные чешуи нежные, тонкие. Зерно сорго округлое, реже слегка яйцевидное, слабо сдавленное, при прорастании образует один корешок.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Выращивание сорго</w:t>
      </w:r>
      <w:proofErr w:type="gramStart"/>
      <w:r w:rsidRPr="009D255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Посев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проводится  при температуре почвы +12- +15</w:t>
      </w:r>
      <w:proofErr w:type="gramStart"/>
      <w:r w:rsidRPr="009D255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˚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 глубине 10 см. Семена высеваются на глубину</w:t>
      </w: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4-5 см.</w:t>
      </w: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 высева семян</w:t>
      </w: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140-180 тыс. шт./га.</w:t>
      </w: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Всходы появляются на 6-8 день.</w:t>
      </w: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посеве следует опасаться </w:t>
      </w:r>
      <w:proofErr w:type="spell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загущения</w:t>
      </w:r>
      <w:proofErr w:type="spell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посевов, это связано с тем, что сорго способно куститься. Посев выполняется с шириной междурядья 38 см. Одновременно с по</w:t>
      </w:r>
      <w:r w:rsidR="00887F1A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севом вносятся удобрения</w:t>
      </w:r>
      <w:proofErr w:type="gramStart"/>
      <w:r w:rsidR="00887F1A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="00887F1A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Уход за посевами</w:t>
      </w: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заключается в защите от сорняков и вредителей.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Сорго — самая жаростойкая культура среди полевых культур.</w:t>
      </w:r>
    </w:p>
    <w:p w:rsidR="004B0C2F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Возможность без орошения получать достаточно высокие и стабильные урожаи в условиях, при которых многие другие зерновые и зернобобовые культуры вообще не дают урожая.</w:t>
      </w:r>
    </w:p>
    <w:p w:rsidR="00C76CA8" w:rsidRPr="009D255C" w:rsidRDefault="004B0C2F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C76CA8"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Уход и обработка почвы</w:t>
      </w:r>
    </w:p>
    <w:p w:rsidR="00C76CA8" w:rsidRPr="009D255C" w:rsidRDefault="00C76CA8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Уход за растением в процессе выращивания заключается в рыхлении почвы, ее поливе и удобрении на начальном этапе его роста. Посадив семена в середине мая, первые ростки можно будет увидеть уже в первой половине июня.</w:t>
      </w:r>
    </w:p>
    <w:p w:rsidR="00C76CA8" w:rsidRPr="009D255C" w:rsidRDefault="00C76CA8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этого их нужно будет проредить, сделав расстояние между </w:t>
      </w:r>
      <w:proofErr w:type="spellStart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стебелечками</w:t>
      </w:r>
      <w:proofErr w:type="spellEnd"/>
      <w:r w:rsidRPr="009D2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около десяти сантиметров. Почву между рядками нужно разрыхлить. Спустя десять дней процедуру прополки нужно повторить, разрыхляя почву не только между рядами, но и в самих рядках.</w:t>
      </w:r>
    </w:p>
    <w:p w:rsidR="009D255C" w:rsidRPr="00F14239" w:rsidRDefault="009D255C" w:rsidP="009D255C">
      <w:pPr>
        <w:pStyle w:val="a8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F1423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Физ. минутка.</w:t>
      </w:r>
    </w:p>
    <w:p w:rsidR="00BA21A5" w:rsidRPr="00F14239" w:rsidRDefault="009D255C" w:rsidP="009D255C">
      <w:pPr>
        <w:pStyle w:val="a8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Цель</w:t>
      </w:r>
      <w:proofErr w:type="gramStart"/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 охранительного режима.</w:t>
      </w:r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корзинами большими</w:t>
      </w:r>
      <w:r w:rsidRPr="00F142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 собрать решили</w:t>
      </w:r>
      <w:proofErr w:type="gramStart"/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1A5"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морковку </w:t>
      </w: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убирали</w:t>
      </w:r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немножечко устали .</w:t>
      </w:r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Потянулись , посидели ,</w:t>
      </w:r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на друга поглядели ,</w:t>
      </w:r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 , снова встали</w:t>
      </w:r>
      <w:r w:rsidRPr="00F142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23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A21A5"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Веничье</w:t>
      </w:r>
      <w:proofErr w:type="spellEnd"/>
      <w:r w:rsidRPr="00F14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полей  убрали.</w:t>
      </w:r>
      <w:r w:rsidR="004B0C2F"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A21A5" w:rsidRPr="00F1423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Продолжение урока.</w:t>
      </w:r>
    </w:p>
    <w:p w:rsidR="00C76CA8" w:rsidRPr="00F14239" w:rsidRDefault="00BA21A5" w:rsidP="009D255C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Совместное составление плана работы по выращиванию </w:t>
      </w:r>
      <w:proofErr w:type="spellStart"/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веничного</w:t>
      </w:r>
      <w:proofErr w:type="spellEnd"/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сорго</w:t>
      </w:r>
      <w:r w:rsidR="004B0C2F"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4B0C2F"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4B0C2F"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УЧИТЕЛЬ</w:t>
      </w:r>
      <w:proofErr w:type="gramStart"/>
      <w:r w:rsidR="004B0C2F"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:</w:t>
      </w:r>
      <w:proofErr w:type="gramEnd"/>
      <w:r w:rsidR="004B0C2F" w:rsidRPr="00F1423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C76CA8" w:rsidRPr="00F14239" w:rsidRDefault="00BA21A5" w:rsidP="009D255C">
      <w:pPr>
        <w:pStyle w:val="a8"/>
        <w:rPr>
          <w:rFonts w:ascii="Times New Roman" w:hAnsi="Times New Roman" w:cs="Times New Roman"/>
          <w:sz w:val="28"/>
          <w:szCs w:val="28"/>
        </w:rPr>
      </w:pPr>
      <w:r w:rsidRPr="00F14239">
        <w:rPr>
          <w:rFonts w:ascii="Times New Roman" w:hAnsi="Times New Roman" w:cs="Times New Roman"/>
          <w:sz w:val="28"/>
          <w:szCs w:val="28"/>
        </w:rPr>
        <w:t>Ребята давайте вместе составим план по</w:t>
      </w:r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выращиванию </w:t>
      </w:r>
      <w:proofErr w:type="spellStart"/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веничного</w:t>
      </w:r>
      <w:proofErr w:type="spellEnd"/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сорго.</w:t>
      </w:r>
    </w:p>
    <w:p w:rsidR="00C76CA8" w:rsidRPr="00BA21A5" w:rsidRDefault="00BA21A5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почву к посеву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выравнивание почвы).</w:t>
      </w:r>
    </w:p>
    <w:p w:rsidR="00C76CA8" w:rsidRDefault="00BA21A5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бороз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ширина междурядий).</w:t>
      </w:r>
    </w:p>
    <w:p w:rsidR="00BA21A5" w:rsidRDefault="00BA21A5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Посев семян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сорго на глубину 5-8 см., заделка семян.</w:t>
      </w:r>
    </w:p>
    <w:p w:rsidR="00BA21A5" w:rsidRDefault="00BA21A5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Прополка всходов в 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сорные растения, значение уничтожения).</w:t>
      </w:r>
    </w:p>
    <w:p w:rsidR="00BA21A5" w:rsidRDefault="00BA21A5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Прополка и рыхления междурядий (значения рыхления междурядий).</w:t>
      </w:r>
    </w:p>
    <w:p w:rsidR="00BA21A5" w:rsidRDefault="00BA21A5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Прореживание всходов (прореживание всходов, расстояние междурядий</w:t>
      </w:r>
      <w:r w:rsidR="00B8199C">
        <w:rPr>
          <w:rFonts w:ascii="Times New Roman" w:hAnsi="Times New Roman" w:cs="Times New Roman"/>
          <w:sz w:val="28"/>
          <w:szCs w:val="28"/>
        </w:rPr>
        <w:t>).</w:t>
      </w:r>
    </w:p>
    <w:p w:rsidR="00B8199C" w:rsidRDefault="00B8199C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Вторичная прополка, рыхление.</w:t>
      </w:r>
    </w:p>
    <w:p w:rsidR="00B8199C" w:rsidRDefault="00B8199C" w:rsidP="00BA21A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 растений.</w:t>
      </w:r>
    </w:p>
    <w:p w:rsidR="00F14239" w:rsidRDefault="00B8199C" w:rsidP="00F1423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растений.</w:t>
      </w:r>
    </w:p>
    <w:p w:rsidR="00027816" w:rsidRPr="00027816" w:rsidRDefault="00B8199C" w:rsidP="00027816">
      <w:pPr>
        <w:pStyle w:val="a8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0278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7816">
        <w:rPr>
          <w:rFonts w:ascii="Times New Roman" w:hAnsi="Times New Roman" w:cs="Times New Roman"/>
          <w:sz w:val="28"/>
          <w:szCs w:val="28"/>
        </w:rPr>
        <w:t>веничное</w:t>
      </w:r>
      <w:proofErr w:type="spellEnd"/>
      <w:r w:rsidRPr="00027816">
        <w:rPr>
          <w:rFonts w:ascii="Times New Roman" w:hAnsi="Times New Roman" w:cs="Times New Roman"/>
          <w:sz w:val="28"/>
          <w:szCs w:val="28"/>
        </w:rPr>
        <w:t xml:space="preserve"> сорго, посев, прореживание. Повторение правила выращивания </w:t>
      </w:r>
      <w:proofErr w:type="spellStart"/>
      <w:r w:rsidRPr="00027816"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 w:rsidRPr="00027816">
        <w:rPr>
          <w:rFonts w:ascii="Times New Roman" w:hAnsi="Times New Roman" w:cs="Times New Roman"/>
          <w:sz w:val="28"/>
          <w:szCs w:val="28"/>
        </w:rPr>
        <w:t xml:space="preserve"> сорго 2-3 </w:t>
      </w:r>
      <w:proofErr w:type="spellStart"/>
      <w:r w:rsidRPr="00027816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Pr="0002781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27816">
        <w:rPr>
          <w:rFonts w:ascii="Times New Roman" w:hAnsi="Times New Roman" w:cs="Times New Roman"/>
          <w:sz w:val="28"/>
          <w:szCs w:val="28"/>
        </w:rPr>
        <w:t>овторение</w:t>
      </w:r>
      <w:proofErr w:type="spellEnd"/>
      <w:r w:rsidRPr="00027816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с сельхоз. инструментами(2-3 человека). </w:t>
      </w:r>
    </w:p>
    <w:p w:rsidR="00027816" w:rsidRPr="00027816" w:rsidRDefault="00B8199C" w:rsidP="00027816">
      <w:pPr>
        <w:pStyle w:val="a8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>5.Практическая работа.</w:t>
      </w:r>
      <w:r w:rsidR="00BD41E3" w:rsidRPr="00027816">
        <w:rPr>
          <w:rFonts w:ascii="Times New Roman" w:hAnsi="Times New Roman" w:cs="Times New Roman"/>
          <w:sz w:val="28"/>
          <w:szCs w:val="28"/>
        </w:rPr>
        <w:t xml:space="preserve"> Посев </w:t>
      </w:r>
      <w:proofErr w:type="spellStart"/>
      <w:r w:rsidR="00BD41E3" w:rsidRPr="00027816"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 w:rsidR="00BD41E3" w:rsidRPr="00027816">
        <w:rPr>
          <w:rFonts w:ascii="Times New Roman" w:hAnsi="Times New Roman" w:cs="Times New Roman"/>
          <w:sz w:val="28"/>
          <w:szCs w:val="28"/>
        </w:rPr>
        <w:t xml:space="preserve"> сорго.</w:t>
      </w:r>
    </w:p>
    <w:p w:rsidR="00027816" w:rsidRPr="00027816" w:rsidRDefault="00B8199C" w:rsidP="00027816">
      <w:pPr>
        <w:pStyle w:val="a8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>Учащиеся переоде</w:t>
      </w:r>
      <w:r w:rsidR="00027816" w:rsidRPr="00027816">
        <w:rPr>
          <w:rFonts w:ascii="Times New Roman" w:hAnsi="Times New Roman" w:cs="Times New Roman"/>
          <w:sz w:val="28"/>
          <w:szCs w:val="28"/>
        </w:rPr>
        <w:t>ваются в спец. одежду, перчатки</w:t>
      </w:r>
      <w:r w:rsidRPr="00027816">
        <w:rPr>
          <w:rFonts w:ascii="Times New Roman" w:hAnsi="Times New Roman" w:cs="Times New Roman"/>
          <w:sz w:val="28"/>
          <w:szCs w:val="28"/>
        </w:rPr>
        <w:t>.</w:t>
      </w:r>
    </w:p>
    <w:p w:rsidR="00B8199C" w:rsidRPr="00027816" w:rsidRDefault="00B8199C" w:rsidP="00027816">
      <w:pPr>
        <w:pStyle w:val="a8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>Настраиваются на практическую работу. Повторение правила посева</w:t>
      </w:r>
      <w:proofErr w:type="gramStart"/>
      <w:r w:rsidRPr="00027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7816">
        <w:rPr>
          <w:rFonts w:ascii="Times New Roman" w:hAnsi="Times New Roman" w:cs="Times New Roman"/>
          <w:sz w:val="28"/>
          <w:szCs w:val="28"/>
        </w:rPr>
        <w:t xml:space="preserve"> повторение правила по технике безопасности.</w:t>
      </w:r>
    </w:p>
    <w:p w:rsidR="00B8199C" w:rsidRPr="00027816" w:rsidRDefault="00B8199C" w:rsidP="00027816">
      <w:pPr>
        <w:pStyle w:val="a8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 xml:space="preserve">-распределение обязанностей между детьми. (Следить за соблюдениями правил по </w:t>
      </w:r>
      <w:proofErr w:type="spellStart"/>
      <w:r w:rsidRPr="00027816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02781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27816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027816">
        <w:rPr>
          <w:rFonts w:ascii="Times New Roman" w:hAnsi="Times New Roman" w:cs="Times New Roman"/>
          <w:sz w:val="28"/>
          <w:szCs w:val="28"/>
        </w:rPr>
        <w:t>.  во время практической работы).</w:t>
      </w:r>
    </w:p>
    <w:p w:rsidR="00B8199C" w:rsidRPr="00027816" w:rsidRDefault="00B8199C" w:rsidP="00027816">
      <w:pPr>
        <w:pStyle w:val="a8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 xml:space="preserve">-выполнение практической работы. </w:t>
      </w:r>
    </w:p>
    <w:p w:rsidR="00B8199C" w:rsidRPr="00027816" w:rsidRDefault="00B8199C" w:rsidP="00027816">
      <w:pPr>
        <w:pStyle w:val="a8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>- Индивидуальная работа (оказание помощи</w:t>
      </w:r>
      <w:proofErr w:type="gramStart"/>
      <w:r w:rsidRPr="00027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7816">
        <w:rPr>
          <w:rFonts w:ascii="Times New Roman" w:hAnsi="Times New Roman" w:cs="Times New Roman"/>
          <w:sz w:val="28"/>
          <w:szCs w:val="28"/>
        </w:rPr>
        <w:t xml:space="preserve"> повторение последовательности работы, показ ).</w:t>
      </w:r>
    </w:p>
    <w:p w:rsidR="00B8199C" w:rsidRPr="00F14239" w:rsidRDefault="00B8199C" w:rsidP="00B8199C">
      <w:pPr>
        <w:pStyle w:val="a8"/>
        <w:ind w:left="71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F1423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6.Анализ выполненной работы.</w:t>
      </w:r>
    </w:p>
    <w:p w:rsidR="00B8199C" w:rsidRPr="005632E2" w:rsidRDefault="00B8199C" w:rsidP="00B8199C">
      <w:pPr>
        <w:pStyle w:val="a8"/>
        <w:ind w:left="10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оценивание работы учащихся</w:t>
      </w:r>
      <w:proofErr w:type="gramStart"/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Правильность выполнения работы</w:t>
      </w:r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B8199C" w:rsidRPr="005632E2" w:rsidRDefault="00B8199C" w:rsidP="00B8199C">
      <w:pPr>
        <w:pStyle w:val="a8"/>
        <w:ind w:left="85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-взаимоконтроль.</w:t>
      </w:r>
    </w:p>
    <w:p w:rsidR="00B8199C" w:rsidRPr="005632E2" w:rsidRDefault="00B8199C" w:rsidP="00B8199C">
      <w:pPr>
        <w:pStyle w:val="a8"/>
        <w:ind w:left="10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Сдача инструментов.</w:t>
      </w:r>
    </w:p>
    <w:p w:rsidR="00B8199C" w:rsidRPr="005632E2" w:rsidRDefault="00B8199C" w:rsidP="00F14239">
      <w:pPr>
        <w:pStyle w:val="a8"/>
        <w:ind w:left="85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423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7. Отчет о проделанной работе.</w:t>
      </w:r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получилось, а что нет во время выполнения практической работы</w:t>
      </w:r>
      <w:proofErr w:type="gramStart"/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обратить внимания на связную речь детей).</w:t>
      </w:r>
    </w:p>
    <w:p w:rsidR="00B8199C" w:rsidRPr="00F14239" w:rsidRDefault="00B8199C" w:rsidP="00BD41E3">
      <w:pPr>
        <w:pStyle w:val="a8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F1423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8.Итог урока.</w:t>
      </w:r>
    </w:p>
    <w:p w:rsidR="00BD41E3" w:rsidRDefault="00B8199C" w:rsidP="00BD41E3">
      <w:pPr>
        <w:pStyle w:val="a8"/>
        <w:ind w:left="99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Какую работу выполняли на </w:t>
      </w:r>
      <w:proofErr w:type="spellStart"/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уроке</w:t>
      </w:r>
      <w:proofErr w:type="gramStart"/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F14239"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F14239"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овторение</w:t>
      </w:r>
      <w:proofErr w:type="spellEnd"/>
      <w:r w:rsidR="00F14239"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плана работы</w:t>
      </w:r>
      <w:r w:rsidRP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8199C" w:rsidRPr="005632E2" w:rsidRDefault="00B8199C" w:rsidP="00BD41E3">
      <w:pPr>
        <w:pStyle w:val="a8"/>
        <w:ind w:left="99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423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Домашнее задание</w:t>
      </w:r>
      <w:r w:rsidRPr="00563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записать в тетради</w:t>
      </w:r>
      <w:r w:rsidRPr="00563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4239" w:rsidRPr="00B819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правила выращивания </w:t>
      </w:r>
      <w:proofErr w:type="spellStart"/>
      <w:r w:rsidR="00F14239" w:rsidRPr="00B819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="00F14239" w:rsidRPr="00B819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</w:t>
      </w:r>
      <w:r w:rsidR="00F142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058C6" w:rsidRPr="004D18AC" w:rsidRDefault="004D18AC" w:rsidP="004D18AC">
      <w:pPr>
        <w:pStyle w:val="a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58C6" w:rsidRPr="004D18AC">
        <w:rPr>
          <w:rFonts w:ascii="Times New Roman" w:hAnsi="Times New Roman" w:cs="Times New Roman"/>
          <w:b/>
          <w:sz w:val="40"/>
          <w:szCs w:val="40"/>
        </w:rPr>
        <w:t>Инструкционная карта.</w:t>
      </w:r>
    </w:p>
    <w:p w:rsidR="004D18AC" w:rsidRDefault="004D18AC" w:rsidP="004D18AC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58C6" w:rsidRDefault="004D18AC" w:rsidP="004D18AC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8AC">
        <w:rPr>
          <w:rFonts w:ascii="Times New Roman" w:hAnsi="Times New Roman" w:cs="Times New Roman"/>
          <w:b/>
          <w:sz w:val="40"/>
          <w:szCs w:val="40"/>
        </w:rPr>
        <w:t xml:space="preserve">План работы по выращиванию </w:t>
      </w:r>
      <w:proofErr w:type="spellStart"/>
      <w:r w:rsidRPr="004D18AC">
        <w:rPr>
          <w:rFonts w:ascii="Times New Roman" w:hAnsi="Times New Roman" w:cs="Times New Roman"/>
          <w:b/>
          <w:sz w:val="40"/>
          <w:szCs w:val="40"/>
        </w:rPr>
        <w:t>веничного</w:t>
      </w:r>
      <w:proofErr w:type="spellEnd"/>
      <w:r w:rsidRPr="004D18AC">
        <w:rPr>
          <w:rFonts w:ascii="Times New Roman" w:hAnsi="Times New Roman" w:cs="Times New Roman"/>
          <w:b/>
          <w:sz w:val="40"/>
          <w:szCs w:val="40"/>
        </w:rPr>
        <w:t xml:space="preserve"> сорго.</w:t>
      </w:r>
    </w:p>
    <w:p w:rsidR="004D18AC" w:rsidRDefault="004D18AC" w:rsidP="004D18AC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18AC" w:rsidRPr="004D18AC" w:rsidRDefault="004D18AC" w:rsidP="004D18AC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 xml:space="preserve">Подготовить почву к посеву </w:t>
      </w:r>
      <w:proofErr w:type="spellStart"/>
      <w:r w:rsidRPr="004D18AC">
        <w:rPr>
          <w:rFonts w:ascii="Times New Roman" w:hAnsi="Times New Roman" w:cs="Times New Roman"/>
          <w:sz w:val="40"/>
          <w:szCs w:val="40"/>
        </w:rPr>
        <w:t>веничного</w:t>
      </w:r>
      <w:proofErr w:type="spellEnd"/>
      <w:r w:rsidRPr="004D18AC">
        <w:rPr>
          <w:rFonts w:ascii="Times New Roman" w:hAnsi="Times New Roman" w:cs="Times New Roman"/>
          <w:sz w:val="40"/>
          <w:szCs w:val="40"/>
        </w:rPr>
        <w:t xml:space="preserve"> сорг</w:t>
      </w:r>
      <w:proofErr w:type="gramStart"/>
      <w:r w:rsidRPr="004D18AC">
        <w:rPr>
          <w:rFonts w:ascii="Times New Roman" w:hAnsi="Times New Roman" w:cs="Times New Roman"/>
          <w:sz w:val="40"/>
          <w:szCs w:val="40"/>
        </w:rPr>
        <w:t>о(</w:t>
      </w:r>
      <w:proofErr w:type="gramEnd"/>
      <w:r w:rsidRPr="004D18AC">
        <w:rPr>
          <w:rFonts w:ascii="Times New Roman" w:hAnsi="Times New Roman" w:cs="Times New Roman"/>
          <w:sz w:val="40"/>
          <w:szCs w:val="40"/>
        </w:rPr>
        <w:t>выравнивание почвы).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>Разметка бороз</w:t>
      </w:r>
      <w:proofErr w:type="gramStart"/>
      <w:r w:rsidRPr="004D18AC">
        <w:rPr>
          <w:rFonts w:ascii="Times New Roman" w:hAnsi="Times New Roman" w:cs="Times New Roman"/>
          <w:sz w:val="40"/>
          <w:szCs w:val="40"/>
        </w:rPr>
        <w:t>д(</w:t>
      </w:r>
      <w:proofErr w:type="gramEnd"/>
      <w:r w:rsidRPr="004D18AC">
        <w:rPr>
          <w:rFonts w:ascii="Times New Roman" w:hAnsi="Times New Roman" w:cs="Times New Roman"/>
          <w:sz w:val="40"/>
          <w:szCs w:val="40"/>
        </w:rPr>
        <w:t>ширина междурядий).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 xml:space="preserve">Посев семян </w:t>
      </w:r>
      <w:proofErr w:type="spellStart"/>
      <w:r w:rsidRPr="004D18AC">
        <w:rPr>
          <w:rFonts w:ascii="Times New Roman" w:hAnsi="Times New Roman" w:cs="Times New Roman"/>
          <w:sz w:val="40"/>
          <w:szCs w:val="40"/>
        </w:rPr>
        <w:t>веничного</w:t>
      </w:r>
      <w:proofErr w:type="spellEnd"/>
      <w:r w:rsidRPr="004D18AC">
        <w:rPr>
          <w:rFonts w:ascii="Times New Roman" w:hAnsi="Times New Roman" w:cs="Times New Roman"/>
          <w:sz w:val="40"/>
          <w:szCs w:val="40"/>
        </w:rPr>
        <w:t xml:space="preserve"> сорго на глубину 5-8 см., заделка семян.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>Прополка всходов в рядка</w:t>
      </w:r>
      <w:proofErr w:type="gramStart"/>
      <w:r w:rsidRPr="004D18AC">
        <w:rPr>
          <w:rFonts w:ascii="Times New Roman" w:hAnsi="Times New Roman" w:cs="Times New Roman"/>
          <w:sz w:val="40"/>
          <w:szCs w:val="40"/>
        </w:rPr>
        <w:t>х(</w:t>
      </w:r>
      <w:proofErr w:type="gramEnd"/>
      <w:r w:rsidRPr="004D18AC">
        <w:rPr>
          <w:rFonts w:ascii="Times New Roman" w:hAnsi="Times New Roman" w:cs="Times New Roman"/>
          <w:sz w:val="40"/>
          <w:szCs w:val="40"/>
        </w:rPr>
        <w:t>сорные растения, значение уничтожения).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>Прополка и рыхления междурядий (значения рыхления междурядий).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>Прореживание всходов (прореживание всходов, расстояние междурядий).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 xml:space="preserve"> Вторичная прополка, рыхление.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>Расстановка  растений.</w:t>
      </w:r>
    </w:p>
    <w:p w:rsidR="004D18AC" w:rsidRPr="004D18AC" w:rsidRDefault="004D18AC" w:rsidP="004D18A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4D18AC">
        <w:rPr>
          <w:rFonts w:ascii="Times New Roman" w:hAnsi="Times New Roman" w:cs="Times New Roman"/>
          <w:sz w:val="40"/>
          <w:szCs w:val="40"/>
        </w:rPr>
        <w:t>Проверка растений.</w:t>
      </w:r>
    </w:p>
    <w:p w:rsidR="00F058C6" w:rsidRPr="004D18AC" w:rsidRDefault="00F058C6" w:rsidP="00C76CA8">
      <w:pPr>
        <w:tabs>
          <w:tab w:val="left" w:pos="1005"/>
        </w:tabs>
        <w:rPr>
          <w:rFonts w:ascii="Times New Roman" w:hAnsi="Times New Roman" w:cs="Times New Roman"/>
          <w:sz w:val="40"/>
          <w:szCs w:val="40"/>
        </w:rPr>
      </w:pPr>
    </w:p>
    <w:sectPr w:rsidR="00F058C6" w:rsidRPr="004D18AC" w:rsidSect="00027816">
      <w:pgSz w:w="11906" w:h="16838"/>
      <w:pgMar w:top="993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977"/>
    <w:multiLevelType w:val="multilevel"/>
    <w:tmpl w:val="B5E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6303E"/>
    <w:multiLevelType w:val="hybridMultilevel"/>
    <w:tmpl w:val="BF583FE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ABC"/>
    <w:multiLevelType w:val="multilevel"/>
    <w:tmpl w:val="E650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D636C"/>
    <w:multiLevelType w:val="multilevel"/>
    <w:tmpl w:val="F3C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00AA6"/>
    <w:multiLevelType w:val="multilevel"/>
    <w:tmpl w:val="8DA6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091EF4"/>
    <w:multiLevelType w:val="multilevel"/>
    <w:tmpl w:val="6B40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C446D"/>
    <w:multiLevelType w:val="multilevel"/>
    <w:tmpl w:val="9760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40BE7"/>
    <w:multiLevelType w:val="hybridMultilevel"/>
    <w:tmpl w:val="BF583FE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3"/>
    </w:lvlOverride>
  </w:num>
  <w:num w:numId="4">
    <w:abstractNumId w:val="5"/>
  </w:num>
  <w:num w:numId="5">
    <w:abstractNumId w:val="2"/>
    <w:lvlOverride w:ilvl="0">
      <w:startOverride w:val="2"/>
    </w:lvlOverride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4F"/>
    <w:rsid w:val="00027816"/>
    <w:rsid w:val="000724B3"/>
    <w:rsid w:val="000751EE"/>
    <w:rsid w:val="000F5DDF"/>
    <w:rsid w:val="00255C02"/>
    <w:rsid w:val="002B23D3"/>
    <w:rsid w:val="0034619C"/>
    <w:rsid w:val="003B7BC4"/>
    <w:rsid w:val="003E4C8D"/>
    <w:rsid w:val="00457F9F"/>
    <w:rsid w:val="004B0C2F"/>
    <w:rsid w:val="004D18AC"/>
    <w:rsid w:val="00736D79"/>
    <w:rsid w:val="00874DBE"/>
    <w:rsid w:val="00876198"/>
    <w:rsid w:val="00887F1A"/>
    <w:rsid w:val="008C2C91"/>
    <w:rsid w:val="00935FFD"/>
    <w:rsid w:val="00940AB4"/>
    <w:rsid w:val="009B3BDF"/>
    <w:rsid w:val="009D255C"/>
    <w:rsid w:val="009E5744"/>
    <w:rsid w:val="00A64C4F"/>
    <w:rsid w:val="00AF1154"/>
    <w:rsid w:val="00AF33BE"/>
    <w:rsid w:val="00B8199C"/>
    <w:rsid w:val="00BA21A5"/>
    <w:rsid w:val="00BD41E3"/>
    <w:rsid w:val="00C76CA8"/>
    <w:rsid w:val="00DC55F8"/>
    <w:rsid w:val="00F058C6"/>
    <w:rsid w:val="00F1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0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0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DBE"/>
  </w:style>
  <w:style w:type="paragraph" w:customStyle="1" w:styleId="c35">
    <w:name w:val="c35"/>
    <w:basedOn w:val="a"/>
    <w:rsid w:val="0087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74DBE"/>
  </w:style>
  <w:style w:type="character" w:customStyle="1" w:styleId="apple-converted-space">
    <w:name w:val="apple-converted-space"/>
    <w:basedOn w:val="a0"/>
    <w:rsid w:val="00874DBE"/>
  </w:style>
  <w:style w:type="paragraph" w:customStyle="1" w:styleId="c3">
    <w:name w:val="c3"/>
    <w:basedOn w:val="a"/>
    <w:rsid w:val="004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F9F"/>
  </w:style>
  <w:style w:type="character" w:customStyle="1" w:styleId="40">
    <w:name w:val="Заголовок 4 Знак"/>
    <w:basedOn w:val="a0"/>
    <w:link w:val="4"/>
    <w:uiPriority w:val="9"/>
    <w:rsid w:val="004B0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C2F"/>
    <w:rPr>
      <w:i/>
      <w:iCs/>
    </w:rPr>
  </w:style>
  <w:style w:type="character" w:styleId="a5">
    <w:name w:val="Strong"/>
    <w:basedOn w:val="a0"/>
    <w:uiPriority w:val="22"/>
    <w:qFormat/>
    <w:rsid w:val="004B0C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0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-time">
    <w:name w:val="news-date-time"/>
    <w:basedOn w:val="a0"/>
    <w:rsid w:val="004B0C2F"/>
  </w:style>
  <w:style w:type="paragraph" w:styleId="a6">
    <w:name w:val="Balloon Text"/>
    <w:basedOn w:val="a"/>
    <w:link w:val="a7"/>
    <w:uiPriority w:val="99"/>
    <w:semiHidden/>
    <w:unhideWhenUsed/>
    <w:rsid w:val="00C7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CA8"/>
    <w:rPr>
      <w:rFonts w:ascii="Tahoma" w:hAnsi="Tahoma" w:cs="Tahoma"/>
      <w:sz w:val="16"/>
      <w:szCs w:val="16"/>
    </w:rPr>
  </w:style>
  <w:style w:type="character" w:customStyle="1" w:styleId="sovet">
    <w:name w:val="sovet"/>
    <w:basedOn w:val="a0"/>
    <w:rsid w:val="00C76CA8"/>
  </w:style>
  <w:style w:type="paragraph" w:styleId="a8">
    <w:name w:val="No Spacing"/>
    <w:uiPriority w:val="1"/>
    <w:qFormat/>
    <w:rsid w:val="009D255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A2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0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0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DBE"/>
  </w:style>
  <w:style w:type="paragraph" w:customStyle="1" w:styleId="c35">
    <w:name w:val="c35"/>
    <w:basedOn w:val="a"/>
    <w:rsid w:val="0087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74DBE"/>
  </w:style>
  <w:style w:type="character" w:customStyle="1" w:styleId="apple-converted-space">
    <w:name w:val="apple-converted-space"/>
    <w:basedOn w:val="a0"/>
    <w:rsid w:val="00874DBE"/>
  </w:style>
  <w:style w:type="paragraph" w:customStyle="1" w:styleId="c3">
    <w:name w:val="c3"/>
    <w:basedOn w:val="a"/>
    <w:rsid w:val="004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F9F"/>
  </w:style>
  <w:style w:type="character" w:customStyle="1" w:styleId="40">
    <w:name w:val="Заголовок 4 Знак"/>
    <w:basedOn w:val="a0"/>
    <w:link w:val="4"/>
    <w:uiPriority w:val="9"/>
    <w:rsid w:val="004B0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C2F"/>
    <w:rPr>
      <w:i/>
      <w:iCs/>
    </w:rPr>
  </w:style>
  <w:style w:type="character" w:styleId="a5">
    <w:name w:val="Strong"/>
    <w:basedOn w:val="a0"/>
    <w:uiPriority w:val="22"/>
    <w:qFormat/>
    <w:rsid w:val="004B0C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0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-time">
    <w:name w:val="news-date-time"/>
    <w:basedOn w:val="a0"/>
    <w:rsid w:val="004B0C2F"/>
  </w:style>
  <w:style w:type="paragraph" w:styleId="a6">
    <w:name w:val="Balloon Text"/>
    <w:basedOn w:val="a"/>
    <w:link w:val="a7"/>
    <w:uiPriority w:val="99"/>
    <w:semiHidden/>
    <w:unhideWhenUsed/>
    <w:rsid w:val="00C7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CA8"/>
    <w:rPr>
      <w:rFonts w:ascii="Tahoma" w:hAnsi="Tahoma" w:cs="Tahoma"/>
      <w:sz w:val="16"/>
      <w:szCs w:val="16"/>
    </w:rPr>
  </w:style>
  <w:style w:type="character" w:customStyle="1" w:styleId="sovet">
    <w:name w:val="sovet"/>
    <w:basedOn w:val="a0"/>
    <w:rsid w:val="00C76CA8"/>
  </w:style>
  <w:style w:type="paragraph" w:styleId="a8">
    <w:name w:val="No Spacing"/>
    <w:uiPriority w:val="1"/>
    <w:qFormat/>
    <w:rsid w:val="009D255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A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537">
          <w:marLeft w:val="24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7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984">
          <w:marLeft w:val="24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9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7</cp:revision>
  <dcterms:created xsi:type="dcterms:W3CDTF">2016-03-10T17:37:00Z</dcterms:created>
  <dcterms:modified xsi:type="dcterms:W3CDTF">2016-03-18T09:38:00Z</dcterms:modified>
</cp:coreProperties>
</file>