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48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9D0C26"/>
          <w:kern w:val="36"/>
          <w:sz w:val="42"/>
          <w:szCs w:val="42"/>
          <w:lang w:eastAsia="ru-RU"/>
        </w:rPr>
      </w:pPr>
      <w:r w:rsidRPr="00115085">
        <w:rPr>
          <w:rFonts w:ascii="Arial" w:eastAsia="Times New Roman" w:hAnsi="Arial" w:cs="Arial"/>
          <w:b/>
          <w:bCs/>
          <w:color w:val="9D0C26"/>
          <w:kern w:val="36"/>
          <w:sz w:val="42"/>
          <w:szCs w:val="42"/>
          <w:lang w:eastAsia="ru-RU"/>
        </w:rPr>
        <w:t>Виды спорта для детей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В детском возрасте ребенок должен заниматься спортом. Это помогает ему развивать координацию, силу, выносливость. Спорт поможет ему побороть свои комплексы. Научит общению со сверстниками и более старшими ребятами. К тому же, постоянные занятия укрепляют физическое здоровье ребенка, иммунитет.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Многим малышам просто необходимы занятия спортом, так как только там они избавляются от своей неуемной энергии, но вот какие виды спорта для детей наиболее полезны? Об этом мы с вами сейчас и поговорим.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 xml:space="preserve">Выбирая занятие для ребенка, ориентируйтесь на его возраст, медицинские показания, темперамент и его предпочтения. Ведь если он хотел плавать, а вы повели его на танцы, толку от таких занятий будет мало. Никогда не подталкивайте ребенка к тому виду спорта, в котором вы хотели бы преуспеть в детстве. Так вы хотите реализовать свои амбиции, а </w:t>
      </w:r>
      <w:proofErr w:type="gramStart"/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не желания</w:t>
      </w:r>
      <w:proofErr w:type="gramEnd"/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 xml:space="preserve"> вашего отпрыска. Все занятия должны быть рассчитаны на оздоровление ребенка. Если же вы сразу нацелены на результат любой ценой, то лучше пересмотреть свои принципы. Это чревато сильным разочарованием и конфликтами. Если он не покажет желаемого вами результата и не одержит ожидаемой вами победы, разочарует вас или получит психологическую травму.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92" w:after="192" w:line="240" w:lineRule="auto"/>
        <w:jc w:val="center"/>
        <w:outlineLvl w:val="1"/>
        <w:rPr>
          <w:rFonts w:ascii="Arial" w:eastAsia="Times New Roman" w:hAnsi="Arial" w:cs="Arial"/>
          <w:b/>
          <w:bCs/>
          <w:color w:val="A60C29"/>
          <w:sz w:val="33"/>
          <w:szCs w:val="33"/>
          <w:lang w:eastAsia="ru-RU"/>
        </w:rPr>
      </w:pPr>
      <w:r w:rsidRPr="00115085">
        <w:rPr>
          <w:rFonts w:ascii="Arial" w:eastAsia="Times New Roman" w:hAnsi="Arial" w:cs="Arial"/>
          <w:b/>
          <w:bCs/>
          <w:color w:val="A60C29"/>
          <w:sz w:val="33"/>
          <w:szCs w:val="33"/>
          <w:lang w:eastAsia="ru-RU"/>
        </w:rPr>
        <w:t>Виды спорта для детей от рождения до 3 лет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Трудно назвать первые занятия гимнастикой с малышом видом спорта. Но именно эти виды спорта для маленьких детей полезны. Они дают возможность мышцам и костям ребенка получить правильное развитие. Первые физические упражнения помогают развитию мышечного корсета. Делая простые сгибания и разгибания ручек и ножек, туловища, вы не только ускоряете его физическое развитие, но способствуете развитию мозга. В этом возрасте все взаимосвязано.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Когда ребенок начнет ходить, подключайте простые игры с мячом, учитесь ходить на цыпочках, </w:t>
      </w:r>
      <w:hyperlink r:id="rId5" w:history="1">
        <w:r w:rsidRPr="00115085">
          <w:rPr>
            <w:rFonts w:ascii="Arial" w:eastAsia="Times New Roman" w:hAnsi="Arial" w:cs="Arial"/>
            <w:color w:val="F0385A"/>
            <w:sz w:val="18"/>
            <w:szCs w:val="18"/>
            <w:lang w:eastAsia="ru-RU"/>
          </w:rPr>
          <w:t>пятках</w:t>
        </w:r>
      </w:hyperlink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 xml:space="preserve">, внутренних и внешних сторонах стопы. Различные игры </w:t>
      </w:r>
      <w:proofErr w:type="gramStart"/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в догони</w:t>
      </w:r>
      <w:proofErr w:type="gramEnd"/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 xml:space="preserve"> и поймай, мяч, машинки,  развивают координацию.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 xml:space="preserve">С двух лет подключайте различные виды транспорта. Толкатели, </w:t>
      </w:r>
      <w:proofErr w:type="spellStart"/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беговелы</w:t>
      </w:r>
      <w:proofErr w:type="spellEnd"/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, велосипеды, самокаты. Важно много и активно гулять на площадках, оборудованных для детей. Прыгайте, висите на турнике, бегайте. Так вы готовите его к дальнейшим занятиям. Своим личным примером вы должны привить ему любовь к такому виду деятельности. Если вы сами любите двигаться, активно проводите свое время, то и ваш малыш в желании копировать придет к этому.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С трех лет ребенку доступны уже некоторые секции, поэтому вы уже можете, какие виды спорта подходят для ваших детей, это может быть гимнастика или плавание. Только в гимнастику в этом возрасте отдают девочек. Мальчикам рекомендуется посещать ее с 6-7 лет.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Перед посещением секции надо пройти обследование у врача. Нельзя заниматься плаванием при болезнях кожи и  глаз. Плавание хорошо укрепляет иммунитет, способствует формированию красивой осанки,  укрепляет нервную систему. При развитии сколиоза, ожирения или </w:t>
      </w:r>
      <w:hyperlink r:id="rId6" w:history="1">
        <w:r w:rsidRPr="00115085">
          <w:rPr>
            <w:rFonts w:ascii="Arial" w:eastAsia="Times New Roman" w:hAnsi="Arial" w:cs="Arial"/>
            <w:color w:val="F0385A"/>
            <w:sz w:val="18"/>
            <w:szCs w:val="18"/>
            <w:lang w:eastAsia="ru-RU"/>
          </w:rPr>
          <w:t>сахарного диабета</w:t>
        </w:r>
      </w:hyperlink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врачи рекомендуют именно этот вид физических нагрузок.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Гимнастика разовьет в девочке гибкость, пластичность и улучшит координацию движения. К тому же поможет создать красивую фигуру. Но нельзя заниматься ею с сильным сколиозом, слабым зрением.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92" w:after="192" w:line="240" w:lineRule="auto"/>
        <w:jc w:val="center"/>
        <w:outlineLvl w:val="1"/>
        <w:rPr>
          <w:rFonts w:ascii="Arial" w:eastAsia="Times New Roman" w:hAnsi="Arial" w:cs="Arial"/>
          <w:b/>
          <w:bCs/>
          <w:color w:val="A60C29"/>
          <w:sz w:val="33"/>
          <w:szCs w:val="33"/>
          <w:lang w:eastAsia="ru-RU"/>
        </w:rPr>
      </w:pPr>
      <w:r w:rsidRPr="00115085">
        <w:rPr>
          <w:rFonts w:ascii="Arial" w:eastAsia="Times New Roman" w:hAnsi="Arial" w:cs="Arial"/>
          <w:b/>
          <w:bCs/>
          <w:color w:val="A60C29"/>
          <w:sz w:val="33"/>
          <w:szCs w:val="33"/>
          <w:lang w:eastAsia="ru-RU"/>
        </w:rPr>
        <w:t>Общие рекомендации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Несомненно, любой спорт хорошо влияет на здоровье ребенка только тогда, когда им занимаются в радость. Любой большой спорт и достижения требуют большой отдачи физических и моральных сил. Нередко он приводит к травмам.  Особенно тот, что нацелен на достижение результата, победы и медали.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Выбирая секцию, ориентируйтесь на желания ребенка и его физические возможности. Очень важно, чтобы у ребенка состоялся конта</w:t>
      </w:r>
      <w:proofErr w:type="gramStart"/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кт с тр</w:t>
      </w:r>
      <w:proofErr w:type="gramEnd"/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енером.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Для комфортных занятий обеспечьте ребенка удобной формой. Выбирая ее, отдавайте предпочтение натуральным тканям. Смотрите на качество пошива. Ведь форма будет контактировать с кожей ребенка во время активных нагрузок, и она призвана облегчить потоотделение и уменьшить перегрев организма. Это же касается и обуви. Не экономьте на экипировке. Она обеспечивает безопасность и снижает травматизм.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Важно и стремление наследника, посещать занятия. Если вы видите угасание интереса, поинтересуйтесь, с чем это связано. Не бойтесь поменять тренера и вид спорта.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Не гонитесь за медалями и наградами. Вы пришли в спорт за здоровьем. Спорт дарит детям  положительные эмоции и общение со сверстниками. А результат, при грамотном подходе и таланте всегда придет.</w:t>
      </w:r>
    </w:p>
    <w:p w:rsidR="00115085" w:rsidRPr="00115085" w:rsidRDefault="00115085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shd w:val="clear" w:color="auto" w:fill="F2649D"/>
        <w:spacing w:before="120" w:after="120" w:line="240" w:lineRule="auto"/>
        <w:jc w:val="both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115085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Итак, теперь вы знаете, какие виды спорта подходят для детей разных возрастных групп, теперь выбор за вами, в какую спортивную секцию вы хотите поместить ребенка.</w:t>
      </w:r>
    </w:p>
    <w:p w:rsidR="00C407DE" w:rsidRDefault="00C407DE" w:rsidP="00F333C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</w:pPr>
      <w:bookmarkStart w:id="0" w:name="_GoBack"/>
      <w:bookmarkEnd w:id="0"/>
    </w:p>
    <w:sectPr w:rsidR="00C4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E"/>
    <w:rsid w:val="00115085"/>
    <w:rsid w:val="00B640CE"/>
    <w:rsid w:val="00C407DE"/>
    <w:rsid w:val="00F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dravyshka.ru/Lechenie-narodnymi-sredstvami/Bolezni-endokrinnoj-sistemy/saharnyj-diabet.html" TargetMode="External"/><Relationship Id="rId5" Type="http://schemas.openxmlformats.org/officeDocument/2006/relationships/hyperlink" Target="http://zdravyshka.ru/Poleznye-sovety/Sovety-vracha/vse-o-pyatk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3985</Characters>
  <Application>Microsoft Office Word</Application>
  <DocSecurity>0</DocSecurity>
  <Lines>33</Lines>
  <Paragraphs>9</Paragraphs>
  <ScaleCrop>false</ScaleCrop>
  <Company>Home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</dc:creator>
  <cp:keywords/>
  <dc:description/>
  <cp:lastModifiedBy>РК</cp:lastModifiedBy>
  <cp:revision>5</cp:revision>
  <dcterms:created xsi:type="dcterms:W3CDTF">2015-02-08T14:41:00Z</dcterms:created>
  <dcterms:modified xsi:type="dcterms:W3CDTF">2015-02-08T16:03:00Z</dcterms:modified>
</cp:coreProperties>
</file>