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B5" w:rsidRPr="0065274B" w:rsidRDefault="0044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Горшкова Галина Ивановна</w:t>
      </w:r>
      <w:r w:rsidR="0065274B"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44244B" w:rsidRPr="0065274B" w:rsidRDefault="00447B17">
      <w:pPr>
        <w:rPr>
          <w:rFonts w:ascii="Times New Roman" w:hAnsi="Times New Roman" w:cs="Times New Roman"/>
          <w:b/>
          <w:sz w:val="24"/>
          <w:szCs w:val="24"/>
        </w:rPr>
      </w:pPr>
      <w:r w:rsidRPr="0065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44B" w:rsidRPr="0065274B">
        <w:rPr>
          <w:rFonts w:ascii="Times New Roman" w:hAnsi="Times New Roman" w:cs="Times New Roman"/>
          <w:b/>
          <w:sz w:val="24"/>
          <w:szCs w:val="24"/>
        </w:rPr>
        <w:t>«СЛОЖЕНИЕ И ВЫЧИТАНИЕ СМЕШАННЫХ ЧИСЕЛ»</w:t>
      </w:r>
    </w:p>
    <w:p w:rsidR="0044244B" w:rsidRDefault="00442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математики в 5 классе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>, А.Чесноков,</w:t>
      </w:r>
      <w:r w:rsidR="0065274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244B" w:rsidRPr="00365B6F" w:rsidRDefault="0044244B">
      <w:pPr>
        <w:rPr>
          <w:rFonts w:ascii="Times New Roman" w:hAnsi="Times New Roman" w:cs="Times New Roman"/>
          <w:b/>
          <w:sz w:val="24"/>
          <w:szCs w:val="24"/>
        </w:rPr>
      </w:pPr>
      <w:r w:rsidRPr="00365B6F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44244B" w:rsidRDefault="0044244B" w:rsidP="0036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создать условия для самостоятельной формулировки правила сложения и вычитания смешанных чисел в процессе решения наводящих примеров;</w:t>
      </w:r>
    </w:p>
    <w:p w:rsidR="0044244B" w:rsidRDefault="0044244B" w:rsidP="0036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– формирование таких качеств личности, как организованность, дисциплинированность, уважение к своим соотечественникам;</w:t>
      </w:r>
    </w:p>
    <w:p w:rsidR="0044244B" w:rsidRDefault="0044244B" w:rsidP="0036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развитие познавательного интереса к учебе.</w:t>
      </w:r>
    </w:p>
    <w:p w:rsidR="0044244B" w:rsidRDefault="0044244B" w:rsidP="00365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44244B" w:rsidRPr="00365B6F" w:rsidRDefault="0044244B" w:rsidP="00365B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B6F">
        <w:rPr>
          <w:rFonts w:ascii="Times New Roman" w:hAnsi="Times New Roman" w:cs="Times New Roman"/>
          <w:b/>
          <w:sz w:val="24"/>
          <w:szCs w:val="24"/>
        </w:rPr>
        <w:t>Организационный момент. Приветствие. Постановка целей урока.</w:t>
      </w:r>
    </w:p>
    <w:p w:rsidR="0044244B" w:rsidRDefault="0044244B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4244B">
        <w:rPr>
          <w:rFonts w:ascii="Times New Roman" w:hAnsi="Times New Roman" w:cs="Times New Roman"/>
          <w:sz w:val="24"/>
          <w:szCs w:val="24"/>
        </w:rPr>
        <w:t>Урок начать словами: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«Здравствуйте! Поклонившись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сказали,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были совсем незнакомы.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 Что особого мы друг другу сказали?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здравствуйте!»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теплые слова принадлежат нашему современнику, поэту и прозаику, нашему земляку Владимиру Алексеевичу Солоухину.</w:t>
      </w:r>
    </w:p>
    <w:p w:rsidR="00745374" w:rsidRDefault="00745374" w:rsidP="00365B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сегодняшнего урока для вас, ребята, попробовать сформулировать самостоятельно правила сложения и вычитания смешанных чисел в процессе решения пр</w:t>
      </w:r>
      <w:r w:rsidR="00652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меров.</w:t>
      </w:r>
    </w:p>
    <w:p w:rsidR="00745374" w:rsidRPr="00365B6F" w:rsidRDefault="00745374" w:rsidP="00365B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B6F">
        <w:rPr>
          <w:rFonts w:ascii="Times New Roman" w:hAnsi="Times New Roman" w:cs="Times New Roman"/>
          <w:b/>
          <w:sz w:val="24"/>
          <w:szCs w:val="24"/>
        </w:rPr>
        <w:t>Подготовка к изучению нового материала (фронтальная беседа).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элементы простой дроби;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дробь называется правильной?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дробь называется неправильной?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называются смешанными?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виде можно представить смешанное число?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представить единицу в виде дроби?</w:t>
      </w:r>
    </w:p>
    <w:p w:rsidR="00745374" w:rsidRDefault="00745374" w:rsidP="00365B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сложения</w:t>
      </w:r>
      <w:r w:rsidR="0065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(вычитания) простых дробей с одинаковым</w:t>
      </w:r>
      <w:r w:rsidR="0065274B">
        <w:rPr>
          <w:rFonts w:ascii="Times New Roman" w:hAnsi="Times New Roman" w:cs="Times New Roman"/>
          <w:sz w:val="24"/>
          <w:szCs w:val="24"/>
        </w:rPr>
        <w:t>и знаменателями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5B6F" w:rsidRPr="009C5D5F" w:rsidRDefault="00365B6F" w:rsidP="00365B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D5F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свои знания, попытайтесь выполнить примеры, записанные на доске:</w:t>
      </w: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65B6F" w:rsidRDefault="00365B6F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сложение:</w:t>
      </w:r>
    </w:p>
    <w:p w:rsidR="005E00FE" w:rsidRDefault="005E00FE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365B6F">
        <w:rPr>
          <w:rFonts w:ascii="Times New Roman" w:hAnsi="Times New Roman" w:cs="Times New Roman"/>
          <w:sz w:val="24"/>
          <w:szCs w:val="24"/>
        </w:rPr>
        <w:t xml:space="preserve">) </w:t>
      </w:r>
      <w:r w:rsidRPr="00365B6F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5" o:title=""/>
          </v:shape>
          <o:OLEObject Type="Embed" ProgID="Equation.3" ShapeID="_x0000_i1025" DrawAspect="Content" ObjectID="_1445761312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в) </w:t>
      </w:r>
      <w:r w:rsidRPr="005E00FE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26" type="#_x0000_t75" style="width:33pt;height:30.75pt" o:ole="">
            <v:imagedata r:id="rId7" o:title=""/>
          </v:shape>
          <o:OLEObject Type="Embed" ProgID="Equation.3" ShapeID="_x0000_i1026" DrawAspect="Content" ObjectID="_1445761313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0FE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27" type="#_x0000_t75" style="width:42pt;height:30.75pt" o:ole="">
            <v:imagedata r:id="rId9" o:title=""/>
          </v:shape>
          <o:OLEObject Type="Embed" ProgID="Equation.3" ShapeID="_x0000_i1027" DrawAspect="Content" ObjectID="_144576131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00FE" w:rsidRDefault="005E00FE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65B6F" w:rsidRDefault="005E00FE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E00FE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28" type="#_x0000_t75" style="width:27.75pt;height:30.75pt" o:ole="">
            <v:imagedata r:id="rId11" o:title=""/>
          </v:shape>
          <o:OLEObject Type="Embed" ProgID="Equation.3" ShapeID="_x0000_i1028" DrawAspect="Content" ObjectID="_144576131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г) </w:t>
      </w:r>
      <w:r w:rsidRPr="005E00FE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29" type="#_x0000_t75" style="width:38.25pt;height:30.75pt" o:ole="">
            <v:imagedata r:id="rId13" o:title=""/>
          </v:shape>
          <o:OLEObject Type="Embed" ProgID="Equation.3" ShapeID="_x0000_i1029" DrawAspect="Content" ObjectID="_144576131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   е) </w:t>
      </w:r>
      <w:r w:rsidRPr="005E00F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0" type="#_x0000_t75" style="width:42.75pt;height:30.75pt" o:ole="">
            <v:imagedata r:id="rId15" o:title=""/>
          </v:shape>
          <o:OLEObject Type="Embed" ProgID="Equation.3" ShapeID="_x0000_i1030" DrawAspect="Content" ObjectID="_1445761317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0FE" w:rsidRDefault="005E00FE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вычитание:</w:t>
      </w:r>
    </w:p>
    <w:p w:rsidR="005E00FE" w:rsidRDefault="0065274B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00FE">
        <w:rPr>
          <w:rFonts w:ascii="Times New Roman" w:hAnsi="Times New Roman" w:cs="Times New Roman"/>
          <w:sz w:val="24"/>
          <w:szCs w:val="24"/>
        </w:rPr>
        <w:t xml:space="preserve">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1" type="#_x0000_t75" style="width:33pt;height:30.75pt" o:ole="">
            <v:imagedata r:id="rId17" o:title=""/>
          </v:shape>
          <o:OLEObject Type="Embed" ProgID="Equation.3" ShapeID="_x0000_i1031" DrawAspect="Content" ObjectID="_1445761318" r:id="rId18"/>
        </w:object>
      </w:r>
      <w:r w:rsidR="005E00FE">
        <w:rPr>
          <w:rFonts w:ascii="Times New Roman" w:hAnsi="Times New Roman" w:cs="Times New Roman"/>
          <w:sz w:val="24"/>
          <w:szCs w:val="24"/>
        </w:rPr>
        <w:t xml:space="preserve">;                    в)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32" type="#_x0000_t75" style="width:27pt;height:30.75pt" o:ole="">
            <v:imagedata r:id="rId19" o:title=""/>
          </v:shape>
          <o:OLEObject Type="Embed" ProgID="Equation.3" ShapeID="_x0000_i1032" DrawAspect="Content" ObjectID="_1445761319" r:id="rId20"/>
        </w:object>
      </w:r>
      <w:r w:rsidR="005E00FE">
        <w:rPr>
          <w:rFonts w:ascii="Times New Roman" w:hAnsi="Times New Roman" w:cs="Times New Roman"/>
          <w:sz w:val="24"/>
          <w:szCs w:val="24"/>
        </w:rPr>
        <w:t xml:space="preserve">;                           </w:t>
      </w:r>
      <w:proofErr w:type="spellStart"/>
      <w:r w:rsidR="005E00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00FE">
        <w:rPr>
          <w:rFonts w:ascii="Times New Roman" w:hAnsi="Times New Roman" w:cs="Times New Roman"/>
          <w:sz w:val="24"/>
          <w:szCs w:val="24"/>
        </w:rPr>
        <w:t xml:space="preserve">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445761320" r:id="rId22"/>
        </w:object>
      </w:r>
      <w:r w:rsidR="005E00F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б)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4" type="#_x0000_t75" style="width:37.5pt;height:30.75pt" o:ole="">
            <v:imagedata r:id="rId23" o:title=""/>
          </v:shape>
          <o:OLEObject Type="Embed" ProgID="Equation.3" ShapeID="_x0000_i1034" DrawAspect="Content" ObjectID="_1445761321" r:id="rId24"/>
        </w:object>
      </w:r>
      <w:r w:rsidR="005E00FE">
        <w:rPr>
          <w:rFonts w:ascii="Times New Roman" w:hAnsi="Times New Roman" w:cs="Times New Roman"/>
          <w:sz w:val="24"/>
          <w:szCs w:val="24"/>
        </w:rPr>
        <w:t xml:space="preserve">;                   г)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5" type="#_x0000_t75" style="width:44.25pt;height:30.75pt" o:ole="">
            <v:imagedata r:id="rId25" o:title=""/>
          </v:shape>
          <o:OLEObject Type="Embed" ProgID="Equation.3" ShapeID="_x0000_i1035" DrawAspect="Content" ObjectID="_1445761322" r:id="rId26"/>
        </w:object>
      </w:r>
      <w:r w:rsidR="005E00FE">
        <w:rPr>
          <w:rFonts w:ascii="Times New Roman" w:hAnsi="Times New Roman" w:cs="Times New Roman"/>
          <w:sz w:val="24"/>
          <w:szCs w:val="24"/>
        </w:rPr>
        <w:t xml:space="preserve">;                     е) </w:t>
      </w:r>
      <w:r w:rsidR="005E00FE" w:rsidRPr="005E00F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6" type="#_x0000_t75" style="width:44.25pt;height:30.75pt" o:ole="">
            <v:imagedata r:id="rId27" o:title=""/>
          </v:shape>
          <o:OLEObject Type="Embed" ProgID="Equation.3" ShapeID="_x0000_i1036" DrawAspect="Content" ObjectID="_1445761323" r:id="rId28"/>
        </w:object>
      </w:r>
      <w:r w:rsidR="005E00FE">
        <w:rPr>
          <w:rFonts w:ascii="Times New Roman" w:hAnsi="Times New Roman" w:cs="Times New Roman"/>
          <w:sz w:val="24"/>
          <w:szCs w:val="24"/>
        </w:rPr>
        <w:t>.</w:t>
      </w:r>
    </w:p>
    <w:p w:rsidR="005E00FE" w:rsidRDefault="005E00FE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решения учащиеся проговаривают свои действия, затем формулируют правила сложения и вычитания смешанных чисел. После этого учитель</w:t>
      </w:r>
      <w:r w:rsidR="009C5D5F">
        <w:rPr>
          <w:rFonts w:ascii="Times New Roman" w:hAnsi="Times New Roman" w:cs="Times New Roman"/>
          <w:sz w:val="24"/>
          <w:szCs w:val="24"/>
        </w:rPr>
        <w:t xml:space="preserve"> предлагает обратиться к учебнику и проверить правильность выводов, сделанных учащимися.</w:t>
      </w:r>
    </w:p>
    <w:p w:rsidR="0065274B" w:rsidRDefault="0065274B" w:rsidP="00365B6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9C5D5F" w:rsidRPr="0065274B" w:rsidRDefault="009C5D5F" w:rsidP="009C5D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74B">
        <w:rPr>
          <w:rFonts w:ascii="Times New Roman" w:hAnsi="Times New Roman" w:cs="Times New Roman"/>
          <w:b/>
          <w:sz w:val="24"/>
          <w:szCs w:val="24"/>
        </w:rPr>
        <w:t>Первичное осмысление и закрепление изученного материала.</w:t>
      </w:r>
    </w:p>
    <w:p w:rsidR="009C5D5F" w:rsidRDefault="009C5D5F" w:rsidP="009C5D5F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выясним, как называется село, в котором родился  Владимир Алексеевич Солоухин? Для этого вам необходимо решить примеры и подобрать код к заданию (на доске записаны примеры и таблица с кодом правильных ответов).</w: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7" type="#_x0000_t75" style="width:34.5pt;height:30.75pt" o:ole="">
            <v:imagedata r:id="rId29" o:title=""/>
          </v:shape>
          <o:OLEObject Type="Embed" ProgID="Equation.3" ShapeID="_x0000_i1037" DrawAspect="Content" ObjectID="_1445761324" r:id="rId30"/>
        </w:objec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38" type="#_x0000_t75" style="width:51.75pt;height:30.75pt" o:ole="">
            <v:imagedata r:id="rId31" o:title=""/>
          </v:shape>
          <o:OLEObject Type="Embed" ProgID="Equation.3" ShapeID="_x0000_i1038" DrawAspect="Content" ObjectID="_1445761325" r:id="rId32"/>
        </w:objec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39" type="#_x0000_t75" style="width:51.75pt;height:30.75pt" o:ole="">
            <v:imagedata r:id="rId33" o:title=""/>
          </v:shape>
          <o:OLEObject Type="Embed" ProgID="Equation.3" ShapeID="_x0000_i1039" DrawAspect="Content" ObjectID="_1445761326" r:id="rId34"/>
        </w:objec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040" type="#_x0000_t75" style="width:60pt;height:30.75pt" o:ole="">
            <v:imagedata r:id="rId35" o:title=""/>
          </v:shape>
          <o:OLEObject Type="Embed" ProgID="Equation.3" ShapeID="_x0000_i1040" DrawAspect="Content" ObjectID="_1445761327" r:id="rId36"/>
        </w:objec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41" type="#_x0000_t75" style="width:54pt;height:30.75pt" o:ole="">
            <v:imagedata r:id="rId37" o:title=""/>
          </v:shape>
          <o:OLEObject Type="Embed" ProgID="Equation.3" ShapeID="_x0000_i1041" DrawAspect="Content" ObjectID="_1445761328" r:id="rId38"/>
        </w:objec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42" type="#_x0000_t75" style="width:55.5pt;height:30.75pt" o:ole="">
            <v:imagedata r:id="rId39" o:title=""/>
          </v:shape>
          <o:OLEObject Type="Embed" ProgID="Equation.3" ShapeID="_x0000_i1042" DrawAspect="Content" ObjectID="_1445761329" r:id="rId40"/>
        </w:object>
      </w:r>
    </w:p>
    <w:p w:rsidR="009C5D5F" w:rsidRDefault="009C5D5F" w:rsidP="009C5D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D5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43" type="#_x0000_t75" style="width:60.75pt;height:30.75pt" o:ole="">
            <v:imagedata r:id="rId41" o:title=""/>
          </v:shape>
          <o:OLEObject Type="Embed" ProgID="Equation.3" ShapeID="_x0000_i1043" DrawAspect="Content" ObjectID="_1445761330" r:id="rId42"/>
        </w:objec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64B52" w:rsidTr="009C5D5F"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368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8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64B52" w:rsidTr="009C5D5F">
        <w:tc>
          <w:tcPr>
            <w:tcW w:w="1367" w:type="dxa"/>
          </w:tcPr>
          <w:p w:rsidR="009C5D5F" w:rsidRDefault="009C5D5F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5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4" type="#_x0000_t75" style="width:15.75pt;height:30.75pt" o:ole="">
                  <v:imagedata r:id="rId43" o:title=""/>
                </v:shape>
                <o:OLEObject Type="Embed" ProgID="Equation.3" ShapeID="_x0000_i1044" DrawAspect="Content" ObjectID="_1445761331" r:id="rId44"/>
              </w:object>
            </w:r>
          </w:p>
        </w:tc>
        <w:tc>
          <w:tcPr>
            <w:tcW w:w="1367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5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5" type="#_x0000_t75" style="width:9pt;height:16.5pt" o:ole="">
                  <v:imagedata r:id="rId45" o:title=""/>
                </v:shape>
                <o:OLEObject Type="Embed" ProgID="Equation.3" ShapeID="_x0000_i1045" DrawAspect="Content" ObjectID="_1445761332" r:id="rId46"/>
              </w:object>
            </w:r>
            <w:r w:rsidR="009C5D5F" w:rsidRPr="009C5D5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6" type="#_x0000_t75" style="width:9pt;height:16.5pt" o:ole="">
                  <v:imagedata r:id="rId45" o:title=""/>
                </v:shape>
                <o:OLEObject Type="Embed" ProgID="Equation.3" ShapeID="_x0000_i1046" DrawAspect="Content" ObjectID="_1445761333" r:id="rId47"/>
              </w:object>
            </w: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7" type="#_x0000_t75" style="width:23.25pt;height:30.75pt" o:ole="">
                  <v:imagedata r:id="rId48" o:title=""/>
                </v:shape>
                <o:OLEObject Type="Embed" ProgID="Equation.3" ShapeID="_x0000_i1047" DrawAspect="Content" ObjectID="_1445761334" r:id="rId49"/>
              </w:object>
            </w:r>
          </w:p>
        </w:tc>
        <w:tc>
          <w:tcPr>
            <w:tcW w:w="1367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48" type="#_x0000_t75" style="width:18pt;height:30.75pt" o:ole="">
                  <v:imagedata r:id="rId50" o:title=""/>
                </v:shape>
                <o:OLEObject Type="Embed" ProgID="Equation.3" ShapeID="_x0000_i1048" DrawAspect="Content" ObjectID="_1445761335" r:id="rId51"/>
              </w:object>
            </w:r>
          </w:p>
        </w:tc>
        <w:tc>
          <w:tcPr>
            <w:tcW w:w="1367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9" type="#_x0000_t75" style="width:23.25pt;height:30.75pt" o:ole="">
                  <v:imagedata r:id="rId52" o:title=""/>
                </v:shape>
                <o:OLEObject Type="Embed" ProgID="Equation.3" ShapeID="_x0000_i1049" DrawAspect="Content" ObjectID="_1445761336" r:id="rId53"/>
              </w:object>
            </w:r>
          </w:p>
        </w:tc>
        <w:tc>
          <w:tcPr>
            <w:tcW w:w="1367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50" type="#_x0000_t75" style="width:18pt;height:30.75pt" o:ole="">
                  <v:imagedata r:id="rId54" o:title=""/>
                </v:shape>
                <o:OLEObject Type="Embed" ProgID="Equation.3" ShapeID="_x0000_i1050" DrawAspect="Content" ObjectID="_1445761337" r:id="rId55"/>
              </w:object>
            </w:r>
          </w:p>
        </w:tc>
        <w:tc>
          <w:tcPr>
            <w:tcW w:w="1368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51" type="#_x0000_t75" style="width:18.75pt;height:30.75pt" o:ole="">
                  <v:imagedata r:id="rId56" o:title=""/>
                </v:shape>
                <o:OLEObject Type="Embed" ProgID="Equation.3" ShapeID="_x0000_i1051" DrawAspect="Content" ObjectID="_1445761338" r:id="rId57"/>
              </w:object>
            </w:r>
          </w:p>
        </w:tc>
        <w:tc>
          <w:tcPr>
            <w:tcW w:w="1368" w:type="dxa"/>
          </w:tcPr>
          <w:p w:rsidR="009C5D5F" w:rsidRDefault="00564B52" w:rsidP="0056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5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52" type="#_x0000_t75" style="width:18pt;height:30.75pt" o:ole="">
                  <v:imagedata r:id="rId58" o:title=""/>
                </v:shape>
                <o:OLEObject Type="Embed" ProgID="Equation.3" ShapeID="_x0000_i1052" DrawAspect="Content" ObjectID="_1445761339" r:id="rId59"/>
              </w:object>
            </w:r>
          </w:p>
        </w:tc>
      </w:tr>
    </w:tbl>
    <w:p w:rsidR="009C5D5F" w:rsidRDefault="009C5D5F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B52" w:rsidRDefault="00564B52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Солоухин В.А. родился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Владимирской области солнечным июньским днем, а вот в каком году вам предстоит узнать, если вы решите следующие примеры. Помните, что писатель родился в первой четверти прошлого века и год его рождения предстоит составить из натуральных чисел, полученных в ответах.</w:t>
      </w:r>
    </w:p>
    <w:p w:rsidR="00564B52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4B52">
        <w:rPr>
          <w:rFonts w:ascii="Times New Roman" w:hAnsi="Times New Roman" w:cs="Times New Roman"/>
          <w:sz w:val="24"/>
          <w:szCs w:val="24"/>
        </w:rPr>
        <w:t xml:space="preserve">) </w:t>
      </w:r>
      <w:r w:rsidR="00564B52" w:rsidRPr="00564B52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53" type="#_x0000_t75" style="width:54pt;height:30.75pt" o:ole="">
            <v:imagedata r:id="rId60" o:title=""/>
          </v:shape>
          <o:OLEObject Type="Embed" ProgID="Equation.3" ShapeID="_x0000_i1053" DrawAspect="Content" ObjectID="_1445761340" r:id="rId61"/>
        </w:objec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564B52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4B52">
        <w:rPr>
          <w:rFonts w:ascii="Times New Roman" w:hAnsi="Times New Roman" w:cs="Times New Roman"/>
          <w:sz w:val="24"/>
          <w:szCs w:val="24"/>
        </w:rPr>
        <w:t xml:space="preserve">)  </w:t>
      </w:r>
      <w:r w:rsidR="00564B52" w:rsidRPr="00564B52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54" type="#_x0000_t75" style="width:45pt;height:30.75pt" o:ole="">
            <v:imagedata r:id="rId62" o:title=""/>
          </v:shape>
          <o:OLEObject Type="Embed" ProgID="Equation.3" ShapeID="_x0000_i1054" DrawAspect="Content" ObjectID="_1445761341" r:id="rId63"/>
        </w:objec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564B52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564B52">
        <w:rPr>
          <w:rFonts w:ascii="Times New Roman" w:hAnsi="Times New Roman" w:cs="Times New Roman"/>
          <w:sz w:val="24"/>
          <w:szCs w:val="24"/>
        </w:rPr>
        <w:t xml:space="preserve">) </w:t>
      </w:r>
      <w:r w:rsidRPr="00564B52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055" type="#_x0000_t75" style="width:55.5pt;height:30.75pt" o:ole="">
            <v:imagedata r:id="rId64" o:title=""/>
          </v:shape>
          <o:OLEObject Type="Embed" ProgID="Equation.3" ShapeID="_x0000_i1055" DrawAspect="Content" ObjectID="_1445761342" r:id="rId65"/>
        </w:objec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066428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4B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428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56" type="#_x0000_t75" style="width:41.25pt;height:30.75pt" o:ole="">
            <v:imagedata r:id="rId66" o:title=""/>
          </v:shape>
          <o:OLEObject Type="Embed" ProgID="Equation.3" ShapeID="_x0000_i1056" DrawAspect="Content" ObjectID="_1445761343" r:id="rId67"/>
        </w:objec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066428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066428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 id="_x0000_i1057" type="#_x0000_t75" style="width:95.25pt;height:33.75pt" o:ole="">
            <v:imagedata r:id="rId68" o:title=""/>
          </v:shape>
          <o:OLEObject Type="Embed" ProgID="Equation.3" ShapeID="_x0000_i1057" DrawAspect="Content" ObjectID="_1445761344" r:id="rId69"/>
        </w:object>
      </w:r>
    </w:p>
    <w:p w:rsidR="00066428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</w:t>
      </w:r>
      <w:r w:rsidRPr="00066428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58" type="#_x0000_t75" style="width:38.25pt;height:30.75pt" o:ole="">
            <v:imagedata r:id="rId70" o:title=""/>
          </v:shape>
          <o:OLEObject Type="Embed" ProgID="Equation.3" ShapeID="_x0000_i1058" DrawAspect="Content" ObjectID="_1445761345" r:id="rId71"/>
        </w:object>
      </w:r>
    </w:p>
    <w:p w:rsidR="00066428" w:rsidRDefault="0006642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066428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59" type="#_x0000_t75" style="width:72.75pt;height:30.75pt" o:ole="">
            <v:imagedata r:id="rId72" o:title=""/>
          </v:shape>
          <o:OLEObject Type="Embed" ProgID="Equation.3" ShapeID="_x0000_i1059" DrawAspect="Content" ObjectID="_1445761346" r:id="rId73"/>
        </w:object>
      </w:r>
    </w:p>
    <w:p w:rsidR="00066428" w:rsidRDefault="00896C58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03FB" w:rsidRPr="00BF03FB">
        <w:rPr>
          <w:rFonts w:ascii="Times New Roman" w:hAnsi="Times New Roman" w:cs="Times New Roman"/>
          <w:sz w:val="24"/>
          <w:szCs w:val="24"/>
        </w:rPr>
        <w:t xml:space="preserve"> </w:t>
      </w:r>
      <w:r w:rsidR="00BF03FB">
        <w:rPr>
          <w:rFonts w:ascii="Times New Roman" w:hAnsi="Times New Roman" w:cs="Times New Roman"/>
          <w:sz w:val="24"/>
          <w:szCs w:val="24"/>
        </w:rPr>
        <w:t>Мы выяснили с вами, что Солоухин В.А. родился в 1924 году. Он был удачливым мальчиком, до войны учился во Владимирском механическом техникуме, с 1942 по 1946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F03FB">
        <w:rPr>
          <w:rFonts w:ascii="Times New Roman" w:hAnsi="Times New Roman" w:cs="Times New Roman"/>
          <w:sz w:val="24"/>
          <w:szCs w:val="24"/>
        </w:rPr>
        <w:t xml:space="preserve"> служил в Москве в Кремлевском полку, потом поступил в Московский литературный институт, где учился с такими знаменитыми</w:t>
      </w:r>
      <w:r>
        <w:rPr>
          <w:rFonts w:ascii="Times New Roman" w:hAnsi="Times New Roman" w:cs="Times New Roman"/>
          <w:sz w:val="24"/>
          <w:szCs w:val="24"/>
        </w:rPr>
        <w:t xml:space="preserve"> поэтами России,</w:t>
      </w:r>
      <w:r w:rsidR="00BF03FB">
        <w:rPr>
          <w:rFonts w:ascii="Times New Roman" w:hAnsi="Times New Roman" w:cs="Times New Roman"/>
          <w:sz w:val="24"/>
          <w:szCs w:val="24"/>
        </w:rPr>
        <w:t xml:space="preserve"> как Расул Гамзатов и Юлия </w:t>
      </w:r>
      <w:proofErr w:type="spellStart"/>
      <w:r w:rsidR="00BF03FB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="00BF03FB">
        <w:rPr>
          <w:rFonts w:ascii="Times New Roman" w:hAnsi="Times New Roman" w:cs="Times New Roman"/>
          <w:sz w:val="24"/>
          <w:szCs w:val="24"/>
        </w:rPr>
        <w:t xml:space="preserve">. А вы знакомы с творчеством В.А. Солоухина? А как же? Помните ли вы название рассказа, который читали на уроке литературы и который произвел на вас неизгладимое впечатление? Если забыли, то следующая серия примеров поможет вам вспомнить его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66428">
        <w:rPr>
          <w:rFonts w:ascii="Times New Roman" w:hAnsi="Times New Roman" w:cs="Times New Roman"/>
          <w:sz w:val="24"/>
          <w:szCs w:val="24"/>
        </w:rPr>
        <w:t>азвание</w:t>
      </w:r>
      <w:r w:rsidR="00FC506B">
        <w:rPr>
          <w:rFonts w:ascii="Times New Roman" w:hAnsi="Times New Roman" w:cs="Times New Roman"/>
          <w:sz w:val="24"/>
          <w:szCs w:val="24"/>
        </w:rPr>
        <w:t xml:space="preserve"> (нижнюю часть таблицы дети заполняют самостоятельно).</w:t>
      </w:r>
    </w:p>
    <w:p w:rsidR="00896C58" w:rsidRDefault="00A45384" w:rsidP="009C5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43.15pt;margin-top:15.25pt;width:30.85pt;height:29.95pt;z-index:251658240"/>
        </w:pict>
      </w:r>
    </w:p>
    <w:p w:rsidR="00FC506B" w:rsidRPr="009C5D5F" w:rsidRDefault="00FC506B" w:rsidP="00FC50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365B6F" w:rsidRDefault="00365B6F" w:rsidP="00365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1483"/>
        <w:gridCol w:w="1152"/>
        <w:gridCol w:w="1159"/>
        <w:gridCol w:w="1154"/>
        <w:gridCol w:w="1154"/>
        <w:gridCol w:w="1154"/>
        <w:gridCol w:w="1160"/>
        <w:gridCol w:w="1155"/>
      </w:tblGrid>
      <w:tr w:rsidR="00FC506B" w:rsidTr="00FC506B">
        <w:tc>
          <w:tcPr>
            <w:tcW w:w="1196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Вычитаемое</w:t>
            </w:r>
          </w:p>
        </w:tc>
        <w:tc>
          <w:tcPr>
            <w:tcW w:w="1196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60" type="#_x0000_t75" style="width:11.25pt;height:30.75pt" o:ole="">
                  <v:imagedata r:id="rId74" o:title=""/>
                </v:shape>
                <o:OLEObject Type="Embed" ProgID="Equation.3" ShapeID="_x0000_i1060" DrawAspect="Content" ObjectID="_1445761347" r:id="rId75"/>
              </w:object>
            </w:r>
          </w:p>
        </w:tc>
        <w:tc>
          <w:tcPr>
            <w:tcW w:w="1196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61" type="#_x0000_t75" style="width:16.5pt;height:30.75pt" o:ole="">
                  <v:imagedata r:id="rId76" o:title=""/>
                </v:shape>
                <o:OLEObject Type="Embed" ProgID="Equation.3" ShapeID="_x0000_i1061" DrawAspect="Content" ObjectID="_1445761348" r:id="rId77"/>
              </w:object>
            </w:r>
          </w:p>
        </w:tc>
        <w:tc>
          <w:tcPr>
            <w:tcW w:w="1196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2" type="#_x0000_t75" style="width:12pt;height:30.75pt" o:ole="">
                  <v:imagedata r:id="rId78" o:title=""/>
                </v:shape>
                <o:OLEObject Type="Embed" ProgID="Equation.3" ShapeID="_x0000_i1062" DrawAspect="Content" ObjectID="_1445761349" r:id="rId79"/>
              </w:object>
            </w:r>
          </w:p>
        </w:tc>
        <w:tc>
          <w:tcPr>
            <w:tcW w:w="1196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3" type="#_x0000_t75" style="width:12pt;height:30.75pt" o:ole="">
                  <v:imagedata r:id="rId80" o:title=""/>
                </v:shape>
                <o:OLEObject Type="Embed" ProgID="Equation.3" ShapeID="_x0000_i1063" DrawAspect="Content" ObjectID="_1445761350" r:id="rId81"/>
              </w:object>
            </w:r>
          </w:p>
        </w:tc>
        <w:tc>
          <w:tcPr>
            <w:tcW w:w="1197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64" type="#_x0000_t75" style="width:11.25pt;height:30.75pt" o:ole="">
                  <v:imagedata r:id="rId82" o:title=""/>
                </v:shape>
                <o:OLEObject Type="Embed" ProgID="Equation.3" ShapeID="_x0000_i1064" DrawAspect="Content" ObjectID="_1445761351" r:id="rId83"/>
              </w:object>
            </w:r>
          </w:p>
        </w:tc>
        <w:tc>
          <w:tcPr>
            <w:tcW w:w="1197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65" type="#_x0000_t75" style="width:16.5pt;height:30.75pt" o:ole="">
                  <v:imagedata r:id="rId84" o:title=""/>
                </v:shape>
                <o:OLEObject Type="Embed" ProgID="Equation.3" ShapeID="_x0000_i1065" DrawAspect="Content" ObjectID="_1445761352" r:id="rId85"/>
              </w:object>
            </w:r>
          </w:p>
        </w:tc>
        <w:tc>
          <w:tcPr>
            <w:tcW w:w="1197" w:type="dxa"/>
          </w:tcPr>
          <w:p w:rsidR="00FC506B" w:rsidRDefault="00FC506B" w:rsidP="00FC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6" type="#_x0000_t75" style="width:12pt;height:30.75pt" o:ole="">
                  <v:imagedata r:id="rId86" o:title=""/>
                </v:shape>
                <o:OLEObject Type="Embed" ProgID="Equation.3" ShapeID="_x0000_i1066" DrawAspect="Content" ObjectID="_1445761353" r:id="rId87"/>
              </w:object>
            </w:r>
          </w:p>
        </w:tc>
      </w:tr>
      <w:tr w:rsidR="00FC506B" w:rsidTr="00FC506B">
        <w:tc>
          <w:tcPr>
            <w:tcW w:w="1196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1196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C506B" w:rsidRDefault="00FC506B" w:rsidP="0036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6B" w:rsidRPr="00365B6F" w:rsidRDefault="00FC506B" w:rsidP="00365B6F">
      <w:pPr>
        <w:rPr>
          <w:rFonts w:ascii="Times New Roman" w:hAnsi="Times New Roman" w:cs="Times New Roman"/>
          <w:sz w:val="24"/>
          <w:szCs w:val="24"/>
        </w:rPr>
      </w:pPr>
    </w:p>
    <w:p w:rsidR="0044244B" w:rsidRPr="00FC506B" w:rsidRDefault="00FC506B" w:rsidP="00FC506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06B">
        <w:rPr>
          <w:rFonts w:ascii="Times New Roman" w:hAnsi="Times New Roman" w:cs="Times New Roman"/>
          <w:b/>
          <w:sz w:val="24"/>
          <w:szCs w:val="24"/>
        </w:rPr>
        <w:t>Таблица кодов</w:t>
      </w:r>
    </w:p>
    <w:tbl>
      <w:tblPr>
        <w:tblStyle w:val="a4"/>
        <w:tblW w:w="0" w:type="auto"/>
        <w:jc w:val="center"/>
        <w:tblInd w:w="1080" w:type="dxa"/>
        <w:tblLook w:val="04A0"/>
      </w:tblPr>
      <w:tblGrid>
        <w:gridCol w:w="1409"/>
        <w:gridCol w:w="1411"/>
        <w:gridCol w:w="1410"/>
        <w:gridCol w:w="1410"/>
        <w:gridCol w:w="1425"/>
        <w:gridCol w:w="1426"/>
      </w:tblGrid>
      <w:tr w:rsidR="00FC506B" w:rsidTr="00FC506B">
        <w:trPr>
          <w:jc w:val="center"/>
        </w:trPr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67" type="#_x0000_t75" style="width:11.25pt;height:30.75pt" o:ole="">
                  <v:imagedata r:id="rId88" o:title=""/>
                </v:shape>
                <o:OLEObject Type="Embed" ProgID="Equation.3" ShapeID="_x0000_i1067" DrawAspect="Content" ObjectID="_1445761354" r:id="rId89"/>
              </w:objec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8" type="#_x0000_t75" style="width:12pt;height:30.75pt" o:ole="">
                  <v:imagedata r:id="rId90" o:title=""/>
                </v:shape>
                <o:OLEObject Type="Embed" ProgID="Equation.3" ShapeID="_x0000_i1068" DrawAspect="Content" ObjectID="_1445761355" r:id="rId91"/>
              </w:objec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9" type="#_x0000_t75" style="width:12pt;height:30.75pt" o:ole="">
                  <v:imagedata r:id="rId92" o:title=""/>
                </v:shape>
                <o:OLEObject Type="Embed" ProgID="Equation.3" ShapeID="_x0000_i1069" DrawAspect="Content" ObjectID="_1445761356" r:id="rId93"/>
              </w:objec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0" type="#_x0000_t75" style="width:12pt;height:30.75pt" o:ole="">
                  <v:imagedata r:id="rId94" o:title=""/>
                </v:shape>
                <o:OLEObject Type="Embed" ProgID="Equation.3" ShapeID="_x0000_i1070" DrawAspect="Content" ObjectID="_1445761357" r:id="rId95"/>
              </w:objec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71" type="#_x0000_t75" style="width:16.5pt;height:30.75pt" o:ole="">
                  <v:imagedata r:id="rId96" o:title=""/>
                </v:shape>
                <o:OLEObject Type="Embed" ProgID="Equation.3" ShapeID="_x0000_i1071" DrawAspect="Content" ObjectID="_1445761358" r:id="rId97"/>
              </w:object>
            </w:r>
          </w:p>
        </w:tc>
        <w:tc>
          <w:tcPr>
            <w:tcW w:w="1596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6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072" type="#_x0000_t75" style="width:16.5pt;height:30.75pt" o:ole="">
                  <v:imagedata r:id="rId98" o:title=""/>
                </v:shape>
                <o:OLEObject Type="Embed" ProgID="Equation.3" ShapeID="_x0000_i1072" DrawAspect="Content" ObjectID="_1445761359" r:id="rId99"/>
              </w:object>
            </w:r>
          </w:p>
        </w:tc>
      </w:tr>
      <w:tr w:rsidR="00FC506B" w:rsidTr="00FC506B">
        <w:trPr>
          <w:jc w:val="center"/>
        </w:trPr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96" w:type="dxa"/>
          </w:tcPr>
          <w:p w:rsidR="00FC506B" w:rsidRDefault="00FC506B" w:rsidP="00896C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FC506B" w:rsidRPr="0044244B" w:rsidRDefault="00FC506B" w:rsidP="00896C5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4244B" w:rsidRDefault="00FC5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«Выводок» был включен в один из первых сборников «Владимирские проселки», а еще были выпущены сборники</w:t>
      </w:r>
      <w:r w:rsidR="00896C58">
        <w:rPr>
          <w:rFonts w:ascii="Times New Roman" w:hAnsi="Times New Roman" w:cs="Times New Roman"/>
          <w:sz w:val="24"/>
          <w:szCs w:val="24"/>
        </w:rPr>
        <w:t xml:space="preserve"> «</w:t>
      </w:r>
      <w:r w:rsidR="00F321D8">
        <w:rPr>
          <w:rFonts w:ascii="Times New Roman" w:hAnsi="Times New Roman" w:cs="Times New Roman"/>
          <w:sz w:val="24"/>
          <w:szCs w:val="24"/>
        </w:rPr>
        <w:t>Свидание в Вязниках», «Соленое озеро», «Последняя ступень» и др.</w:t>
      </w:r>
    </w:p>
    <w:p w:rsidR="00F321D8" w:rsidRPr="00F321D8" w:rsidRDefault="00F321D8" w:rsidP="00F321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21D8">
        <w:rPr>
          <w:rFonts w:ascii="Times New Roman" w:hAnsi="Times New Roman" w:cs="Times New Roman"/>
          <w:b/>
          <w:sz w:val="24"/>
          <w:szCs w:val="24"/>
        </w:rPr>
        <w:t xml:space="preserve">Подведение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1D8">
        <w:rPr>
          <w:rFonts w:ascii="Times New Roman" w:hAnsi="Times New Roman" w:cs="Times New Roman"/>
          <w:b/>
          <w:sz w:val="24"/>
          <w:szCs w:val="24"/>
        </w:rPr>
        <w:t>итогов.</w:t>
      </w:r>
    </w:p>
    <w:p w:rsidR="00F321D8" w:rsidRDefault="00F321D8" w:rsidP="00F321D8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мы с вами учились не только</w:t>
      </w:r>
      <w:r w:rsidR="00896C58">
        <w:rPr>
          <w:rFonts w:ascii="Times New Roman" w:hAnsi="Times New Roman" w:cs="Times New Roman"/>
          <w:sz w:val="24"/>
          <w:szCs w:val="24"/>
        </w:rPr>
        <w:t xml:space="preserve"> выполнять математические действия,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896C5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немного познакомились с биографией нашего земляка писателя Солоухина В.А. </w:t>
      </w:r>
    </w:p>
    <w:p w:rsidR="00F321D8" w:rsidRDefault="00F321D8" w:rsidP="00F321D8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какие действия мы рассматривали сегодня на уроке?</w:t>
      </w:r>
    </w:p>
    <w:p w:rsidR="00F321D8" w:rsidRDefault="00F321D8" w:rsidP="00F321D8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правило сложения (вычитания) смешанных чисел.</w:t>
      </w:r>
    </w:p>
    <w:p w:rsidR="00F321D8" w:rsidRDefault="00F321D8" w:rsidP="00F321D8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Приведите примеры на изученные правила.</w:t>
      </w:r>
    </w:p>
    <w:p w:rsidR="00F321D8" w:rsidRPr="00F321D8" w:rsidRDefault="00F321D8" w:rsidP="00F321D8">
      <w:pPr>
        <w:rPr>
          <w:rFonts w:ascii="Times New Roman" w:hAnsi="Times New Roman" w:cs="Times New Roman"/>
          <w:b/>
          <w:sz w:val="24"/>
          <w:szCs w:val="24"/>
        </w:rPr>
      </w:pPr>
      <w:r w:rsidRPr="00F321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2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1D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321D8">
        <w:rPr>
          <w:rFonts w:ascii="Times New Roman" w:hAnsi="Times New Roman" w:cs="Times New Roman"/>
          <w:b/>
          <w:sz w:val="24"/>
          <w:szCs w:val="24"/>
        </w:rPr>
        <w:t>.        Постановка домашнего задания</w:t>
      </w:r>
    </w:p>
    <w:p w:rsidR="00F321D8" w:rsidRDefault="00F321D8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п. 29, выучить правила сложения и вычитания смешанных чисел. </w:t>
      </w:r>
    </w:p>
    <w:p w:rsidR="00F321D8" w:rsidRDefault="00F321D8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1109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а-г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№ 1108, №1110. </w:t>
      </w:r>
    </w:p>
    <w:p w:rsidR="00F321D8" w:rsidRDefault="00F321D8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Подготовиться к математическому диктанту по данной теме.</w:t>
      </w:r>
    </w:p>
    <w:p w:rsidR="007E6083" w:rsidRDefault="007E6083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рассказ или сказку о смешанных числах</w:t>
      </w:r>
      <w:r w:rsidR="00F93B0B">
        <w:rPr>
          <w:rFonts w:ascii="Times New Roman" w:hAnsi="Times New Roman" w:cs="Times New Roman"/>
          <w:sz w:val="24"/>
          <w:szCs w:val="24"/>
        </w:rPr>
        <w:t>.</w:t>
      </w:r>
    </w:p>
    <w:p w:rsidR="00F93B0B" w:rsidRPr="00F93B0B" w:rsidRDefault="00F93B0B" w:rsidP="00F93B0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321D8" w:rsidRDefault="00F93B0B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93B0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Рефлексия: </w:t>
      </w:r>
      <w:r>
        <w:rPr>
          <w:rFonts w:ascii="Times New Roman" w:hAnsi="Times New Roman" w:cs="Times New Roman"/>
          <w:sz w:val="24"/>
          <w:szCs w:val="24"/>
        </w:rPr>
        <w:t>Продолжите предложение</w:t>
      </w:r>
    </w:p>
    <w:p w:rsidR="00F93B0B" w:rsidRDefault="00F93B0B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7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Теперь я знаю…</w:t>
      </w:r>
    </w:p>
    <w:p w:rsidR="00F93B0B" w:rsidRDefault="00F93B0B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7E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 Сегодня на уроке….</w:t>
      </w:r>
    </w:p>
    <w:p w:rsidR="00F93B0B" w:rsidRDefault="00F93B0B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7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 Мне на уроке…</w:t>
      </w:r>
    </w:p>
    <w:p w:rsidR="00F93B0B" w:rsidRDefault="00F93B0B" w:rsidP="00F32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27E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Я на уроке….</w:t>
      </w:r>
    </w:p>
    <w:p w:rsidR="007427E6" w:rsidRDefault="007427E6" w:rsidP="00F321D8">
      <w:pPr>
        <w:rPr>
          <w:rFonts w:ascii="Times New Roman" w:hAnsi="Times New Roman" w:cs="Times New Roman"/>
          <w:b/>
          <w:sz w:val="24"/>
          <w:szCs w:val="24"/>
        </w:rPr>
      </w:pPr>
    </w:p>
    <w:p w:rsidR="007427E6" w:rsidRPr="007427E6" w:rsidRDefault="007427E6" w:rsidP="0074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sectPr w:rsidR="007427E6" w:rsidRPr="007427E6" w:rsidSect="0080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AF3"/>
    <w:multiLevelType w:val="hybridMultilevel"/>
    <w:tmpl w:val="D7626206"/>
    <w:lvl w:ilvl="0" w:tplc="79D4573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BED7735"/>
    <w:multiLevelType w:val="hybridMultilevel"/>
    <w:tmpl w:val="1C403076"/>
    <w:lvl w:ilvl="0" w:tplc="9886B548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7B57"/>
    <w:multiLevelType w:val="hybridMultilevel"/>
    <w:tmpl w:val="A2FAC9DA"/>
    <w:lvl w:ilvl="0" w:tplc="63FAC9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C6CD0"/>
    <w:multiLevelType w:val="hybridMultilevel"/>
    <w:tmpl w:val="7D56D96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4B"/>
    <w:rsid w:val="00066428"/>
    <w:rsid w:val="0007721A"/>
    <w:rsid w:val="00365B6F"/>
    <w:rsid w:val="0044244B"/>
    <w:rsid w:val="00447B17"/>
    <w:rsid w:val="00564B52"/>
    <w:rsid w:val="005E00FE"/>
    <w:rsid w:val="0065274B"/>
    <w:rsid w:val="007427E6"/>
    <w:rsid w:val="00745374"/>
    <w:rsid w:val="007E6083"/>
    <w:rsid w:val="008010B5"/>
    <w:rsid w:val="00896C58"/>
    <w:rsid w:val="009C5D5F"/>
    <w:rsid w:val="00A45384"/>
    <w:rsid w:val="00BF03FB"/>
    <w:rsid w:val="00D849FC"/>
    <w:rsid w:val="00EF018E"/>
    <w:rsid w:val="00F321D8"/>
    <w:rsid w:val="00F93B0B"/>
    <w:rsid w:val="00FC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44B"/>
    <w:pPr>
      <w:ind w:left="720"/>
      <w:contextualSpacing/>
    </w:pPr>
  </w:style>
  <w:style w:type="table" w:styleId="a4">
    <w:name w:val="Table Grid"/>
    <w:basedOn w:val="a1"/>
    <w:uiPriority w:val="59"/>
    <w:rsid w:val="009C5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97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WORK</cp:lastModifiedBy>
  <cp:revision>8</cp:revision>
  <dcterms:created xsi:type="dcterms:W3CDTF">2013-01-09T06:12:00Z</dcterms:created>
  <dcterms:modified xsi:type="dcterms:W3CDTF">2013-11-12T09:34:00Z</dcterms:modified>
</cp:coreProperties>
</file>