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CA" w:rsidRPr="002A14CC" w:rsidRDefault="00762ACA" w:rsidP="002A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4CC">
        <w:rPr>
          <w:rFonts w:ascii="Times New Roman" w:hAnsi="Times New Roman" w:cs="Times New Roman"/>
          <w:b/>
          <w:sz w:val="32"/>
          <w:szCs w:val="32"/>
        </w:rPr>
        <w:t>Анкета, «Какой Вы родитель?»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 Уважаемые родители! На каждое утверждение отвечайте «да», «нет» или «не знаю».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1.На некоторые поступки ребенка вы часто реагируете «взрывом», а потом жалеете об этом.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2.Иногда вы пользуетесь помощью или советами друзей, когда вы не знаете, как реагировать на поведение вашего ребенка.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3.Ваши интуиция и опыт – лучшие советники в воспитании ребенка.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4.Иногда вам случается доверять ребенку секрет, который вы никому другому не рассказали бы.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5.Вас обижает негативное мнение о вашем ребенке других людей.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6.Вам случается просить у ребенка прощения за свое поведение.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7.Вы считаете, что ребенок не должен иметь секретов от своих родителей.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8.Вы замечаете между своим характером и характером ребенка различия, которые иногда удивляют вас.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9.Вы слишком сильно переживаете неприятности или неудачи вашего ребенка.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10.Вы можете удержаться от покупки интересующей вещи для ребенка (даже если у вас есть деньги), потому что знаете, что ими полон дом.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11.Вы считаете, что до определенного возраста лучший воспитательный аргумент для ребенка – физическое наказание.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12.Ваш ребенок именно таков, о каком вы мечтали.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13.Ваш ребенок доставляет вам больше хлопот, чем радости.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14.Иногда вам кажется, что ребенок учит вас новым мыслям и поведению.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15.У вас есть конфликты с собственным ребенком.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Подсчет результатов.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За каждый ответ «да» на вопросы: 2,4,6,8,10,12,14, а также «нет» на вопросы: 1,3,5,7,9,11,13,15 получаете по 10 очков. За каждые «не знаю» получаете по 5 очков. Подсчитайте полученные очки. 100-150 очков. Вы располагаете </w:t>
      </w:r>
      <w:r w:rsidRPr="002A14CC">
        <w:rPr>
          <w:rFonts w:ascii="Times New Roman" w:hAnsi="Times New Roman" w:cs="Times New Roman"/>
          <w:sz w:val="28"/>
          <w:szCs w:val="28"/>
        </w:rPr>
        <w:lastRenderedPageBreak/>
        <w:t xml:space="preserve">большими возможностями правильно понимать собственного ребенка. Ваши взгляды и суждения – ваши союзники и </w:t>
      </w:r>
      <w:proofErr w:type="gramStart"/>
      <w:r w:rsidRPr="002A14C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A14CC">
        <w:rPr>
          <w:rFonts w:ascii="Times New Roman" w:hAnsi="Times New Roman" w:cs="Times New Roman"/>
          <w:sz w:val="28"/>
          <w:szCs w:val="28"/>
        </w:rPr>
        <w:t xml:space="preserve"> различных проблем. Если этому на практике сопутствует и открытое поведение, полное терпимости, вас можно признать примером, достойным для подражания.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50-99 очков. Вы находитесь на правильной дороге к лучшему пониманию собственного ребенка. Свои временные трудности или проблемы с ребенком вы можете разрешить, начав с себя. Не оправдывайтесь нехваткой времени или натурой вашего ребенка. Не забывайте, что понимать — это не всегда означает принимать. Не только ребенка, но и собственную личность тоже. </w:t>
      </w:r>
    </w:p>
    <w:p w:rsidR="00DA5C3B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0-49 очков. Еще не все потеряно. Если вы действительно хотите что-то сделать для вашего ребенка, попробуйте иначе. Может, вы найдете кого-то, кто вам поможет в этом. Это не будет легко, зато в будущем вернется благодарностью и сложившейся жизнью вашего ребенка.</w:t>
      </w:r>
    </w:p>
    <w:sectPr w:rsidR="00DA5C3B" w:rsidRPr="002A14CC" w:rsidSect="00DA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ACA"/>
    <w:rsid w:val="002A14CC"/>
    <w:rsid w:val="00762ACA"/>
    <w:rsid w:val="00DA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2016-03-13T15:30:00Z</dcterms:created>
  <dcterms:modified xsi:type="dcterms:W3CDTF">2016-03-14T03:10:00Z</dcterms:modified>
</cp:coreProperties>
</file>