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2C" w:rsidRPr="00571D2C" w:rsidRDefault="00D6740D" w:rsidP="00571D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1D2C" w:rsidRPr="00571D2C">
        <w:rPr>
          <w:rFonts w:ascii="Times New Roman" w:hAnsi="Times New Roman" w:cs="Times New Roman"/>
          <w:b/>
          <w:sz w:val="28"/>
          <w:szCs w:val="28"/>
        </w:rPr>
        <w:t xml:space="preserve">Революционное народничество в 60 - 70-х гг. XIX века </w:t>
      </w:r>
    </w:p>
    <w:p w:rsidR="00D6740D" w:rsidRPr="00571D2C" w:rsidRDefault="00571D2C" w:rsidP="00571D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2C">
        <w:rPr>
          <w:rFonts w:ascii="Times New Roman" w:hAnsi="Times New Roman" w:cs="Times New Roman"/>
          <w:b/>
          <w:sz w:val="28"/>
          <w:szCs w:val="28"/>
        </w:rPr>
        <w:t>и его идеология</w:t>
      </w:r>
      <w:r w:rsidR="00D6740D" w:rsidRPr="00571D2C">
        <w:rPr>
          <w:rFonts w:ascii="Times New Roman" w:hAnsi="Times New Roman" w:cs="Times New Roman"/>
          <w:b/>
          <w:sz w:val="28"/>
          <w:szCs w:val="28"/>
        </w:rPr>
        <w:t>.</w:t>
      </w:r>
    </w:p>
    <w:p w:rsidR="00D6740D" w:rsidRDefault="00D6740D" w:rsidP="00D6740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0EC5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B64CEC" w:rsidRPr="00B64CEC" w:rsidRDefault="00B64CEC" w:rsidP="00B64CEC">
      <w:pPr>
        <w:rPr>
          <w:rFonts w:ascii="Times New Roman" w:hAnsi="Times New Roman" w:cs="Times New Roman"/>
          <w:sz w:val="28"/>
          <w:szCs w:val="28"/>
        </w:rPr>
      </w:pPr>
      <w:r w:rsidRPr="00B64CEC">
        <w:rPr>
          <w:rFonts w:ascii="Times New Roman" w:hAnsi="Times New Roman" w:cs="Times New Roman"/>
          <w:sz w:val="28"/>
          <w:szCs w:val="28"/>
        </w:rPr>
        <w:t xml:space="preserve">1. образовательные: </w:t>
      </w:r>
      <w:r>
        <w:rPr>
          <w:rFonts w:ascii="Times New Roman" w:hAnsi="Times New Roman" w:cs="Times New Roman"/>
          <w:sz w:val="28"/>
          <w:szCs w:val="28"/>
        </w:rPr>
        <w:t>познакомить учащихся с</w:t>
      </w:r>
      <w:r w:rsidRPr="00B64CEC">
        <w:rPr>
          <w:rFonts w:ascii="Times New Roman" w:hAnsi="Times New Roman" w:cs="Times New Roman"/>
          <w:sz w:val="28"/>
          <w:szCs w:val="28"/>
        </w:rPr>
        <w:t xml:space="preserve"> иде</w:t>
      </w:r>
      <w:r w:rsidR="00221F67">
        <w:rPr>
          <w:rFonts w:ascii="Times New Roman" w:hAnsi="Times New Roman" w:cs="Times New Roman"/>
          <w:sz w:val="28"/>
          <w:szCs w:val="28"/>
        </w:rPr>
        <w:t>ями и их развитием радикального общественного движения 60-70-х гг., выяснить причины широкого развития револ</w:t>
      </w:r>
      <w:r w:rsidR="00221F67">
        <w:rPr>
          <w:rFonts w:ascii="Times New Roman" w:hAnsi="Times New Roman" w:cs="Times New Roman"/>
          <w:sz w:val="28"/>
          <w:szCs w:val="28"/>
        </w:rPr>
        <w:t>ю</w:t>
      </w:r>
      <w:r w:rsidR="00221F67">
        <w:rPr>
          <w:rFonts w:ascii="Times New Roman" w:hAnsi="Times New Roman" w:cs="Times New Roman"/>
          <w:sz w:val="28"/>
          <w:szCs w:val="28"/>
        </w:rPr>
        <w:t>ционного народничества;</w:t>
      </w:r>
    </w:p>
    <w:p w:rsidR="00B64CEC" w:rsidRDefault="00B64CEC" w:rsidP="00B64CEC">
      <w:pPr>
        <w:rPr>
          <w:rFonts w:ascii="Times New Roman" w:hAnsi="Times New Roman" w:cs="Times New Roman"/>
          <w:sz w:val="28"/>
          <w:szCs w:val="28"/>
        </w:rPr>
      </w:pPr>
      <w:r w:rsidRPr="00B64CEC">
        <w:rPr>
          <w:rFonts w:ascii="Times New Roman" w:hAnsi="Times New Roman" w:cs="Times New Roman"/>
          <w:sz w:val="28"/>
          <w:szCs w:val="28"/>
        </w:rPr>
        <w:t xml:space="preserve">2. развивающие: </w:t>
      </w:r>
      <w:r>
        <w:rPr>
          <w:rFonts w:ascii="Times New Roman" w:hAnsi="Times New Roman" w:cs="Times New Roman"/>
          <w:sz w:val="28"/>
          <w:szCs w:val="28"/>
        </w:rPr>
        <w:t xml:space="preserve">продолжить развитие </w:t>
      </w:r>
      <w:r w:rsidR="00E76104">
        <w:rPr>
          <w:rFonts w:ascii="Times New Roman" w:hAnsi="Times New Roman" w:cs="Times New Roman"/>
          <w:sz w:val="28"/>
          <w:szCs w:val="28"/>
        </w:rPr>
        <w:t>навыков работы с документами, умений ставить и разрешать проблемы</w:t>
      </w:r>
      <w:r>
        <w:rPr>
          <w:rFonts w:ascii="Times New Roman" w:hAnsi="Times New Roman" w:cs="Times New Roman"/>
          <w:sz w:val="28"/>
          <w:szCs w:val="28"/>
        </w:rPr>
        <w:t>, анализировать и делать выводы, сравнивать, выделяя общее и различное в явлениях;</w:t>
      </w:r>
    </w:p>
    <w:p w:rsidR="00B64CEC" w:rsidRPr="00B64CEC" w:rsidRDefault="00B64CEC" w:rsidP="00B64CEC">
      <w:pPr>
        <w:rPr>
          <w:rFonts w:ascii="Times New Roman" w:hAnsi="Times New Roman" w:cs="Times New Roman"/>
          <w:sz w:val="28"/>
          <w:szCs w:val="28"/>
        </w:rPr>
      </w:pPr>
      <w:r w:rsidRPr="00B64CEC">
        <w:rPr>
          <w:rFonts w:ascii="Times New Roman" w:hAnsi="Times New Roman" w:cs="Times New Roman"/>
          <w:sz w:val="28"/>
          <w:szCs w:val="28"/>
        </w:rPr>
        <w:t xml:space="preserve">3. воспитательные: воспитывать у учащихся понимание заслуг революционного народничества в общественном движении России XIX </w:t>
      </w:r>
      <w:proofErr w:type="gramStart"/>
      <w:r w:rsidRPr="00B64C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4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40D" w:rsidRDefault="00E76104" w:rsidP="00D6740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</w:t>
      </w:r>
      <w:r w:rsidR="00D6740D" w:rsidRPr="00360EC5">
        <w:rPr>
          <w:rFonts w:ascii="Times New Roman" w:hAnsi="Times New Roman" w:cs="Times New Roman"/>
          <w:b/>
          <w:sz w:val="28"/>
          <w:szCs w:val="28"/>
        </w:rPr>
        <w:t>:</w:t>
      </w:r>
      <w:r w:rsidR="00D67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40D" w:rsidRDefault="00D6740D" w:rsidP="00527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EC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Учебник «История </w:t>
      </w:r>
      <w:r w:rsidR="00EB5FC0">
        <w:rPr>
          <w:rFonts w:ascii="Times New Roman" w:hAnsi="Times New Roman" w:cs="Times New Roman"/>
          <w:sz w:val="28"/>
          <w:szCs w:val="28"/>
        </w:rPr>
        <w:t>России: XIX 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F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класс» </w:t>
      </w:r>
      <w:r w:rsidR="00EB5FC0">
        <w:rPr>
          <w:rFonts w:ascii="Times New Roman" w:hAnsi="Times New Roman" w:cs="Times New Roman"/>
          <w:sz w:val="28"/>
          <w:szCs w:val="28"/>
        </w:rPr>
        <w:t>А.А.Данилов, Л.Г.Косулина.</w:t>
      </w:r>
    </w:p>
    <w:p w:rsidR="00D6740D" w:rsidRDefault="00D6740D" w:rsidP="00527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EC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FC0">
        <w:rPr>
          <w:rFonts w:ascii="Times New Roman" w:hAnsi="Times New Roman" w:cs="Times New Roman"/>
          <w:sz w:val="28"/>
          <w:szCs w:val="28"/>
        </w:rPr>
        <w:t xml:space="preserve">Колганова Е.В., </w:t>
      </w:r>
      <w:proofErr w:type="spellStart"/>
      <w:r w:rsidR="00EB5FC0">
        <w:rPr>
          <w:rFonts w:ascii="Times New Roman" w:hAnsi="Times New Roman" w:cs="Times New Roman"/>
          <w:sz w:val="28"/>
          <w:szCs w:val="28"/>
        </w:rPr>
        <w:t>Сумакова</w:t>
      </w:r>
      <w:proofErr w:type="spellEnd"/>
      <w:r w:rsidR="00EB5FC0">
        <w:rPr>
          <w:rFonts w:ascii="Times New Roman" w:hAnsi="Times New Roman" w:cs="Times New Roman"/>
          <w:sz w:val="28"/>
          <w:szCs w:val="28"/>
        </w:rPr>
        <w:t xml:space="preserve"> Н.В. Поурочные разработки по истории России: XIX век. 8 класс. – М.: ВАКО, 2007.</w:t>
      </w:r>
    </w:p>
    <w:p w:rsidR="00D6740D" w:rsidRDefault="00D6740D" w:rsidP="00527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E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«Большая энциклопе</w:t>
      </w:r>
      <w:r w:rsidR="00EB5FC0">
        <w:rPr>
          <w:rFonts w:ascii="Times New Roman" w:hAnsi="Times New Roman" w:cs="Times New Roman"/>
          <w:sz w:val="28"/>
          <w:szCs w:val="28"/>
        </w:rPr>
        <w:t xml:space="preserve">дия Кирилла и </w:t>
      </w:r>
      <w:proofErr w:type="spellStart"/>
      <w:r w:rsidR="00EB5FC0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EB5FC0">
        <w:rPr>
          <w:rFonts w:ascii="Times New Roman" w:hAnsi="Times New Roman" w:cs="Times New Roman"/>
          <w:sz w:val="28"/>
          <w:szCs w:val="28"/>
        </w:rPr>
        <w:t>» 2006 год.</w:t>
      </w:r>
    </w:p>
    <w:p w:rsidR="00E76104" w:rsidRDefault="00E76104" w:rsidP="00D6740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0EC5">
        <w:rPr>
          <w:rFonts w:ascii="Times New Roman" w:hAnsi="Times New Roman" w:cs="Times New Roman"/>
          <w:b/>
          <w:sz w:val="28"/>
          <w:szCs w:val="28"/>
        </w:rPr>
        <w:t>Оборудование и средства обучения</w:t>
      </w:r>
    </w:p>
    <w:p w:rsidR="005273DE" w:rsidRDefault="005273DE" w:rsidP="00E76104">
      <w:pPr>
        <w:rPr>
          <w:rFonts w:ascii="Times New Roman" w:hAnsi="Times New Roman" w:cs="Times New Roman"/>
          <w:sz w:val="28"/>
          <w:szCs w:val="28"/>
        </w:rPr>
      </w:pPr>
      <w:r w:rsidRPr="005273D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оформление доски: тема, эпиграф, понятия, план, домашнее задание;</w:t>
      </w:r>
    </w:p>
    <w:p w:rsidR="00E76104" w:rsidRPr="00662AC3" w:rsidRDefault="005273DE" w:rsidP="00E76104">
      <w:pPr>
        <w:rPr>
          <w:rFonts w:ascii="Times New Roman" w:hAnsi="Times New Roman" w:cs="Times New Roman"/>
          <w:sz w:val="28"/>
          <w:szCs w:val="28"/>
        </w:rPr>
      </w:pPr>
      <w:r w:rsidRPr="005273D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портреты </w:t>
      </w:r>
      <w:r w:rsidR="00E76104" w:rsidRPr="00662AC3">
        <w:rPr>
          <w:rFonts w:ascii="Times New Roman" w:hAnsi="Times New Roman" w:cs="Times New Roman"/>
          <w:sz w:val="28"/>
          <w:szCs w:val="28"/>
        </w:rPr>
        <w:t>Баку</w:t>
      </w:r>
      <w:r>
        <w:rPr>
          <w:rFonts w:ascii="Times New Roman" w:hAnsi="Times New Roman" w:cs="Times New Roman"/>
          <w:sz w:val="28"/>
          <w:szCs w:val="28"/>
        </w:rPr>
        <w:t>нина, Лаврова, Ткачёва;</w:t>
      </w:r>
    </w:p>
    <w:p w:rsidR="00D6740D" w:rsidRDefault="005273DE" w:rsidP="00527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6740D" w:rsidRPr="00360EC5">
        <w:rPr>
          <w:rFonts w:ascii="Times New Roman" w:hAnsi="Times New Roman" w:cs="Times New Roman"/>
          <w:b/>
          <w:sz w:val="28"/>
          <w:szCs w:val="28"/>
        </w:rPr>
        <w:t>.</w:t>
      </w:r>
      <w:r w:rsidR="00EB5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 для групповой работы: д</w:t>
      </w:r>
      <w:r w:rsidR="00EB5FC0">
        <w:rPr>
          <w:rFonts w:ascii="Times New Roman" w:hAnsi="Times New Roman" w:cs="Times New Roman"/>
          <w:sz w:val="28"/>
          <w:szCs w:val="28"/>
        </w:rPr>
        <w:t>окументы</w:t>
      </w:r>
      <w:r>
        <w:rPr>
          <w:rFonts w:ascii="Times New Roman" w:hAnsi="Times New Roman" w:cs="Times New Roman"/>
          <w:sz w:val="28"/>
          <w:szCs w:val="28"/>
        </w:rPr>
        <w:t>, памятка по работе в группе с текстом;</w:t>
      </w:r>
    </w:p>
    <w:p w:rsidR="00D6740D" w:rsidRDefault="005273DE" w:rsidP="005273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6740D" w:rsidRPr="00360EC5">
        <w:rPr>
          <w:rFonts w:ascii="Times New Roman" w:hAnsi="Times New Roman" w:cs="Times New Roman"/>
          <w:b/>
          <w:sz w:val="28"/>
          <w:szCs w:val="28"/>
        </w:rPr>
        <w:t>.</w:t>
      </w:r>
      <w:r w:rsidR="00EB5FC0">
        <w:rPr>
          <w:rFonts w:ascii="Times New Roman" w:hAnsi="Times New Roman" w:cs="Times New Roman"/>
          <w:sz w:val="28"/>
          <w:szCs w:val="28"/>
        </w:rPr>
        <w:t xml:space="preserve"> Мультимедиа презентация.</w:t>
      </w:r>
    </w:p>
    <w:p w:rsidR="00E76104" w:rsidRDefault="00D6740D" w:rsidP="00E76104">
      <w:r w:rsidRPr="00360EC5">
        <w:rPr>
          <w:rFonts w:ascii="Times New Roman" w:hAnsi="Times New Roman" w:cs="Times New Roman"/>
          <w:b/>
          <w:sz w:val="28"/>
          <w:szCs w:val="28"/>
        </w:rPr>
        <w:t>Основные понятия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104" w:rsidRPr="00E76104">
        <w:rPr>
          <w:rFonts w:ascii="Times New Roman" w:hAnsi="Times New Roman" w:cs="Times New Roman"/>
          <w:sz w:val="28"/>
          <w:szCs w:val="28"/>
        </w:rPr>
        <w:t>народничество, идеология, радикальный, разночинцы, террор</w:t>
      </w:r>
      <w:r w:rsidR="005273DE">
        <w:rPr>
          <w:rFonts w:ascii="Times New Roman" w:hAnsi="Times New Roman" w:cs="Times New Roman"/>
          <w:sz w:val="28"/>
          <w:szCs w:val="28"/>
        </w:rPr>
        <w:t>, анархизм</w:t>
      </w:r>
      <w:r w:rsidR="00E76104" w:rsidRPr="00E76104">
        <w:rPr>
          <w:rFonts w:ascii="Times New Roman" w:hAnsi="Times New Roman" w:cs="Times New Roman"/>
          <w:sz w:val="28"/>
          <w:szCs w:val="28"/>
        </w:rPr>
        <w:t>.</w:t>
      </w:r>
    </w:p>
    <w:p w:rsidR="00D6740D" w:rsidRDefault="00D6740D" w:rsidP="00D6740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EC5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D6740D" w:rsidRDefault="00D6740D" w:rsidP="00D6740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EC5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проблемный урок.</w:t>
      </w:r>
    </w:p>
    <w:p w:rsidR="00D6740D" w:rsidRDefault="00D6740D" w:rsidP="00D6740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EC5">
        <w:rPr>
          <w:rFonts w:ascii="Times New Roman" w:hAnsi="Times New Roman" w:cs="Times New Roman"/>
          <w:b/>
          <w:sz w:val="28"/>
          <w:szCs w:val="28"/>
        </w:rPr>
        <w:t>Методы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104">
        <w:rPr>
          <w:rFonts w:ascii="Times New Roman" w:hAnsi="Times New Roman" w:cs="Times New Roman"/>
          <w:sz w:val="28"/>
          <w:szCs w:val="28"/>
        </w:rPr>
        <w:t>групповая работа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5FC0">
        <w:rPr>
          <w:rFonts w:ascii="Times New Roman" w:hAnsi="Times New Roman" w:cs="Times New Roman"/>
          <w:sz w:val="28"/>
          <w:szCs w:val="28"/>
        </w:rPr>
        <w:t xml:space="preserve"> аналитическо-сравнительный</w:t>
      </w:r>
      <w:r w:rsidR="00E76104">
        <w:rPr>
          <w:rFonts w:ascii="Times New Roman" w:hAnsi="Times New Roman" w:cs="Times New Roman"/>
          <w:sz w:val="28"/>
          <w:szCs w:val="28"/>
        </w:rPr>
        <w:t>,</w:t>
      </w:r>
      <w:r w:rsidR="00EB5FC0">
        <w:rPr>
          <w:rFonts w:ascii="Times New Roman" w:hAnsi="Times New Roman" w:cs="Times New Roman"/>
          <w:sz w:val="28"/>
          <w:szCs w:val="28"/>
        </w:rPr>
        <w:t xml:space="preserve"> частично-поисковый.</w:t>
      </w:r>
    </w:p>
    <w:p w:rsidR="00D6740D" w:rsidRPr="00EB5FC0" w:rsidRDefault="00D6740D" w:rsidP="00D6740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0EC5">
        <w:rPr>
          <w:rFonts w:ascii="Times New Roman" w:hAnsi="Times New Roman" w:cs="Times New Roman"/>
          <w:b/>
          <w:sz w:val="28"/>
          <w:szCs w:val="28"/>
        </w:rPr>
        <w:t>План урока: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EB5FC0">
        <w:rPr>
          <w:rFonts w:ascii="Times New Roman" w:hAnsi="Times New Roman" w:cs="Times New Roman"/>
          <w:sz w:val="28"/>
          <w:szCs w:val="28"/>
        </w:rPr>
        <w:t xml:space="preserve">Общественные движения </w:t>
      </w:r>
      <w:r w:rsidR="00297C0C">
        <w:rPr>
          <w:rFonts w:ascii="Times New Roman" w:hAnsi="Times New Roman" w:cs="Times New Roman"/>
          <w:sz w:val="28"/>
          <w:szCs w:val="28"/>
        </w:rPr>
        <w:t xml:space="preserve">второй половины </w:t>
      </w:r>
      <w:r w:rsidR="00EB5FC0">
        <w:rPr>
          <w:rFonts w:ascii="Times New Roman" w:hAnsi="Times New Roman" w:cs="Times New Roman"/>
          <w:sz w:val="28"/>
          <w:szCs w:val="28"/>
        </w:rPr>
        <w:t>XIX века</w:t>
      </w:r>
    </w:p>
    <w:p w:rsidR="00D6740D" w:rsidRDefault="00D6740D" w:rsidP="00D6740D">
      <w:pPr>
        <w:spacing w:line="240" w:lineRule="auto"/>
        <w:ind w:left="15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5FC0">
        <w:rPr>
          <w:rFonts w:ascii="Times New Roman" w:hAnsi="Times New Roman" w:cs="Times New Roman"/>
          <w:sz w:val="28"/>
          <w:szCs w:val="28"/>
        </w:rPr>
        <w:t>Причины зарождения революционного народничества</w:t>
      </w:r>
    </w:p>
    <w:p w:rsidR="00D6740D" w:rsidRDefault="00D6740D" w:rsidP="00D6740D">
      <w:pPr>
        <w:spacing w:line="240" w:lineRule="auto"/>
        <w:ind w:left="15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B5FC0">
        <w:rPr>
          <w:rFonts w:ascii="Times New Roman" w:hAnsi="Times New Roman" w:cs="Times New Roman"/>
          <w:sz w:val="28"/>
          <w:szCs w:val="28"/>
        </w:rPr>
        <w:t>Идеология революционного народничества</w:t>
      </w:r>
      <w:r w:rsidR="005273DE">
        <w:rPr>
          <w:rFonts w:ascii="Times New Roman" w:hAnsi="Times New Roman" w:cs="Times New Roman"/>
          <w:sz w:val="28"/>
          <w:szCs w:val="28"/>
        </w:rPr>
        <w:t xml:space="preserve"> </w:t>
      </w:r>
      <w:r w:rsidR="00E76104">
        <w:rPr>
          <w:rFonts w:ascii="Times New Roman" w:hAnsi="Times New Roman" w:cs="Times New Roman"/>
          <w:sz w:val="28"/>
          <w:szCs w:val="28"/>
        </w:rPr>
        <w:t>60-х –70-х гг.</w:t>
      </w:r>
    </w:p>
    <w:p w:rsidR="00E76104" w:rsidRDefault="00D6740D" w:rsidP="00662AC3">
      <w:pPr>
        <w:spacing w:line="240" w:lineRule="auto"/>
        <w:ind w:firstLine="709"/>
      </w:pPr>
      <w:r w:rsidRPr="00360EC5">
        <w:rPr>
          <w:rFonts w:ascii="Times New Roman" w:hAnsi="Times New Roman" w:cs="Times New Roman"/>
          <w:b/>
          <w:sz w:val="28"/>
          <w:szCs w:val="28"/>
        </w:rPr>
        <w:t>Ход урока.</w:t>
      </w:r>
      <w:r w:rsidR="00662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104">
        <w:br w:type="page"/>
      </w:r>
    </w:p>
    <w:p w:rsidR="00662AC3" w:rsidRDefault="00B557FF" w:rsidP="00662AC3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62AC3">
        <w:rPr>
          <w:rFonts w:ascii="Times New Roman" w:hAnsi="Times New Roman" w:cs="Times New Roman"/>
          <w:sz w:val="28"/>
          <w:szCs w:val="28"/>
        </w:rPr>
        <w:lastRenderedPageBreak/>
        <w:t xml:space="preserve">Эпиграф: </w:t>
      </w:r>
    </w:p>
    <w:p w:rsidR="00662AC3" w:rsidRDefault="00B557FF" w:rsidP="00662AC3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62AC3">
        <w:rPr>
          <w:rFonts w:ascii="Times New Roman" w:hAnsi="Times New Roman" w:cs="Times New Roman"/>
          <w:sz w:val="28"/>
          <w:szCs w:val="28"/>
        </w:rPr>
        <w:t xml:space="preserve">Все три пути одинаково целесообразны, все три деятельности одинаково необходимы для скорейшего осуществления народной революции. </w:t>
      </w:r>
    </w:p>
    <w:p w:rsidR="00B557FF" w:rsidRDefault="00B557FF" w:rsidP="00662AC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62AC3">
        <w:rPr>
          <w:rFonts w:ascii="Times New Roman" w:hAnsi="Times New Roman" w:cs="Times New Roman"/>
          <w:sz w:val="28"/>
          <w:szCs w:val="28"/>
        </w:rPr>
        <w:t>П. Н. Ткачев.</w:t>
      </w:r>
    </w:p>
    <w:p w:rsidR="00662AC3" w:rsidRDefault="00662AC3" w:rsidP="00662AC3">
      <w:pPr>
        <w:pStyle w:val="a3"/>
        <w:numPr>
          <w:ilvl w:val="0"/>
          <w:numId w:val="2"/>
        </w:num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Мотивационная беседа.</w:t>
      </w:r>
    </w:p>
    <w:p w:rsidR="00662AC3" w:rsidRPr="00297C0C" w:rsidRDefault="00662AC3" w:rsidP="00662A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2408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7C0C">
        <w:rPr>
          <w:rFonts w:ascii="Times New Roman" w:hAnsi="Times New Roman" w:cs="Times New Roman"/>
          <w:sz w:val="28"/>
          <w:szCs w:val="28"/>
          <w:u w:val="single"/>
        </w:rPr>
        <w:t>Сообщение темы урока.</w:t>
      </w:r>
    </w:p>
    <w:p w:rsidR="00662AC3" w:rsidRDefault="00662AC3" w:rsidP="00662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продолжим изучение общественных движений в России в XIX веке.</w:t>
      </w:r>
    </w:p>
    <w:p w:rsidR="00662AC3" w:rsidRDefault="00662AC3" w:rsidP="00662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какие существовали общественные движения в первой половине XIX века?</w:t>
      </w:r>
    </w:p>
    <w:p w:rsidR="00662AC3" w:rsidRDefault="00662AC3" w:rsidP="00662AC3">
      <w:pPr>
        <w:jc w:val="both"/>
        <w:rPr>
          <w:rFonts w:ascii="Times New Roman" w:hAnsi="Times New Roman" w:cs="Times New Roman"/>
          <w:sz w:val="28"/>
          <w:szCs w:val="28"/>
        </w:rPr>
      </w:pPr>
      <w:r w:rsidRPr="00662AC3">
        <w:rPr>
          <w:rFonts w:ascii="Times New Roman" w:hAnsi="Times New Roman" w:cs="Times New Roman"/>
          <w:b/>
          <w:sz w:val="28"/>
          <w:szCs w:val="28"/>
          <w:u w:val="single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C0C" w:rsidRPr="00297C0C">
        <w:rPr>
          <w:rFonts w:ascii="Times New Roman" w:hAnsi="Times New Roman" w:cs="Times New Roman"/>
          <w:sz w:val="28"/>
          <w:szCs w:val="28"/>
          <w:u w:val="single"/>
        </w:rPr>
        <w:t>Общественные движения в первой половине XIX века</w:t>
      </w:r>
      <w:r w:rsidR="00B00B07">
        <w:rPr>
          <w:rFonts w:ascii="Times New Roman" w:hAnsi="Times New Roman" w:cs="Times New Roman"/>
          <w:sz w:val="28"/>
          <w:szCs w:val="28"/>
          <w:u w:val="single"/>
        </w:rPr>
        <w:t>: к</w:t>
      </w:r>
      <w:r>
        <w:rPr>
          <w:rFonts w:ascii="Times New Roman" w:hAnsi="Times New Roman" w:cs="Times New Roman"/>
          <w:sz w:val="28"/>
          <w:szCs w:val="28"/>
        </w:rPr>
        <w:t>онсервативное (представитель граф С.С.Уваров «Теория официальной народности»), либеральное (представители «Западники», «Славянофилы»), революционно-демократическое (С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циализм – </w:t>
      </w:r>
      <w:r w:rsidR="00B00B07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Герцен, </w:t>
      </w:r>
      <w:r w:rsidR="00B00B07">
        <w:rPr>
          <w:rFonts w:ascii="Times New Roman" w:hAnsi="Times New Roman" w:cs="Times New Roman"/>
          <w:sz w:val="28"/>
          <w:szCs w:val="28"/>
        </w:rPr>
        <w:t xml:space="preserve">Н.П. </w:t>
      </w:r>
      <w:r>
        <w:rPr>
          <w:rFonts w:ascii="Times New Roman" w:hAnsi="Times New Roman" w:cs="Times New Roman"/>
          <w:sz w:val="28"/>
          <w:szCs w:val="28"/>
        </w:rPr>
        <w:t xml:space="preserve">Огарёв, </w:t>
      </w:r>
      <w:r w:rsidR="00B00B07"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>Черны</w:t>
      </w:r>
      <w:r w:rsidR="00297C0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евский)</w:t>
      </w:r>
      <w:r w:rsidR="00B00B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7C0C" w:rsidRDefault="00297C0C" w:rsidP="00662AC3">
      <w:pPr>
        <w:jc w:val="both"/>
        <w:rPr>
          <w:rFonts w:ascii="Times New Roman" w:hAnsi="Times New Roman" w:cs="Times New Roman"/>
          <w:sz w:val="28"/>
          <w:szCs w:val="28"/>
        </w:rPr>
      </w:pPr>
      <w:r w:rsidRPr="00297C0C">
        <w:rPr>
          <w:rFonts w:ascii="Times New Roman" w:hAnsi="Times New Roman" w:cs="Times New Roman"/>
          <w:b/>
          <w:sz w:val="28"/>
          <w:szCs w:val="28"/>
          <w:u w:val="single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C0C">
        <w:rPr>
          <w:rFonts w:ascii="Times New Roman" w:hAnsi="Times New Roman" w:cs="Times New Roman"/>
          <w:sz w:val="28"/>
          <w:szCs w:val="28"/>
          <w:u w:val="single"/>
        </w:rPr>
        <w:t>Задача нашего урока:</w:t>
      </w:r>
      <w:r w:rsidR="00B00B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изучение особенностей общественного движения во второй половине XIX века, рассмотреть, какие произошли изменения, и провести сравнительный анализ каждого направления.</w:t>
      </w:r>
    </w:p>
    <w:p w:rsidR="00583639" w:rsidRPr="00397DBB" w:rsidRDefault="00583639" w:rsidP="00583639">
      <w:pPr>
        <w:pStyle w:val="a3"/>
        <w:numPr>
          <w:ilvl w:val="0"/>
          <w:numId w:val="2"/>
        </w:numPr>
        <w:tabs>
          <w:tab w:val="left" w:pos="709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DBB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3639" w:rsidRPr="00583639" w:rsidRDefault="00583639" w:rsidP="00583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39">
        <w:rPr>
          <w:rFonts w:ascii="Times New Roman" w:hAnsi="Times New Roman" w:cs="Times New Roman"/>
          <w:b/>
          <w:sz w:val="28"/>
          <w:szCs w:val="28"/>
        </w:rPr>
        <w:t>Общественные движения второй половины XIX века</w:t>
      </w:r>
    </w:p>
    <w:p w:rsidR="00583639" w:rsidRDefault="00583639" w:rsidP="00662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какая реформа имела наиболее важное историческое значение при Александре II? (реформа отмены крепостного права)</w:t>
      </w:r>
    </w:p>
    <w:p w:rsidR="00583639" w:rsidRDefault="00583639" w:rsidP="00662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произошли ли изменения после этой реформы в общественных движениях? (да)</w:t>
      </w:r>
    </w:p>
    <w:p w:rsidR="00A84CBC" w:rsidRPr="00A84CBC" w:rsidRDefault="00A84CBC" w:rsidP="00662AC3">
      <w:pPr>
        <w:jc w:val="both"/>
        <w:rPr>
          <w:rFonts w:ascii="Times New Roman" w:hAnsi="Times New Roman" w:cs="Times New Roman"/>
          <w:sz w:val="28"/>
          <w:szCs w:val="28"/>
        </w:rPr>
      </w:pPr>
      <w:r w:rsidRPr="00A84CBC">
        <w:rPr>
          <w:rFonts w:ascii="Times New Roman" w:hAnsi="Times New Roman" w:cs="Times New Roman"/>
          <w:b/>
          <w:sz w:val="28"/>
          <w:szCs w:val="28"/>
        </w:rPr>
        <w:t>СЛАЙД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CBC">
        <w:rPr>
          <w:rFonts w:ascii="Times New Roman" w:hAnsi="Times New Roman" w:cs="Times New Roman"/>
          <w:sz w:val="28"/>
          <w:szCs w:val="28"/>
          <w:u w:val="single"/>
        </w:rPr>
        <w:t>Общественные движения второй половины XIX века</w:t>
      </w:r>
    </w:p>
    <w:p w:rsidR="00583639" w:rsidRDefault="00583639" w:rsidP="00662A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Давайте проанализируем: в консервативном направлении произошли изменения – нет, в либеральном – земское движение.</w:t>
      </w:r>
      <w:proofErr w:type="gramEnd"/>
    </w:p>
    <w:p w:rsidR="00583639" w:rsidRDefault="00583639" w:rsidP="00662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</w:t>
      </w:r>
      <w:r w:rsidR="00206E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значение имела реформа, какой она носила характер? (Незаверше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ный, непоследовательный</w:t>
      </w:r>
      <w:r w:rsidR="00B00B07">
        <w:rPr>
          <w:rFonts w:ascii="Times New Roman" w:hAnsi="Times New Roman" w:cs="Times New Roman"/>
          <w:sz w:val="28"/>
          <w:szCs w:val="28"/>
        </w:rPr>
        <w:t>,</w:t>
      </w:r>
      <w:r w:rsidR="00110083">
        <w:rPr>
          <w:rFonts w:ascii="Times New Roman" w:hAnsi="Times New Roman" w:cs="Times New Roman"/>
          <w:sz w:val="28"/>
          <w:szCs w:val="28"/>
        </w:rPr>
        <w:t xml:space="preserve"> </w:t>
      </w:r>
      <w:r w:rsidR="00B00B07">
        <w:rPr>
          <w:rFonts w:ascii="Times New Roman" w:hAnsi="Times New Roman" w:cs="Times New Roman"/>
          <w:sz w:val="28"/>
          <w:szCs w:val="28"/>
        </w:rPr>
        <w:t>медленный</w:t>
      </w:r>
      <w:r>
        <w:rPr>
          <w:rFonts w:ascii="Times New Roman" w:hAnsi="Times New Roman" w:cs="Times New Roman"/>
          <w:sz w:val="28"/>
          <w:szCs w:val="28"/>
        </w:rPr>
        <w:t xml:space="preserve"> характер)</w:t>
      </w:r>
    </w:p>
    <w:p w:rsidR="00206E8A" w:rsidRDefault="00206E8A" w:rsidP="00662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сказать, что цели, которые ставили общественные движения в первой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вине XIX века, были реализованы в полной мере? (нет)</w:t>
      </w:r>
    </w:p>
    <w:p w:rsidR="00206E8A" w:rsidRDefault="00206E8A" w:rsidP="00662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появилась часть радикально настроенной интелл</w:t>
      </w:r>
      <w:r w:rsidR="00B00B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генции (</w:t>
      </w:r>
      <w:r w:rsidR="00B00B07">
        <w:rPr>
          <w:rFonts w:ascii="Times New Roman" w:hAnsi="Times New Roman" w:cs="Times New Roman"/>
          <w:sz w:val="28"/>
          <w:szCs w:val="28"/>
        </w:rPr>
        <w:t>разночинцы</w:t>
      </w:r>
      <w:r>
        <w:rPr>
          <w:rFonts w:ascii="Times New Roman" w:hAnsi="Times New Roman" w:cs="Times New Roman"/>
          <w:sz w:val="28"/>
          <w:szCs w:val="28"/>
        </w:rPr>
        <w:t>), 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чаровавшиеся и недовольные реформами, которые предлагали действовать более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шительно, т.е. – радикально. Так во второй половине XIX века появилось новое направление – радикальное, представители которого получили название – народники.</w:t>
      </w:r>
    </w:p>
    <w:p w:rsidR="00206E8A" w:rsidRDefault="00206E8A" w:rsidP="00662AC3">
      <w:pPr>
        <w:jc w:val="both"/>
        <w:rPr>
          <w:rFonts w:ascii="Times New Roman" w:hAnsi="Times New Roman" w:cs="Times New Roman"/>
          <w:sz w:val="28"/>
          <w:szCs w:val="28"/>
        </w:rPr>
      </w:pPr>
      <w:r w:rsidRPr="008A70A0">
        <w:rPr>
          <w:rFonts w:ascii="Times New Roman" w:hAnsi="Times New Roman" w:cs="Times New Roman"/>
          <w:b/>
          <w:sz w:val="28"/>
          <w:szCs w:val="28"/>
        </w:rPr>
        <w:t>Народничество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E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0A0">
        <w:rPr>
          <w:rFonts w:ascii="Times New Roman" w:hAnsi="Times New Roman" w:cs="Times New Roman"/>
          <w:sz w:val="28"/>
          <w:szCs w:val="28"/>
        </w:rPr>
        <w:t>политическое течение русской радикальной интеллигенции, ра</w:t>
      </w:r>
      <w:r w:rsidR="008A70A0">
        <w:rPr>
          <w:rFonts w:ascii="Times New Roman" w:hAnsi="Times New Roman" w:cs="Times New Roman"/>
          <w:sz w:val="28"/>
          <w:szCs w:val="28"/>
        </w:rPr>
        <w:t>с</w:t>
      </w:r>
      <w:r w:rsidR="008A70A0">
        <w:rPr>
          <w:rFonts w:ascii="Times New Roman" w:hAnsi="Times New Roman" w:cs="Times New Roman"/>
          <w:sz w:val="28"/>
          <w:szCs w:val="28"/>
        </w:rPr>
        <w:t>сматривавшее народ (крестьянство), как реальную политическую силу для построения социализма.</w:t>
      </w:r>
    </w:p>
    <w:p w:rsidR="00824E3B" w:rsidRDefault="00824E3B" w:rsidP="00662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Проанализируйте, в чем отличие этих направлений? (Консерватизм – неизменность политического строя и быта, Либерализм – провозглашение демократических прав и свобод, введение конституции, изменение строя умеренным путем, путем реформ). А как называется метод решительных, скачкообразных, быстрых перемен и коренного изменения существующего строя? (революция)</w:t>
      </w:r>
    </w:p>
    <w:p w:rsidR="00824E3B" w:rsidRDefault="00824E3B" w:rsidP="00662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радикальное направление получило название – революционное народнич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ство.</w:t>
      </w:r>
    </w:p>
    <w:p w:rsidR="006E76D9" w:rsidRPr="00A401B2" w:rsidRDefault="006E76D9" w:rsidP="006E76D9">
      <w:pPr>
        <w:rPr>
          <w:rFonts w:ascii="Times New Roman" w:hAnsi="Times New Roman" w:cs="Times New Roman"/>
          <w:sz w:val="28"/>
          <w:szCs w:val="28"/>
        </w:rPr>
      </w:pPr>
      <w:r w:rsidRPr="00A401B2">
        <w:rPr>
          <w:rFonts w:ascii="Times New Roman" w:hAnsi="Times New Roman" w:cs="Times New Roman"/>
          <w:sz w:val="28"/>
          <w:szCs w:val="28"/>
        </w:rPr>
        <w:t>Народники считали народ (крестьянство) реальной политической силой и хотели эту силу сделать сознательной и организованной. Хотели поднять крестьян на революцию, которая дает возможность миновать стадию капитализма и основать строй на основе равенства и справедливости.</w:t>
      </w:r>
    </w:p>
    <w:p w:rsidR="00824E3B" w:rsidRDefault="00A84CBC" w:rsidP="00824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Предпосылки и п</w:t>
      </w:r>
      <w:r w:rsidR="00824E3B" w:rsidRPr="00824E3B">
        <w:rPr>
          <w:rFonts w:ascii="Times New Roman" w:hAnsi="Times New Roman" w:cs="Times New Roman"/>
          <w:b/>
          <w:sz w:val="28"/>
          <w:szCs w:val="28"/>
        </w:rPr>
        <w:t>ричины зарождения революционного народничества</w:t>
      </w:r>
    </w:p>
    <w:p w:rsidR="00824E3B" w:rsidRDefault="00824E3B" w:rsidP="00824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были ли основания и причины для создания революционно-народнического движения?</w:t>
      </w:r>
    </w:p>
    <w:p w:rsidR="00824E3B" w:rsidRDefault="00824E3B" w:rsidP="00824E3B">
      <w:pPr>
        <w:rPr>
          <w:rFonts w:ascii="Times New Roman" w:hAnsi="Times New Roman" w:cs="Times New Roman"/>
          <w:sz w:val="28"/>
          <w:szCs w:val="28"/>
        </w:rPr>
      </w:pPr>
      <w:r w:rsidRPr="00620A1B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A84CBC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620A1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A1B">
        <w:rPr>
          <w:rFonts w:ascii="Times New Roman" w:hAnsi="Times New Roman" w:cs="Times New Roman"/>
          <w:sz w:val="28"/>
          <w:szCs w:val="28"/>
          <w:u w:val="single"/>
        </w:rPr>
        <w:t>Предпосылки и причины зарождения революционного народничества.</w:t>
      </w:r>
    </w:p>
    <w:p w:rsidR="00824E3B" w:rsidRDefault="00824E3B" w:rsidP="00824E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24394F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Огарёва, </w:t>
      </w:r>
      <w:r w:rsidR="0024394F">
        <w:rPr>
          <w:rFonts w:ascii="Times New Roman" w:hAnsi="Times New Roman" w:cs="Times New Roman"/>
          <w:sz w:val="28"/>
          <w:szCs w:val="28"/>
        </w:rPr>
        <w:t>А.И.Герцена,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94F"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>Чернышевского</w:t>
      </w:r>
      <w:r w:rsidR="00620A1B">
        <w:rPr>
          <w:rFonts w:ascii="Times New Roman" w:hAnsi="Times New Roman" w:cs="Times New Roman"/>
          <w:sz w:val="28"/>
          <w:szCs w:val="28"/>
        </w:rPr>
        <w:t xml:space="preserve"> (их идеи легли в основу движения)</w:t>
      </w:r>
      <w:r w:rsidR="0024394F">
        <w:rPr>
          <w:rFonts w:ascii="Times New Roman" w:hAnsi="Times New Roman" w:cs="Times New Roman"/>
          <w:sz w:val="28"/>
          <w:szCs w:val="28"/>
        </w:rPr>
        <w:t>;</w:t>
      </w:r>
    </w:p>
    <w:p w:rsidR="00824E3B" w:rsidRDefault="00824E3B" w:rsidP="00824E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Крестьянские выступления (1860г – 126 выступлений; 1861 – 1176 выступлений)</w:t>
      </w:r>
    </w:p>
    <w:p w:rsidR="00824E3B" w:rsidRDefault="00824E3B" w:rsidP="00824E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Недовольство </w:t>
      </w:r>
      <w:r w:rsidR="0024394F">
        <w:rPr>
          <w:rFonts w:ascii="Times New Roman" w:hAnsi="Times New Roman" w:cs="Times New Roman"/>
          <w:sz w:val="28"/>
          <w:szCs w:val="28"/>
        </w:rPr>
        <w:t>результатами крестьянской реформы, медлительностью, нереш</w:t>
      </w:r>
      <w:r w:rsidR="0024394F">
        <w:rPr>
          <w:rFonts w:ascii="Times New Roman" w:hAnsi="Times New Roman" w:cs="Times New Roman"/>
          <w:sz w:val="28"/>
          <w:szCs w:val="28"/>
        </w:rPr>
        <w:t>и</w:t>
      </w:r>
      <w:r w:rsidR="0024394F">
        <w:rPr>
          <w:rFonts w:ascii="Times New Roman" w:hAnsi="Times New Roman" w:cs="Times New Roman"/>
          <w:sz w:val="28"/>
          <w:szCs w:val="28"/>
        </w:rPr>
        <w:t xml:space="preserve">тельностью правительства при проведении реформ в жизнь, недовольство </w:t>
      </w:r>
      <w:r>
        <w:rPr>
          <w:rFonts w:ascii="Times New Roman" w:hAnsi="Times New Roman" w:cs="Times New Roman"/>
          <w:sz w:val="28"/>
          <w:szCs w:val="28"/>
        </w:rPr>
        <w:t>неп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следовательн</w:t>
      </w:r>
      <w:r w:rsidR="0024394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и незавершенн</w:t>
      </w:r>
      <w:r w:rsidR="0024394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94F">
        <w:rPr>
          <w:rFonts w:ascii="Times New Roman" w:hAnsi="Times New Roman" w:cs="Times New Roman"/>
          <w:sz w:val="28"/>
          <w:szCs w:val="28"/>
        </w:rPr>
        <w:t xml:space="preserve">характером </w:t>
      </w:r>
      <w:r>
        <w:rPr>
          <w:rFonts w:ascii="Times New Roman" w:hAnsi="Times New Roman" w:cs="Times New Roman"/>
          <w:sz w:val="28"/>
          <w:szCs w:val="28"/>
        </w:rPr>
        <w:t>проводим</w:t>
      </w:r>
      <w:r w:rsidR="0024394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реформ</w:t>
      </w:r>
      <w:r w:rsidR="0024394F">
        <w:rPr>
          <w:rFonts w:ascii="Times New Roman" w:hAnsi="Times New Roman" w:cs="Times New Roman"/>
          <w:sz w:val="28"/>
          <w:szCs w:val="28"/>
        </w:rPr>
        <w:t>;</w:t>
      </w:r>
    </w:p>
    <w:p w:rsidR="00824E3B" w:rsidRDefault="00620A1B" w:rsidP="00824E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первой тайной революционной организации «Земля и воля» 1861-1864 гг.</w:t>
      </w:r>
    </w:p>
    <w:p w:rsidR="0024394F" w:rsidRPr="0024394F" w:rsidRDefault="0024394F" w:rsidP="0024394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94F">
        <w:rPr>
          <w:rFonts w:ascii="Times New Roman" w:hAnsi="Times New Roman" w:cs="Times New Roman"/>
          <w:b/>
          <w:sz w:val="28"/>
          <w:szCs w:val="28"/>
        </w:rPr>
        <w:t>Идеология революционного народничества 60-х –70-х гг.</w:t>
      </w:r>
    </w:p>
    <w:p w:rsidR="00620A1B" w:rsidRDefault="00620A1B" w:rsidP="00620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половине 60-х – 70-х гг.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20A1B">
        <w:rPr>
          <w:rFonts w:ascii="Times New Roman" w:hAnsi="Times New Roman" w:cs="Times New Roman"/>
          <w:sz w:val="28"/>
          <w:szCs w:val="28"/>
        </w:rPr>
        <w:t xml:space="preserve"> века в народном движени</w:t>
      </w:r>
      <w:r w:rsidR="00671345">
        <w:rPr>
          <w:rFonts w:ascii="Times New Roman" w:hAnsi="Times New Roman" w:cs="Times New Roman"/>
          <w:sz w:val="28"/>
          <w:szCs w:val="28"/>
        </w:rPr>
        <w:t>и</w:t>
      </w:r>
      <w:r w:rsidRPr="00620A1B">
        <w:rPr>
          <w:rFonts w:ascii="Times New Roman" w:hAnsi="Times New Roman" w:cs="Times New Roman"/>
          <w:sz w:val="28"/>
          <w:szCs w:val="28"/>
        </w:rPr>
        <w:t xml:space="preserve"> выдел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0A1B">
        <w:rPr>
          <w:rFonts w:ascii="Times New Roman" w:hAnsi="Times New Roman" w:cs="Times New Roman"/>
          <w:sz w:val="28"/>
          <w:szCs w:val="28"/>
        </w:rPr>
        <w:t xml:space="preserve">лось 3 </w:t>
      </w:r>
      <w:proofErr w:type="gramStart"/>
      <w:r w:rsidRPr="00620A1B">
        <w:rPr>
          <w:rFonts w:ascii="Times New Roman" w:hAnsi="Times New Roman" w:cs="Times New Roman"/>
          <w:sz w:val="28"/>
          <w:szCs w:val="28"/>
        </w:rPr>
        <w:t>о</w:t>
      </w:r>
      <w:r w:rsidRPr="00620A1B">
        <w:rPr>
          <w:rFonts w:ascii="Times New Roman" w:hAnsi="Times New Roman" w:cs="Times New Roman"/>
          <w:sz w:val="28"/>
          <w:szCs w:val="28"/>
        </w:rPr>
        <w:t>с</w:t>
      </w:r>
      <w:r w:rsidRPr="00620A1B">
        <w:rPr>
          <w:rFonts w:ascii="Times New Roman" w:hAnsi="Times New Roman" w:cs="Times New Roman"/>
          <w:sz w:val="28"/>
          <w:szCs w:val="28"/>
        </w:rPr>
        <w:t>новных</w:t>
      </w:r>
      <w:proofErr w:type="gramEnd"/>
      <w:r w:rsidRPr="00620A1B">
        <w:rPr>
          <w:rFonts w:ascii="Times New Roman" w:hAnsi="Times New Roman" w:cs="Times New Roman"/>
          <w:sz w:val="28"/>
          <w:szCs w:val="28"/>
        </w:rPr>
        <w:t xml:space="preserve"> течения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A1B" w:rsidRDefault="00620A1B" w:rsidP="00620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задача: прочитать документ, </w:t>
      </w:r>
      <w:r w:rsidR="00D4523F">
        <w:rPr>
          <w:rFonts w:ascii="Times New Roman" w:hAnsi="Times New Roman" w:cs="Times New Roman"/>
          <w:sz w:val="28"/>
          <w:szCs w:val="28"/>
        </w:rPr>
        <w:t xml:space="preserve">на основе документа вы должны </w:t>
      </w:r>
      <w:r>
        <w:rPr>
          <w:rFonts w:ascii="Times New Roman" w:hAnsi="Times New Roman" w:cs="Times New Roman"/>
          <w:sz w:val="28"/>
          <w:szCs w:val="28"/>
        </w:rPr>
        <w:t>определить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бенность взглядов лидеров (цели)</w:t>
      </w:r>
      <w:r w:rsidR="00807274">
        <w:rPr>
          <w:rFonts w:ascii="Times New Roman" w:hAnsi="Times New Roman" w:cs="Times New Roman"/>
          <w:sz w:val="28"/>
          <w:szCs w:val="28"/>
        </w:rPr>
        <w:t xml:space="preserve"> и методы достижения целей. Также у вас на столах имеется памятка по работе с документом.</w:t>
      </w:r>
      <w:r w:rsidR="00D4523F">
        <w:rPr>
          <w:rFonts w:ascii="Times New Roman" w:hAnsi="Times New Roman" w:cs="Times New Roman"/>
          <w:sz w:val="28"/>
          <w:szCs w:val="28"/>
        </w:rPr>
        <w:t xml:space="preserve"> На работу с документом и обсуждение – 10 минут.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2977"/>
        <w:gridCol w:w="2941"/>
      </w:tblGrid>
      <w:tr w:rsidR="003C1B7D" w:rsidRPr="0059059F" w:rsidTr="003C1B7D">
        <w:tc>
          <w:tcPr>
            <w:tcW w:w="1242" w:type="dxa"/>
          </w:tcPr>
          <w:p w:rsidR="00EB43C0" w:rsidRPr="0059059F" w:rsidRDefault="00EB43C0" w:rsidP="003C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proofErr w:type="spellEnd"/>
            <w:r w:rsidR="003C1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B43C0" w:rsidRPr="0059059F" w:rsidRDefault="00EB43C0" w:rsidP="006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Бунтарское</w:t>
            </w:r>
          </w:p>
        </w:tc>
        <w:tc>
          <w:tcPr>
            <w:tcW w:w="2977" w:type="dxa"/>
          </w:tcPr>
          <w:p w:rsidR="00EB43C0" w:rsidRPr="0059059F" w:rsidRDefault="00EB43C0" w:rsidP="006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Пропагандистское</w:t>
            </w:r>
          </w:p>
        </w:tc>
        <w:tc>
          <w:tcPr>
            <w:tcW w:w="2941" w:type="dxa"/>
          </w:tcPr>
          <w:p w:rsidR="00EB43C0" w:rsidRPr="0059059F" w:rsidRDefault="00EB43C0" w:rsidP="006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Заговорщическое</w:t>
            </w:r>
          </w:p>
        </w:tc>
      </w:tr>
      <w:tr w:rsidR="003C1B7D" w:rsidRPr="0059059F" w:rsidTr="003C1B7D">
        <w:tc>
          <w:tcPr>
            <w:tcW w:w="1242" w:type="dxa"/>
          </w:tcPr>
          <w:p w:rsidR="00EB43C0" w:rsidRPr="0059059F" w:rsidRDefault="00EB43C0" w:rsidP="006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Лидеры</w:t>
            </w:r>
          </w:p>
        </w:tc>
        <w:tc>
          <w:tcPr>
            <w:tcW w:w="3544" w:type="dxa"/>
          </w:tcPr>
          <w:p w:rsidR="00EB43C0" w:rsidRPr="0059059F" w:rsidRDefault="00EB43C0" w:rsidP="00EB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Михаил Александрович Бак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нин (1814-1876)</w:t>
            </w:r>
          </w:p>
        </w:tc>
        <w:tc>
          <w:tcPr>
            <w:tcW w:w="2977" w:type="dxa"/>
          </w:tcPr>
          <w:p w:rsidR="00EB43C0" w:rsidRPr="0059059F" w:rsidRDefault="00EB43C0" w:rsidP="006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proofErr w:type="spellStart"/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Лаврович</w:t>
            </w:r>
            <w:proofErr w:type="spellEnd"/>
            <w:r w:rsidRPr="0059059F">
              <w:rPr>
                <w:rFonts w:ascii="Times New Roman" w:hAnsi="Times New Roman" w:cs="Times New Roman"/>
                <w:sz w:val="24"/>
                <w:szCs w:val="24"/>
              </w:rPr>
              <w:t xml:space="preserve"> Лавров (1823-1900)</w:t>
            </w:r>
          </w:p>
        </w:tc>
        <w:tc>
          <w:tcPr>
            <w:tcW w:w="2941" w:type="dxa"/>
          </w:tcPr>
          <w:p w:rsidR="00EB43C0" w:rsidRPr="0059059F" w:rsidRDefault="00EB43C0" w:rsidP="006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Петр Никитич Ткачев (1844-1885)</w:t>
            </w:r>
          </w:p>
        </w:tc>
      </w:tr>
      <w:tr w:rsidR="003C1B7D" w:rsidRPr="0059059F" w:rsidTr="003C1B7D">
        <w:tc>
          <w:tcPr>
            <w:tcW w:w="1242" w:type="dxa"/>
          </w:tcPr>
          <w:p w:rsidR="00EB43C0" w:rsidRPr="0059059F" w:rsidRDefault="00EB43C0" w:rsidP="006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Особе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ности взглядов</w:t>
            </w:r>
          </w:p>
        </w:tc>
        <w:tc>
          <w:tcPr>
            <w:tcW w:w="3544" w:type="dxa"/>
          </w:tcPr>
          <w:p w:rsidR="00EB43C0" w:rsidRPr="0059059F" w:rsidRDefault="00543D22" w:rsidP="006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Анархизм. Идеал – самоупра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ляемое общество, без госуда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ственной машины подавления личности, общинное владение землей</w:t>
            </w:r>
          </w:p>
        </w:tc>
        <w:tc>
          <w:tcPr>
            <w:tcW w:w="2977" w:type="dxa"/>
          </w:tcPr>
          <w:p w:rsidR="00EB43C0" w:rsidRPr="0059059F" w:rsidRDefault="003B6502" w:rsidP="006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Справедливое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стическое общество</w:t>
            </w:r>
            <w:r w:rsidR="00B73ADC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B73A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3ADC">
              <w:rPr>
                <w:rFonts w:ascii="Times New Roman" w:hAnsi="Times New Roman" w:cs="Times New Roman"/>
                <w:sz w:val="24"/>
                <w:szCs w:val="24"/>
              </w:rPr>
              <w:t>новой которого выступает крестьянская община, коллективное владение землей, самоуправление</w:t>
            </w:r>
          </w:p>
        </w:tc>
        <w:tc>
          <w:tcPr>
            <w:tcW w:w="2941" w:type="dxa"/>
          </w:tcPr>
          <w:p w:rsidR="00EB43C0" w:rsidRDefault="00CB1B32" w:rsidP="00CB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социализма, </w:t>
            </w:r>
            <w:r w:rsidRPr="00CB1B32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32">
              <w:rPr>
                <w:rFonts w:ascii="Times New Roman" w:hAnsi="Times New Roman" w:cs="Times New Roman"/>
                <w:sz w:val="24"/>
                <w:szCs w:val="24"/>
              </w:rPr>
              <w:t>общинного вл</w:t>
            </w:r>
            <w:r w:rsidRPr="00CB1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B32">
              <w:rPr>
                <w:rFonts w:ascii="Times New Roman" w:hAnsi="Times New Roman" w:cs="Times New Roman"/>
                <w:sz w:val="24"/>
                <w:szCs w:val="24"/>
              </w:rPr>
              <w:t>дения и всеобщего раве</w:t>
            </w:r>
            <w:r w:rsidRPr="00CB1B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1B3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B32" w:rsidRPr="0059059F" w:rsidRDefault="00CB1B32" w:rsidP="00CB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старых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институтов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революционными.</w:t>
            </w:r>
          </w:p>
        </w:tc>
      </w:tr>
      <w:tr w:rsidR="003C1B7D" w:rsidRPr="0059059F" w:rsidTr="003C1B7D">
        <w:tc>
          <w:tcPr>
            <w:tcW w:w="1242" w:type="dxa"/>
          </w:tcPr>
          <w:p w:rsidR="00EB43C0" w:rsidRPr="0059059F" w:rsidRDefault="00EB43C0" w:rsidP="006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3544" w:type="dxa"/>
          </w:tcPr>
          <w:p w:rsidR="00543D22" w:rsidRPr="0059059F" w:rsidRDefault="00543D22" w:rsidP="006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Призывал к стихийному бунту народа (крестьян) против сам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державия. Крестьянин по своей природе – бунтарь, он готов к революции, но разбудить народ, призвать его к бунту должна интеллигенция</w:t>
            </w:r>
            <w:r w:rsidR="0059059F" w:rsidRPr="00590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3C0" w:rsidRPr="0059059F" w:rsidRDefault="00A32E2C" w:rsidP="0059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059F" w:rsidRPr="005905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унтарское» направление р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волюционн</w:t>
            </w:r>
            <w:r w:rsidR="0059059F" w:rsidRPr="0059059F">
              <w:rPr>
                <w:rFonts w:ascii="Times New Roman" w:hAnsi="Times New Roman" w:cs="Times New Roman"/>
                <w:sz w:val="24"/>
                <w:szCs w:val="24"/>
              </w:rPr>
              <w:t>ого народничества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 xml:space="preserve"> проявилось в середине 1870-х гг. в массовом «хождении в народ» революционной инте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лигенции с целью пропаганды социализма и призыва к неме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059F">
              <w:rPr>
                <w:rFonts w:ascii="Times New Roman" w:hAnsi="Times New Roman" w:cs="Times New Roman"/>
                <w:sz w:val="24"/>
                <w:szCs w:val="24"/>
              </w:rPr>
              <w:t>ленному восстанию.</w:t>
            </w:r>
          </w:p>
        </w:tc>
        <w:tc>
          <w:tcPr>
            <w:tcW w:w="2977" w:type="dxa"/>
          </w:tcPr>
          <w:p w:rsidR="00EB43C0" w:rsidRPr="0059059F" w:rsidRDefault="00B73ADC" w:rsidP="0001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Движущая сила револ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– народ (крестья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ство), но крестьянин не готов к ней. Поэтому </w:t>
            </w:r>
            <w:r w:rsidR="000113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13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131C">
              <w:rPr>
                <w:rFonts w:ascii="Times New Roman" w:hAnsi="Times New Roman" w:cs="Times New Roman"/>
                <w:sz w:val="24"/>
                <w:szCs w:val="24"/>
              </w:rPr>
              <w:t>волюция нуждается в дл</w:t>
            </w:r>
            <w:r w:rsidR="000113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131C">
              <w:rPr>
                <w:rFonts w:ascii="Times New Roman" w:hAnsi="Times New Roman" w:cs="Times New Roman"/>
                <w:sz w:val="24"/>
                <w:szCs w:val="24"/>
              </w:rPr>
              <w:t>тельной подготовке. Ос</w:t>
            </w:r>
            <w:r w:rsidR="000113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131C">
              <w:rPr>
                <w:rFonts w:ascii="Times New Roman" w:hAnsi="Times New Roman" w:cs="Times New Roman"/>
                <w:sz w:val="24"/>
                <w:szCs w:val="24"/>
              </w:rPr>
              <w:t>ществить такую подгото</w:t>
            </w:r>
            <w:r w:rsidR="000113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131C">
              <w:rPr>
                <w:rFonts w:ascii="Times New Roman" w:hAnsi="Times New Roman" w:cs="Times New Roman"/>
                <w:sz w:val="24"/>
                <w:szCs w:val="24"/>
              </w:rPr>
              <w:t>ку должно незначительное меньшинство «лучших людей», т.е. критически мыслящих личностей</w:t>
            </w:r>
            <w:r w:rsidR="00CA21E8">
              <w:rPr>
                <w:rFonts w:ascii="Times New Roman" w:hAnsi="Times New Roman" w:cs="Times New Roman"/>
                <w:sz w:val="24"/>
                <w:szCs w:val="24"/>
              </w:rPr>
              <w:t>. С помощью пропаганды они должны просвещать народ и стремиться создать с</w:t>
            </w:r>
            <w:r w:rsidR="00CA21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21E8">
              <w:rPr>
                <w:rFonts w:ascii="Times New Roman" w:hAnsi="Times New Roman" w:cs="Times New Roman"/>
                <w:sz w:val="24"/>
                <w:szCs w:val="24"/>
              </w:rPr>
              <w:t>циализм.</w:t>
            </w:r>
          </w:p>
        </w:tc>
        <w:tc>
          <w:tcPr>
            <w:tcW w:w="2941" w:type="dxa"/>
          </w:tcPr>
          <w:p w:rsidR="00EB43C0" w:rsidRPr="0059059F" w:rsidRDefault="00CA21E8" w:rsidP="006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Крестьянство не способно самостоятельно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ствить революцию,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этому она должна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нять форму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ереворота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ствить его сможет лишь хорошо законспирир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ванная организация 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люционеров. Для того чтобы переворот удался, следует с помощью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рора нагнетать обстано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в стране.</w:t>
            </w:r>
          </w:p>
        </w:tc>
      </w:tr>
    </w:tbl>
    <w:p w:rsidR="00C11BB9" w:rsidRDefault="001D35FB" w:rsidP="00C11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1BB9" w:rsidRPr="00C11BB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11BB9" w:rsidRDefault="00C11BB9" w:rsidP="00D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определим, что общего и в чем различия этих трех течений народнического движения?</w:t>
      </w:r>
    </w:p>
    <w:p w:rsidR="00291A0F" w:rsidRDefault="00291A0F" w:rsidP="00D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же изменения произошли в общественных движениях во второй половине 19 века, по сравнению с первой?</w:t>
      </w:r>
      <w:r w:rsidR="003E38C7">
        <w:rPr>
          <w:rFonts w:ascii="Times New Roman" w:hAnsi="Times New Roman" w:cs="Times New Roman"/>
          <w:sz w:val="28"/>
          <w:szCs w:val="28"/>
        </w:rPr>
        <w:t xml:space="preserve"> Что означает эпиграф урока?</w:t>
      </w:r>
    </w:p>
    <w:p w:rsidR="0046302D" w:rsidRPr="00A401B2" w:rsidRDefault="0046302D" w:rsidP="00D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1B2">
        <w:rPr>
          <w:rFonts w:ascii="Times New Roman" w:hAnsi="Times New Roman" w:cs="Times New Roman"/>
          <w:sz w:val="28"/>
          <w:szCs w:val="28"/>
        </w:rPr>
        <w:t>Общий вывод. Идеи Бакунина М.А., П.Л. Лаврова, П.Н. Ткачева способствовали ра</w:t>
      </w:r>
      <w:r w:rsidRPr="00A401B2">
        <w:rPr>
          <w:rFonts w:ascii="Times New Roman" w:hAnsi="Times New Roman" w:cs="Times New Roman"/>
          <w:sz w:val="28"/>
          <w:szCs w:val="28"/>
        </w:rPr>
        <w:t>з</w:t>
      </w:r>
      <w:r w:rsidRPr="00A401B2">
        <w:rPr>
          <w:rFonts w:ascii="Times New Roman" w:hAnsi="Times New Roman" w:cs="Times New Roman"/>
          <w:sz w:val="28"/>
          <w:szCs w:val="28"/>
        </w:rPr>
        <w:t>витию деятельности революционных народнических организаций. В зависимости от политической обстановки усиливалось то или иное народническое течение.</w:t>
      </w:r>
    </w:p>
    <w:p w:rsidR="00D50D74" w:rsidRDefault="00D50D74" w:rsidP="00620A1B">
      <w:pPr>
        <w:rPr>
          <w:rFonts w:ascii="Times New Roman" w:hAnsi="Times New Roman" w:cs="Times New Roman"/>
          <w:sz w:val="28"/>
          <w:szCs w:val="28"/>
        </w:rPr>
      </w:pPr>
    </w:p>
    <w:p w:rsidR="001D35FB" w:rsidRDefault="001D35FB" w:rsidP="001D35FB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A7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E76104" w:rsidRDefault="001D35FB" w:rsidP="00CA21E8">
      <w:pPr>
        <w:pStyle w:val="a3"/>
        <w:spacing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Тест.</w:t>
      </w:r>
      <w:r w:rsidR="00CA2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 за урок.</w:t>
      </w:r>
      <w:r w:rsidR="00CA2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Домашнее задание.</w:t>
      </w:r>
      <w:r w:rsidR="00CA21E8">
        <w:rPr>
          <w:rFonts w:ascii="Times New Roman" w:hAnsi="Times New Roman" w:cs="Times New Roman"/>
          <w:sz w:val="28"/>
          <w:szCs w:val="28"/>
        </w:rPr>
        <w:t xml:space="preserve"> </w:t>
      </w:r>
      <w:r w:rsidR="00E76104">
        <w:br w:type="page"/>
      </w:r>
    </w:p>
    <w:p w:rsidR="00BB790D" w:rsidRPr="003B6502" w:rsidRDefault="00BB790D" w:rsidP="003B6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02">
        <w:rPr>
          <w:rFonts w:ascii="Times New Roman" w:hAnsi="Times New Roman" w:cs="Times New Roman"/>
          <w:b/>
          <w:sz w:val="28"/>
          <w:szCs w:val="28"/>
        </w:rPr>
        <w:lastRenderedPageBreak/>
        <w:t>1 группа – Бунтарское течение народничества.</w:t>
      </w:r>
    </w:p>
    <w:p w:rsidR="00A11479" w:rsidRPr="00A401B2" w:rsidRDefault="00A11479" w:rsidP="003B6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1B2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к тексту</w:t>
      </w:r>
      <w:r w:rsidRPr="00A401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1479" w:rsidRPr="00BB790D" w:rsidRDefault="00A11479" w:rsidP="003B650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790D">
        <w:rPr>
          <w:rFonts w:ascii="Times New Roman" w:hAnsi="Times New Roman" w:cs="Times New Roman"/>
          <w:sz w:val="28"/>
          <w:szCs w:val="28"/>
        </w:rPr>
        <w:t>Кто является идейным представителем бунтарского направления?</w:t>
      </w:r>
    </w:p>
    <w:p w:rsidR="00A11479" w:rsidRPr="00BB790D" w:rsidRDefault="00A11479" w:rsidP="003B650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790D">
        <w:rPr>
          <w:rFonts w:ascii="Times New Roman" w:hAnsi="Times New Roman" w:cs="Times New Roman"/>
          <w:sz w:val="28"/>
          <w:szCs w:val="28"/>
        </w:rPr>
        <w:t>Какие можно выделить основные взгляды и цели этого направления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11479" w:rsidRPr="00BB790D" w:rsidRDefault="00A11479" w:rsidP="00A114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B790D">
        <w:rPr>
          <w:rFonts w:ascii="Times New Roman" w:hAnsi="Times New Roman" w:cs="Times New Roman"/>
          <w:sz w:val="28"/>
          <w:szCs w:val="28"/>
        </w:rPr>
        <w:t xml:space="preserve">Кто должен бороться против самодержавия и с </w:t>
      </w:r>
      <w:proofErr w:type="gramStart"/>
      <w:r w:rsidRPr="00BB790D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BB790D">
        <w:rPr>
          <w:rFonts w:ascii="Times New Roman" w:hAnsi="Times New Roman" w:cs="Times New Roman"/>
          <w:sz w:val="28"/>
          <w:szCs w:val="28"/>
        </w:rPr>
        <w:t xml:space="preserve"> каких методов?</w:t>
      </w:r>
    </w:p>
    <w:p w:rsidR="00BB790D" w:rsidRPr="00A11479" w:rsidRDefault="00BB790D" w:rsidP="00543D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79">
        <w:rPr>
          <w:rFonts w:ascii="Times New Roman" w:hAnsi="Times New Roman" w:cs="Times New Roman"/>
          <w:sz w:val="28"/>
          <w:szCs w:val="28"/>
        </w:rPr>
        <w:t xml:space="preserve">БАКУНИН Михаил Александрович </w:t>
      </w:r>
      <w:r w:rsidR="00A11479">
        <w:rPr>
          <w:rFonts w:ascii="Times New Roman" w:hAnsi="Times New Roman" w:cs="Times New Roman"/>
          <w:sz w:val="28"/>
          <w:szCs w:val="28"/>
        </w:rPr>
        <w:t>(</w:t>
      </w:r>
      <w:r w:rsidR="00543D22">
        <w:rPr>
          <w:rFonts w:ascii="Times New Roman" w:hAnsi="Times New Roman" w:cs="Times New Roman"/>
          <w:sz w:val="28"/>
          <w:szCs w:val="28"/>
        </w:rPr>
        <w:t>1814-1876 гг.</w:t>
      </w:r>
      <w:r w:rsidR="00A11479">
        <w:rPr>
          <w:rFonts w:ascii="Times New Roman" w:hAnsi="Times New Roman" w:cs="Times New Roman"/>
          <w:sz w:val="28"/>
          <w:szCs w:val="28"/>
        </w:rPr>
        <w:t>)</w:t>
      </w:r>
      <w:r w:rsidR="00543D22">
        <w:rPr>
          <w:rFonts w:ascii="Times New Roman" w:hAnsi="Times New Roman" w:cs="Times New Roman"/>
          <w:sz w:val="28"/>
          <w:szCs w:val="28"/>
        </w:rPr>
        <w:t xml:space="preserve"> - </w:t>
      </w:r>
      <w:r w:rsidRPr="00A11479">
        <w:rPr>
          <w:rFonts w:ascii="Times New Roman" w:hAnsi="Times New Roman" w:cs="Times New Roman"/>
          <w:sz w:val="28"/>
          <w:szCs w:val="28"/>
        </w:rPr>
        <w:t>российский революционер, публицист, один из основоположников а</w:t>
      </w:r>
      <w:r w:rsidR="00690855" w:rsidRPr="00A11479">
        <w:rPr>
          <w:rFonts w:ascii="Times New Roman" w:hAnsi="Times New Roman" w:cs="Times New Roman"/>
          <w:sz w:val="28"/>
          <w:szCs w:val="28"/>
        </w:rPr>
        <w:t>нархизма, идеолог народничества, идейный представитель бунт</w:t>
      </w:r>
      <w:r w:rsidR="00543D22">
        <w:rPr>
          <w:rFonts w:ascii="Times New Roman" w:hAnsi="Times New Roman" w:cs="Times New Roman"/>
          <w:sz w:val="28"/>
          <w:szCs w:val="28"/>
        </w:rPr>
        <w:t>а</w:t>
      </w:r>
      <w:r w:rsidR="00690855" w:rsidRPr="00A11479">
        <w:rPr>
          <w:rFonts w:ascii="Times New Roman" w:hAnsi="Times New Roman" w:cs="Times New Roman"/>
          <w:sz w:val="28"/>
          <w:szCs w:val="28"/>
        </w:rPr>
        <w:t>рского направления народничества</w:t>
      </w:r>
      <w:r w:rsidR="00543D22">
        <w:rPr>
          <w:rFonts w:ascii="Times New Roman" w:hAnsi="Times New Roman" w:cs="Times New Roman"/>
          <w:sz w:val="28"/>
          <w:szCs w:val="28"/>
        </w:rPr>
        <w:t>.</w:t>
      </w:r>
    </w:p>
    <w:p w:rsidR="00BB790D" w:rsidRDefault="00690855" w:rsidP="00543D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790D" w:rsidRPr="00A32E2C">
        <w:rPr>
          <w:rFonts w:ascii="Times New Roman" w:hAnsi="Times New Roman" w:cs="Times New Roman"/>
          <w:sz w:val="28"/>
          <w:szCs w:val="28"/>
        </w:rPr>
        <w:t>Первая и главная черта - это всенародное убеждение, что земля принадлежит народу, орошающему ее своим потом и оплодотворяющему ее собственноручным тр</w:t>
      </w:r>
      <w:r w:rsidR="00BB790D" w:rsidRPr="00A32E2C">
        <w:rPr>
          <w:rFonts w:ascii="Times New Roman" w:hAnsi="Times New Roman" w:cs="Times New Roman"/>
          <w:sz w:val="28"/>
          <w:szCs w:val="28"/>
        </w:rPr>
        <w:t>у</w:t>
      </w:r>
      <w:r w:rsidR="00BB790D" w:rsidRPr="00A32E2C">
        <w:rPr>
          <w:rFonts w:ascii="Times New Roman" w:hAnsi="Times New Roman" w:cs="Times New Roman"/>
          <w:sz w:val="28"/>
          <w:szCs w:val="28"/>
        </w:rPr>
        <w:t>дом. Вторая, столь же крупная черта, что право на пользование ею принадлежит не лицу, а целой общине, миру, разделяющему ее временно между лицами; третья черта, одинаковой важности с двумя предыдущими, - это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B790D" w:rsidRPr="00A32E2C">
        <w:rPr>
          <w:rFonts w:ascii="Times New Roman" w:hAnsi="Times New Roman" w:cs="Times New Roman"/>
          <w:sz w:val="28"/>
          <w:szCs w:val="28"/>
        </w:rPr>
        <w:t xml:space="preserve"> общинное самоуправление и вследствие того решительно враждебное отношение общины к государству...</w:t>
      </w:r>
      <w:r w:rsidR="00543D22" w:rsidRPr="00543D22">
        <w:rPr>
          <w:rFonts w:ascii="Times New Roman" w:hAnsi="Times New Roman" w:cs="Times New Roman"/>
          <w:sz w:val="28"/>
          <w:szCs w:val="28"/>
        </w:rPr>
        <w:t xml:space="preserve"> </w:t>
      </w:r>
      <w:r w:rsidR="00543D22" w:rsidRPr="00A32E2C">
        <w:rPr>
          <w:rFonts w:ascii="Times New Roman" w:hAnsi="Times New Roman" w:cs="Times New Roman"/>
          <w:sz w:val="28"/>
          <w:szCs w:val="28"/>
        </w:rPr>
        <w:t>Народ наш глубоко и страстно ненавидит государство, ненавидит всех представителей его, в каком бы виде они перед ним ни являлись...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0855" w:rsidRDefault="00690855" w:rsidP="00543D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Общественно-политическое течение, отрицающие государство и выступающее за уничтожение государственной власти, называется анархизмом.</w:t>
      </w:r>
      <w:proofErr w:type="gramEnd"/>
    </w:p>
    <w:p w:rsidR="00BB790D" w:rsidRPr="00A32E2C" w:rsidRDefault="00543D22" w:rsidP="00543D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1479">
        <w:rPr>
          <w:rFonts w:ascii="Times New Roman" w:hAnsi="Times New Roman" w:cs="Times New Roman"/>
          <w:sz w:val="28"/>
          <w:szCs w:val="28"/>
        </w:rPr>
        <w:t>Крестьянин по своей природе – бунтарь, он готов к революции, но разбудить народ, призвать его к бунту должна интеллигенция</w:t>
      </w:r>
      <w:proofErr w:type="gramStart"/>
      <w:r w:rsidR="00A11479">
        <w:rPr>
          <w:rFonts w:ascii="Times New Roman" w:hAnsi="Times New Roman" w:cs="Times New Roman"/>
          <w:sz w:val="28"/>
          <w:szCs w:val="28"/>
        </w:rPr>
        <w:t xml:space="preserve">… </w:t>
      </w:r>
      <w:r w:rsidR="00BB790D" w:rsidRPr="00A32E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B790D" w:rsidRPr="00A32E2C">
        <w:rPr>
          <w:rFonts w:ascii="Times New Roman" w:hAnsi="Times New Roman" w:cs="Times New Roman"/>
          <w:sz w:val="28"/>
          <w:szCs w:val="28"/>
        </w:rPr>
        <w:t xml:space="preserve"> таком положении что может де</w:t>
      </w:r>
      <w:r>
        <w:rPr>
          <w:rFonts w:ascii="Times New Roman" w:hAnsi="Times New Roman" w:cs="Times New Roman"/>
          <w:sz w:val="28"/>
          <w:szCs w:val="28"/>
        </w:rPr>
        <w:t>лать наш умственный пролетариат</w:t>
      </w:r>
      <w:r w:rsidR="00BB790D" w:rsidRPr="00A32E2C">
        <w:rPr>
          <w:rFonts w:ascii="Times New Roman" w:hAnsi="Times New Roman" w:cs="Times New Roman"/>
          <w:sz w:val="28"/>
          <w:szCs w:val="28"/>
        </w:rPr>
        <w:t>? Она должна идти в народ...</w:t>
      </w:r>
      <w:r w:rsidR="00BB790D">
        <w:t xml:space="preserve"> </w:t>
      </w:r>
      <w:r w:rsidR="00A11479" w:rsidRPr="00A32E2C">
        <w:rPr>
          <w:rFonts w:ascii="Times New Roman" w:hAnsi="Times New Roman" w:cs="Times New Roman"/>
          <w:sz w:val="28"/>
          <w:szCs w:val="28"/>
        </w:rPr>
        <w:t>для того, чтобы братски разделить с ним эти беды, а вместе с тем и для того, чтобы его научить, подг</w:t>
      </w:r>
      <w:r w:rsidR="00A11479" w:rsidRPr="00A32E2C">
        <w:rPr>
          <w:rFonts w:ascii="Times New Roman" w:hAnsi="Times New Roman" w:cs="Times New Roman"/>
          <w:sz w:val="28"/>
          <w:szCs w:val="28"/>
        </w:rPr>
        <w:t>о</w:t>
      </w:r>
      <w:r w:rsidR="00A11479" w:rsidRPr="00A32E2C">
        <w:rPr>
          <w:rFonts w:ascii="Times New Roman" w:hAnsi="Times New Roman" w:cs="Times New Roman"/>
          <w:sz w:val="28"/>
          <w:szCs w:val="28"/>
        </w:rPr>
        <w:t>товить, не теоретически, а на практике, своим живым примером...</w:t>
      </w:r>
      <w:r w:rsidR="00A11479" w:rsidRPr="00A11479">
        <w:rPr>
          <w:rFonts w:ascii="Times New Roman" w:hAnsi="Times New Roman" w:cs="Times New Roman"/>
          <w:sz w:val="28"/>
          <w:szCs w:val="28"/>
        </w:rPr>
        <w:t xml:space="preserve"> </w:t>
      </w:r>
      <w:r w:rsidR="00A11479" w:rsidRPr="00A32E2C">
        <w:rPr>
          <w:rFonts w:ascii="Times New Roman" w:hAnsi="Times New Roman" w:cs="Times New Roman"/>
          <w:sz w:val="28"/>
          <w:szCs w:val="28"/>
        </w:rPr>
        <w:t>Народ наш явным образом нуждается в помощи. Он находится в таком отчаянном положении, что ничего не стоит поднять любую деревню. Но хотя и всякий бунт, как бы неудачен он ни был, всегда полезен, однако частных вспышек - недостаточно. Надо поднять вдруг всю д</w:t>
      </w:r>
      <w:r w:rsidR="00A11479" w:rsidRPr="00A32E2C">
        <w:rPr>
          <w:rFonts w:ascii="Times New Roman" w:hAnsi="Times New Roman" w:cs="Times New Roman"/>
          <w:sz w:val="28"/>
          <w:szCs w:val="28"/>
        </w:rPr>
        <w:t>е</w:t>
      </w:r>
      <w:r w:rsidR="00A11479" w:rsidRPr="00A32E2C">
        <w:rPr>
          <w:rFonts w:ascii="Times New Roman" w:hAnsi="Times New Roman" w:cs="Times New Roman"/>
          <w:sz w:val="28"/>
          <w:szCs w:val="28"/>
        </w:rPr>
        <w:t>ревню. Что это возможно, доказывают нам громадные движения народные под пре</w:t>
      </w:r>
      <w:r w:rsidR="00A11479" w:rsidRPr="00A32E2C">
        <w:rPr>
          <w:rFonts w:ascii="Times New Roman" w:hAnsi="Times New Roman" w:cs="Times New Roman"/>
          <w:sz w:val="28"/>
          <w:szCs w:val="28"/>
        </w:rPr>
        <w:t>д</w:t>
      </w:r>
      <w:r w:rsidR="00A11479" w:rsidRPr="00A32E2C">
        <w:rPr>
          <w:rFonts w:ascii="Times New Roman" w:hAnsi="Times New Roman" w:cs="Times New Roman"/>
          <w:sz w:val="28"/>
          <w:szCs w:val="28"/>
        </w:rPr>
        <w:t>водительством Стеньки Разина и Пугачева..</w:t>
      </w:r>
      <w:proofErr w:type="gramStart"/>
      <w:r w:rsidR="00A11479" w:rsidRPr="00A32E2C">
        <w:rPr>
          <w:rFonts w:ascii="Times New Roman" w:hAnsi="Times New Roman" w:cs="Times New Roman"/>
          <w:sz w:val="28"/>
          <w:szCs w:val="28"/>
        </w:rPr>
        <w:t>.</w:t>
      </w:r>
      <w:r w:rsidR="00A114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11479">
        <w:rPr>
          <w:rFonts w:ascii="Times New Roman" w:hAnsi="Times New Roman" w:cs="Times New Roman"/>
          <w:sz w:val="28"/>
          <w:szCs w:val="28"/>
        </w:rPr>
        <w:t xml:space="preserve">оэтому выделяются уже теперь </w:t>
      </w:r>
      <w:r w:rsidR="00BB790D" w:rsidRPr="00A32E2C">
        <w:rPr>
          <w:rFonts w:ascii="Times New Roman" w:hAnsi="Times New Roman" w:cs="Times New Roman"/>
          <w:sz w:val="28"/>
          <w:szCs w:val="28"/>
        </w:rPr>
        <w:t>два гла</w:t>
      </w:r>
      <w:r w:rsidR="00BB790D" w:rsidRPr="00A32E2C">
        <w:rPr>
          <w:rFonts w:ascii="Times New Roman" w:hAnsi="Times New Roman" w:cs="Times New Roman"/>
          <w:sz w:val="28"/>
          <w:szCs w:val="28"/>
        </w:rPr>
        <w:t>в</w:t>
      </w:r>
      <w:r w:rsidR="00BB790D" w:rsidRPr="00A32E2C">
        <w:rPr>
          <w:rFonts w:ascii="Times New Roman" w:hAnsi="Times New Roman" w:cs="Times New Roman"/>
          <w:sz w:val="28"/>
          <w:szCs w:val="28"/>
        </w:rPr>
        <w:t>ные и противоположные направления. Одно - более миролюбивое и подготовительн</w:t>
      </w:r>
      <w:r w:rsidR="00BB790D" w:rsidRPr="00A32E2C">
        <w:rPr>
          <w:rFonts w:ascii="Times New Roman" w:hAnsi="Times New Roman" w:cs="Times New Roman"/>
          <w:sz w:val="28"/>
          <w:szCs w:val="28"/>
        </w:rPr>
        <w:t>о</w:t>
      </w:r>
      <w:r w:rsidR="00BB790D" w:rsidRPr="00A32E2C">
        <w:rPr>
          <w:rFonts w:ascii="Times New Roman" w:hAnsi="Times New Roman" w:cs="Times New Roman"/>
          <w:sz w:val="28"/>
          <w:szCs w:val="28"/>
        </w:rPr>
        <w:t xml:space="preserve">го свойства; другое </w:t>
      </w:r>
      <w:r w:rsidR="00A114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479">
        <w:rPr>
          <w:rFonts w:ascii="Times New Roman" w:hAnsi="Times New Roman" w:cs="Times New Roman"/>
          <w:sz w:val="28"/>
          <w:szCs w:val="28"/>
        </w:rPr>
        <w:t xml:space="preserve">боевое, </w:t>
      </w:r>
      <w:r w:rsidR="00BB790D" w:rsidRPr="00A32E2C">
        <w:rPr>
          <w:rFonts w:ascii="Times New Roman" w:hAnsi="Times New Roman" w:cs="Times New Roman"/>
          <w:sz w:val="28"/>
          <w:szCs w:val="28"/>
        </w:rPr>
        <w:t>бунтовское и стремящееся прямо к организации наро</w:t>
      </w:r>
      <w:r w:rsidR="00BB790D" w:rsidRPr="00A32E2C">
        <w:rPr>
          <w:rFonts w:ascii="Times New Roman" w:hAnsi="Times New Roman" w:cs="Times New Roman"/>
          <w:sz w:val="28"/>
          <w:szCs w:val="28"/>
        </w:rPr>
        <w:t>д</w:t>
      </w:r>
      <w:r w:rsidR="00BB790D" w:rsidRPr="00A32E2C">
        <w:rPr>
          <w:rFonts w:ascii="Times New Roman" w:hAnsi="Times New Roman" w:cs="Times New Roman"/>
          <w:sz w:val="28"/>
          <w:szCs w:val="28"/>
        </w:rPr>
        <w:t>ной борьбы</w:t>
      </w:r>
      <w:r w:rsidR="00A11479">
        <w:rPr>
          <w:rFonts w:ascii="Times New Roman" w:hAnsi="Times New Roman" w:cs="Times New Roman"/>
          <w:sz w:val="28"/>
          <w:szCs w:val="28"/>
        </w:rPr>
        <w:t>…</w:t>
      </w:r>
      <w:r w:rsidR="00A11479" w:rsidRPr="00A11479">
        <w:rPr>
          <w:rFonts w:ascii="Times New Roman" w:hAnsi="Times New Roman" w:cs="Times New Roman"/>
          <w:sz w:val="28"/>
          <w:szCs w:val="28"/>
        </w:rPr>
        <w:t xml:space="preserve"> </w:t>
      </w:r>
      <w:r w:rsidR="00A11479" w:rsidRPr="00A32E2C">
        <w:rPr>
          <w:rFonts w:ascii="Times New Roman" w:hAnsi="Times New Roman" w:cs="Times New Roman"/>
          <w:sz w:val="28"/>
          <w:szCs w:val="28"/>
        </w:rPr>
        <w:t>В него мы верим и только от него ждем спасения</w:t>
      </w:r>
      <w:proofErr w:type="gramStart"/>
      <w:r w:rsidR="00A114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B790D" w:rsidRPr="003E6524" w:rsidRDefault="003E6524" w:rsidP="003E6524">
      <w:pPr>
        <w:jc w:val="right"/>
        <w:rPr>
          <w:rFonts w:ascii="Times New Roman" w:hAnsi="Times New Roman" w:cs="Times New Roman"/>
          <w:sz w:val="24"/>
          <w:szCs w:val="24"/>
        </w:rPr>
      </w:pPr>
      <w:r w:rsidRPr="003E6524">
        <w:rPr>
          <w:rFonts w:ascii="Times New Roman" w:hAnsi="Times New Roman" w:cs="Times New Roman"/>
          <w:sz w:val="24"/>
          <w:szCs w:val="24"/>
        </w:rPr>
        <w:t>М.Бакунин «Государственность и анархия»</w:t>
      </w:r>
    </w:p>
    <w:p w:rsidR="00D449A9" w:rsidRDefault="00D449A9"/>
    <w:p w:rsidR="00D449A9" w:rsidRPr="00D449A9" w:rsidRDefault="00D449A9" w:rsidP="00D4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A9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449A9" w:rsidRPr="00D449A9" w:rsidRDefault="00D449A9" w:rsidP="00D449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449A9">
        <w:rPr>
          <w:rFonts w:ascii="Times New Roman" w:hAnsi="Times New Roman" w:cs="Times New Roman"/>
          <w:sz w:val="28"/>
          <w:szCs w:val="28"/>
        </w:rPr>
        <w:t>Прочитайте текст и ответьте на вопросы к нему, при этом распределив работу: кто на какой вопрос отвечает? – 5 минут</w:t>
      </w:r>
    </w:p>
    <w:p w:rsidR="00D449A9" w:rsidRPr="00D449A9" w:rsidRDefault="00D449A9" w:rsidP="00D449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449A9">
        <w:rPr>
          <w:rFonts w:ascii="Times New Roman" w:hAnsi="Times New Roman" w:cs="Times New Roman"/>
          <w:sz w:val="28"/>
          <w:szCs w:val="28"/>
        </w:rPr>
        <w:t>Обсудите в группе прочитанный текст и сделайте вывод. – 5 минут</w:t>
      </w:r>
    </w:p>
    <w:p w:rsidR="00BB790D" w:rsidRDefault="00BB790D">
      <w:r>
        <w:br w:type="page"/>
      </w:r>
    </w:p>
    <w:p w:rsidR="00BB790D" w:rsidRPr="003B6502" w:rsidRDefault="00BB790D" w:rsidP="003B6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02">
        <w:rPr>
          <w:rFonts w:ascii="Times New Roman" w:hAnsi="Times New Roman" w:cs="Times New Roman"/>
          <w:b/>
          <w:sz w:val="28"/>
          <w:szCs w:val="28"/>
        </w:rPr>
        <w:lastRenderedPageBreak/>
        <w:t>2 группа – Пропагандистское течение народничества.</w:t>
      </w:r>
    </w:p>
    <w:p w:rsidR="00BB790D" w:rsidRDefault="00BB790D" w:rsidP="003B6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BB790D" w:rsidRPr="00BB790D" w:rsidRDefault="00BB790D" w:rsidP="003B650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790D">
        <w:rPr>
          <w:rFonts w:ascii="Times New Roman" w:hAnsi="Times New Roman" w:cs="Times New Roman"/>
          <w:sz w:val="28"/>
          <w:szCs w:val="28"/>
        </w:rPr>
        <w:t xml:space="preserve">Кто является идейным представителем </w:t>
      </w:r>
      <w:r w:rsidR="00A57B7F">
        <w:rPr>
          <w:rFonts w:ascii="Times New Roman" w:hAnsi="Times New Roman" w:cs="Times New Roman"/>
          <w:sz w:val="28"/>
          <w:szCs w:val="28"/>
        </w:rPr>
        <w:t>пропагандистского</w:t>
      </w:r>
      <w:r w:rsidRPr="00BB790D">
        <w:rPr>
          <w:rFonts w:ascii="Times New Roman" w:hAnsi="Times New Roman" w:cs="Times New Roman"/>
          <w:sz w:val="28"/>
          <w:szCs w:val="28"/>
        </w:rPr>
        <w:t xml:space="preserve"> направления?</w:t>
      </w:r>
    </w:p>
    <w:p w:rsidR="00A57B7F" w:rsidRDefault="00BB790D" w:rsidP="003B650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7B7F">
        <w:rPr>
          <w:rFonts w:ascii="Times New Roman" w:hAnsi="Times New Roman" w:cs="Times New Roman"/>
          <w:sz w:val="28"/>
          <w:szCs w:val="28"/>
        </w:rPr>
        <w:t>Какие можно выделить основные взгляды и цели этого направления?</w:t>
      </w:r>
    </w:p>
    <w:p w:rsidR="00BB790D" w:rsidRPr="00A57B7F" w:rsidRDefault="00BB790D" w:rsidP="003B650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7B7F">
        <w:rPr>
          <w:rFonts w:ascii="Times New Roman" w:hAnsi="Times New Roman" w:cs="Times New Roman"/>
          <w:sz w:val="28"/>
          <w:szCs w:val="28"/>
        </w:rPr>
        <w:t xml:space="preserve">Кто должен осуществить подготовку </w:t>
      </w:r>
      <w:proofErr w:type="gramStart"/>
      <w:r w:rsidRPr="00A57B7F">
        <w:rPr>
          <w:rFonts w:ascii="Times New Roman" w:hAnsi="Times New Roman" w:cs="Times New Roman"/>
          <w:sz w:val="28"/>
          <w:szCs w:val="28"/>
        </w:rPr>
        <w:t>революции</w:t>
      </w:r>
      <w:proofErr w:type="gramEnd"/>
      <w:r w:rsidR="00A57B7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57B7F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A57B7F">
        <w:rPr>
          <w:rFonts w:ascii="Times New Roman" w:hAnsi="Times New Roman" w:cs="Times New Roman"/>
          <w:sz w:val="28"/>
          <w:szCs w:val="28"/>
        </w:rPr>
        <w:t xml:space="preserve"> методами</w:t>
      </w:r>
      <w:r w:rsidRPr="00A57B7F">
        <w:rPr>
          <w:rFonts w:ascii="Times New Roman" w:hAnsi="Times New Roman" w:cs="Times New Roman"/>
          <w:sz w:val="28"/>
          <w:szCs w:val="28"/>
        </w:rPr>
        <w:t>?</w:t>
      </w:r>
    </w:p>
    <w:p w:rsidR="003B6502" w:rsidRDefault="003B6502" w:rsidP="003B6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90D" w:rsidRPr="003B6502" w:rsidRDefault="0059059F" w:rsidP="003B6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02">
        <w:rPr>
          <w:rFonts w:ascii="Times New Roman" w:hAnsi="Times New Roman" w:cs="Times New Roman"/>
          <w:sz w:val="28"/>
          <w:szCs w:val="28"/>
        </w:rPr>
        <w:t xml:space="preserve">Идеологом пропагандистского крыла в народничестве стал Петр </w:t>
      </w:r>
      <w:proofErr w:type="spellStart"/>
      <w:r w:rsidRPr="003B6502">
        <w:rPr>
          <w:rFonts w:ascii="Times New Roman" w:hAnsi="Times New Roman" w:cs="Times New Roman"/>
          <w:sz w:val="28"/>
          <w:szCs w:val="28"/>
        </w:rPr>
        <w:t>Лаврович</w:t>
      </w:r>
      <w:proofErr w:type="spellEnd"/>
      <w:r w:rsidRPr="003B6502">
        <w:rPr>
          <w:rFonts w:ascii="Times New Roman" w:hAnsi="Times New Roman" w:cs="Times New Roman"/>
          <w:sz w:val="28"/>
          <w:szCs w:val="28"/>
        </w:rPr>
        <w:t xml:space="preserve"> Ла</w:t>
      </w:r>
      <w:r w:rsidRPr="003B6502">
        <w:rPr>
          <w:rFonts w:ascii="Times New Roman" w:hAnsi="Times New Roman" w:cs="Times New Roman"/>
          <w:sz w:val="28"/>
          <w:szCs w:val="28"/>
        </w:rPr>
        <w:t>в</w:t>
      </w:r>
      <w:r w:rsidRPr="003B6502">
        <w:rPr>
          <w:rFonts w:ascii="Times New Roman" w:hAnsi="Times New Roman" w:cs="Times New Roman"/>
          <w:sz w:val="28"/>
          <w:szCs w:val="28"/>
        </w:rPr>
        <w:t>ров (1823-1900 гг.)</w:t>
      </w:r>
      <w:r w:rsidR="00D449A9">
        <w:rPr>
          <w:rFonts w:ascii="Times New Roman" w:hAnsi="Times New Roman" w:cs="Times New Roman"/>
          <w:sz w:val="28"/>
          <w:szCs w:val="28"/>
        </w:rPr>
        <w:t>.</w:t>
      </w:r>
      <w:r w:rsidRPr="003B6502">
        <w:rPr>
          <w:rFonts w:ascii="Times New Roman" w:hAnsi="Times New Roman" w:cs="Times New Roman"/>
          <w:sz w:val="28"/>
          <w:szCs w:val="28"/>
        </w:rPr>
        <w:t xml:space="preserve"> </w:t>
      </w:r>
      <w:r w:rsidR="00D449A9">
        <w:rPr>
          <w:rFonts w:ascii="Times New Roman" w:hAnsi="Times New Roman" w:cs="Times New Roman"/>
          <w:sz w:val="28"/>
          <w:szCs w:val="28"/>
        </w:rPr>
        <w:t>З</w:t>
      </w:r>
      <w:r w:rsidR="00A57B7F" w:rsidRPr="003B6502">
        <w:rPr>
          <w:rFonts w:ascii="Times New Roman" w:hAnsi="Times New Roman" w:cs="Times New Roman"/>
          <w:sz w:val="28"/>
          <w:szCs w:val="28"/>
        </w:rPr>
        <w:t>начительное внимание Лавров, в отличие от других народников, уделял проблемам подготовки революции, доказывая, что методом стихийного пор</w:t>
      </w:r>
      <w:r w:rsidR="00A57B7F" w:rsidRPr="003B6502">
        <w:rPr>
          <w:rFonts w:ascii="Times New Roman" w:hAnsi="Times New Roman" w:cs="Times New Roman"/>
          <w:sz w:val="28"/>
          <w:szCs w:val="28"/>
        </w:rPr>
        <w:t>ы</w:t>
      </w:r>
      <w:r w:rsidR="00A57B7F" w:rsidRPr="003B6502">
        <w:rPr>
          <w:rFonts w:ascii="Times New Roman" w:hAnsi="Times New Roman" w:cs="Times New Roman"/>
          <w:sz w:val="28"/>
          <w:szCs w:val="28"/>
        </w:rPr>
        <w:t xml:space="preserve">ва, без серьезного подготовления социального взрыва успеха невозможно добиться. </w:t>
      </w:r>
      <w:r w:rsidRPr="003B6502">
        <w:rPr>
          <w:rFonts w:ascii="Times New Roman" w:hAnsi="Times New Roman" w:cs="Times New Roman"/>
          <w:sz w:val="28"/>
          <w:szCs w:val="28"/>
        </w:rPr>
        <w:t xml:space="preserve">Он считал, что движущей силой революции </w:t>
      </w:r>
      <w:r w:rsidR="003B6502" w:rsidRPr="003B6502">
        <w:rPr>
          <w:rFonts w:ascii="Times New Roman" w:hAnsi="Times New Roman" w:cs="Times New Roman"/>
          <w:sz w:val="28"/>
          <w:szCs w:val="28"/>
        </w:rPr>
        <w:t>для построения справедливого социал</w:t>
      </w:r>
      <w:r w:rsidR="003B6502" w:rsidRPr="003B6502">
        <w:rPr>
          <w:rFonts w:ascii="Times New Roman" w:hAnsi="Times New Roman" w:cs="Times New Roman"/>
          <w:sz w:val="28"/>
          <w:szCs w:val="28"/>
        </w:rPr>
        <w:t>и</w:t>
      </w:r>
      <w:r w:rsidR="003B6502" w:rsidRPr="003B6502">
        <w:rPr>
          <w:rFonts w:ascii="Times New Roman" w:hAnsi="Times New Roman" w:cs="Times New Roman"/>
          <w:sz w:val="28"/>
          <w:szCs w:val="28"/>
        </w:rPr>
        <w:t xml:space="preserve">стического общества </w:t>
      </w:r>
      <w:r w:rsidRPr="003B6502">
        <w:rPr>
          <w:rFonts w:ascii="Times New Roman" w:hAnsi="Times New Roman" w:cs="Times New Roman"/>
          <w:sz w:val="28"/>
          <w:szCs w:val="28"/>
        </w:rPr>
        <w:t>дол</w:t>
      </w:r>
      <w:r w:rsidR="003B6502" w:rsidRPr="003B6502">
        <w:rPr>
          <w:rFonts w:ascii="Times New Roman" w:hAnsi="Times New Roman" w:cs="Times New Roman"/>
          <w:sz w:val="28"/>
          <w:szCs w:val="28"/>
        </w:rPr>
        <w:t>жен стать народ, но народная революция нуждается в дл</w:t>
      </w:r>
      <w:r w:rsidR="003B6502" w:rsidRPr="003B6502">
        <w:rPr>
          <w:rFonts w:ascii="Times New Roman" w:hAnsi="Times New Roman" w:cs="Times New Roman"/>
          <w:sz w:val="28"/>
          <w:szCs w:val="28"/>
        </w:rPr>
        <w:t>и</w:t>
      </w:r>
      <w:r w:rsidR="003B6502" w:rsidRPr="003B6502">
        <w:rPr>
          <w:rFonts w:ascii="Times New Roman" w:hAnsi="Times New Roman" w:cs="Times New Roman"/>
          <w:sz w:val="28"/>
          <w:szCs w:val="28"/>
        </w:rPr>
        <w:t>тельной подготовке. Осуществить такую подготовку могло незначительное меньши</w:t>
      </w:r>
      <w:r w:rsidR="003B6502" w:rsidRPr="003B6502">
        <w:rPr>
          <w:rFonts w:ascii="Times New Roman" w:hAnsi="Times New Roman" w:cs="Times New Roman"/>
          <w:sz w:val="28"/>
          <w:szCs w:val="28"/>
        </w:rPr>
        <w:t>н</w:t>
      </w:r>
      <w:r w:rsidR="003B6502" w:rsidRPr="003B6502">
        <w:rPr>
          <w:rFonts w:ascii="Times New Roman" w:hAnsi="Times New Roman" w:cs="Times New Roman"/>
          <w:sz w:val="28"/>
          <w:szCs w:val="28"/>
        </w:rPr>
        <w:t xml:space="preserve">ство лучших людей общества, так называемые «критически мыслящие личности», имеющие основательную научную подготовку. </w:t>
      </w:r>
      <w:r w:rsidR="00A57B7F" w:rsidRPr="003B6502">
        <w:rPr>
          <w:rFonts w:ascii="Times New Roman" w:hAnsi="Times New Roman" w:cs="Times New Roman"/>
          <w:sz w:val="28"/>
          <w:szCs w:val="28"/>
        </w:rPr>
        <w:t>Во-первых, сами революционеры должны вооружиться знанием «законов развития общественных форм», понять наро</w:t>
      </w:r>
      <w:r w:rsidR="00A57B7F" w:rsidRPr="003B6502">
        <w:rPr>
          <w:rFonts w:ascii="Times New Roman" w:hAnsi="Times New Roman" w:cs="Times New Roman"/>
          <w:sz w:val="28"/>
          <w:szCs w:val="28"/>
        </w:rPr>
        <w:t>д</w:t>
      </w:r>
      <w:r w:rsidR="00A57B7F" w:rsidRPr="003B6502">
        <w:rPr>
          <w:rFonts w:ascii="Times New Roman" w:hAnsi="Times New Roman" w:cs="Times New Roman"/>
          <w:sz w:val="28"/>
          <w:szCs w:val="28"/>
        </w:rPr>
        <w:t>ные потребности, во-вторых, благодаря пропаганде и посредством своей «страдальч</w:t>
      </w:r>
      <w:r w:rsidR="00A57B7F" w:rsidRPr="003B6502">
        <w:rPr>
          <w:rFonts w:ascii="Times New Roman" w:hAnsi="Times New Roman" w:cs="Times New Roman"/>
          <w:sz w:val="28"/>
          <w:szCs w:val="28"/>
        </w:rPr>
        <w:t>е</w:t>
      </w:r>
      <w:r w:rsidR="00A57B7F" w:rsidRPr="003B6502">
        <w:rPr>
          <w:rFonts w:ascii="Times New Roman" w:hAnsi="Times New Roman" w:cs="Times New Roman"/>
          <w:sz w:val="28"/>
          <w:szCs w:val="28"/>
        </w:rPr>
        <w:t>ской жизни», народ должен осознать необходимость революции и поверить в свои м</w:t>
      </w:r>
      <w:r w:rsidR="00A57B7F" w:rsidRPr="003B6502">
        <w:rPr>
          <w:rFonts w:ascii="Times New Roman" w:hAnsi="Times New Roman" w:cs="Times New Roman"/>
          <w:sz w:val="28"/>
          <w:szCs w:val="28"/>
        </w:rPr>
        <w:t>о</w:t>
      </w:r>
      <w:r w:rsidR="00A57B7F" w:rsidRPr="003B6502">
        <w:rPr>
          <w:rFonts w:ascii="Times New Roman" w:hAnsi="Times New Roman" w:cs="Times New Roman"/>
          <w:sz w:val="28"/>
          <w:szCs w:val="28"/>
        </w:rPr>
        <w:t>гучие силы. Интеллигенты-пропагандисты должны помочь становлению армии проп</w:t>
      </w:r>
      <w:r w:rsidR="00A57B7F" w:rsidRPr="003B6502">
        <w:rPr>
          <w:rFonts w:ascii="Times New Roman" w:hAnsi="Times New Roman" w:cs="Times New Roman"/>
          <w:sz w:val="28"/>
          <w:szCs w:val="28"/>
        </w:rPr>
        <w:t>а</w:t>
      </w:r>
      <w:r w:rsidR="00A57B7F" w:rsidRPr="003B6502">
        <w:rPr>
          <w:rFonts w:ascii="Times New Roman" w:hAnsi="Times New Roman" w:cs="Times New Roman"/>
          <w:sz w:val="28"/>
          <w:szCs w:val="28"/>
        </w:rPr>
        <w:t>гандистов из народа. При этом только после социальной революции, когда рухнет притеснительное государство возможно приобщение народа к широкому образованию и научному знанию. За подобные установки многие эмигранты упрекали Лаврова в «недостаточной революционности».</w:t>
      </w:r>
    </w:p>
    <w:p w:rsidR="003B6502" w:rsidRDefault="003B6502" w:rsidP="003B6502">
      <w:pPr>
        <w:jc w:val="right"/>
        <w:rPr>
          <w:rFonts w:ascii="Times New Roman" w:hAnsi="Times New Roman" w:cs="Times New Roman"/>
          <w:sz w:val="24"/>
          <w:szCs w:val="24"/>
        </w:rPr>
      </w:pPr>
      <w:r w:rsidRPr="003B6502">
        <w:rPr>
          <w:rFonts w:ascii="Times New Roman" w:hAnsi="Times New Roman" w:cs="Times New Roman"/>
          <w:sz w:val="24"/>
          <w:szCs w:val="24"/>
        </w:rPr>
        <w:t xml:space="preserve">Источник: Большая энциклопедия Кирилла и </w:t>
      </w:r>
      <w:proofErr w:type="spellStart"/>
      <w:r w:rsidRPr="003B6502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3B6502">
        <w:rPr>
          <w:rFonts w:ascii="Times New Roman" w:hAnsi="Times New Roman" w:cs="Times New Roman"/>
          <w:sz w:val="24"/>
          <w:szCs w:val="24"/>
        </w:rPr>
        <w:t>. 2006 год.</w:t>
      </w:r>
    </w:p>
    <w:p w:rsidR="00D449A9" w:rsidRPr="00D449A9" w:rsidRDefault="00D449A9" w:rsidP="00D4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A9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449A9" w:rsidRPr="00D449A9" w:rsidRDefault="00D449A9" w:rsidP="00D449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449A9">
        <w:rPr>
          <w:rFonts w:ascii="Times New Roman" w:hAnsi="Times New Roman" w:cs="Times New Roman"/>
          <w:sz w:val="28"/>
          <w:szCs w:val="28"/>
        </w:rPr>
        <w:t>Прочитайте текст и ответьте на вопросы к нему, при этом распределив работу: кто на какой вопрос отвечает? – 5 минут</w:t>
      </w:r>
    </w:p>
    <w:p w:rsidR="00D449A9" w:rsidRDefault="00D449A9" w:rsidP="00D449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449A9">
        <w:rPr>
          <w:rFonts w:ascii="Times New Roman" w:hAnsi="Times New Roman" w:cs="Times New Roman"/>
          <w:sz w:val="28"/>
          <w:szCs w:val="28"/>
        </w:rPr>
        <w:t>Обсудите в группе прочитанный текст и сделайте вывод. – 5 минут</w:t>
      </w:r>
    </w:p>
    <w:p w:rsidR="008276D7" w:rsidRDefault="008276D7" w:rsidP="00616B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BDA" w:rsidRPr="00616BDA" w:rsidRDefault="008276D7" w:rsidP="00616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16BDA" w:rsidRPr="00616B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616BDA" w:rsidRDefault="00616BDA" w:rsidP="0061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тексты и внимательно прослушайте выступления первых трех групп.</w:t>
      </w:r>
    </w:p>
    <w:p w:rsidR="00616BDA" w:rsidRDefault="00616BDA" w:rsidP="0061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выделить отличительные черты во взглядах М.Бакунина (бунтарское направление), П.Л.Лаврова (пропагандистское направление), П.Н.Ткачёва (заговорщ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ческое направление).</w:t>
      </w:r>
    </w:p>
    <w:p w:rsidR="00616BDA" w:rsidRDefault="00616BDA" w:rsidP="0061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какими методами пытались реализовать</w:t>
      </w:r>
      <w:r w:rsidR="00864C6D">
        <w:rPr>
          <w:rFonts w:ascii="Times New Roman" w:hAnsi="Times New Roman" w:cs="Times New Roman"/>
          <w:sz w:val="28"/>
          <w:szCs w:val="28"/>
        </w:rPr>
        <w:t xml:space="preserve"> свои цели представители разных направлений народничества? Сделайте вывод.</w:t>
      </w:r>
    </w:p>
    <w:p w:rsidR="00D449A9" w:rsidRDefault="00D44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7B7F" w:rsidRPr="003B6502" w:rsidRDefault="00A57B7F" w:rsidP="003B6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02">
        <w:rPr>
          <w:rFonts w:ascii="Times New Roman" w:hAnsi="Times New Roman" w:cs="Times New Roman"/>
          <w:b/>
          <w:sz w:val="28"/>
          <w:szCs w:val="28"/>
        </w:rPr>
        <w:lastRenderedPageBreak/>
        <w:t>3 группа – Заговорщическое течение народничества.</w:t>
      </w:r>
    </w:p>
    <w:p w:rsidR="00A57B7F" w:rsidRDefault="00A57B7F" w:rsidP="003B6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A57B7F" w:rsidRPr="00BB790D" w:rsidRDefault="00A57B7F" w:rsidP="003B650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790D">
        <w:rPr>
          <w:rFonts w:ascii="Times New Roman" w:hAnsi="Times New Roman" w:cs="Times New Roman"/>
          <w:sz w:val="28"/>
          <w:szCs w:val="28"/>
        </w:rPr>
        <w:t xml:space="preserve">Кто является идейным представителем </w:t>
      </w:r>
      <w:r>
        <w:rPr>
          <w:rFonts w:ascii="Times New Roman" w:hAnsi="Times New Roman" w:cs="Times New Roman"/>
          <w:sz w:val="28"/>
          <w:szCs w:val="28"/>
        </w:rPr>
        <w:t>заговорщического</w:t>
      </w:r>
      <w:r w:rsidRPr="00BB790D">
        <w:rPr>
          <w:rFonts w:ascii="Times New Roman" w:hAnsi="Times New Roman" w:cs="Times New Roman"/>
          <w:sz w:val="28"/>
          <w:szCs w:val="28"/>
        </w:rPr>
        <w:t xml:space="preserve"> направления?</w:t>
      </w:r>
    </w:p>
    <w:p w:rsidR="00A57B7F" w:rsidRDefault="00A57B7F" w:rsidP="003B650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7B7F">
        <w:rPr>
          <w:rFonts w:ascii="Times New Roman" w:hAnsi="Times New Roman" w:cs="Times New Roman"/>
          <w:sz w:val="28"/>
          <w:szCs w:val="28"/>
        </w:rPr>
        <w:t>Какие можно выделить основные взгляды и цели этого направления?</w:t>
      </w:r>
    </w:p>
    <w:p w:rsidR="00A57B7F" w:rsidRPr="00A57B7F" w:rsidRDefault="00A57B7F" w:rsidP="00A57B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7B7F">
        <w:rPr>
          <w:rFonts w:ascii="Times New Roman" w:hAnsi="Times New Roman" w:cs="Times New Roman"/>
          <w:sz w:val="28"/>
          <w:szCs w:val="28"/>
        </w:rPr>
        <w:t>то и как должен осуществить революцию?</w:t>
      </w:r>
    </w:p>
    <w:p w:rsidR="00A57B7F" w:rsidRPr="00CB1B32" w:rsidRDefault="00A57B7F" w:rsidP="00CB1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32">
        <w:rPr>
          <w:rFonts w:ascii="Times New Roman" w:hAnsi="Times New Roman" w:cs="Times New Roman"/>
          <w:sz w:val="28"/>
          <w:szCs w:val="28"/>
        </w:rPr>
        <w:t>Воззрения П. Н. Ткачёва</w:t>
      </w:r>
      <w:r w:rsidR="00CB1B32">
        <w:rPr>
          <w:rFonts w:ascii="Times New Roman" w:hAnsi="Times New Roman" w:cs="Times New Roman"/>
          <w:sz w:val="28"/>
          <w:szCs w:val="28"/>
        </w:rPr>
        <w:t xml:space="preserve"> - идеолог заговорщического направления в народнич</w:t>
      </w:r>
      <w:r w:rsidR="00CB1B32">
        <w:rPr>
          <w:rFonts w:ascii="Times New Roman" w:hAnsi="Times New Roman" w:cs="Times New Roman"/>
          <w:sz w:val="28"/>
          <w:szCs w:val="28"/>
        </w:rPr>
        <w:t>е</w:t>
      </w:r>
      <w:r w:rsidR="00CB1B32">
        <w:rPr>
          <w:rFonts w:ascii="Times New Roman" w:hAnsi="Times New Roman" w:cs="Times New Roman"/>
          <w:sz w:val="28"/>
          <w:szCs w:val="28"/>
        </w:rPr>
        <w:t>стве.</w:t>
      </w:r>
    </w:p>
    <w:p w:rsidR="0050583D" w:rsidRPr="00CB1B32" w:rsidRDefault="00A57B7F" w:rsidP="00CB1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32">
        <w:rPr>
          <w:rFonts w:ascii="Times New Roman" w:hAnsi="Times New Roman" w:cs="Times New Roman"/>
          <w:sz w:val="28"/>
          <w:szCs w:val="28"/>
        </w:rPr>
        <w:t>Воззрения Ткачёва сложились под влиянием демократической и социалистич</w:t>
      </w:r>
      <w:r w:rsidRPr="00CB1B32">
        <w:rPr>
          <w:rFonts w:ascii="Times New Roman" w:hAnsi="Times New Roman" w:cs="Times New Roman"/>
          <w:sz w:val="28"/>
          <w:szCs w:val="28"/>
        </w:rPr>
        <w:t>е</w:t>
      </w:r>
      <w:r w:rsidRPr="00CB1B32">
        <w:rPr>
          <w:rFonts w:ascii="Times New Roman" w:hAnsi="Times New Roman" w:cs="Times New Roman"/>
          <w:sz w:val="28"/>
          <w:szCs w:val="28"/>
        </w:rPr>
        <w:t xml:space="preserve">ской идеологии 50—60-х годов XIX века. </w:t>
      </w:r>
      <w:r w:rsidR="00CB1B32">
        <w:rPr>
          <w:rFonts w:ascii="Times New Roman" w:hAnsi="Times New Roman" w:cs="Times New Roman"/>
          <w:sz w:val="28"/>
          <w:szCs w:val="28"/>
        </w:rPr>
        <w:t>Он</w:t>
      </w:r>
      <w:r w:rsidRPr="00CB1B32">
        <w:rPr>
          <w:rFonts w:ascii="Times New Roman" w:hAnsi="Times New Roman" w:cs="Times New Roman"/>
          <w:sz w:val="28"/>
          <w:szCs w:val="28"/>
        </w:rPr>
        <w:t xml:space="preserve"> связывал надежду на социалистическое будущее России с крестьянством, коммунистическим «по инстинкту, по традиции», проникнутым «принципами общинного владения</w:t>
      </w:r>
      <w:r w:rsidR="00CB1B32" w:rsidRPr="00CB1B32">
        <w:rPr>
          <w:rFonts w:ascii="Times New Roman" w:hAnsi="Times New Roman" w:cs="Times New Roman"/>
          <w:sz w:val="28"/>
          <w:szCs w:val="28"/>
        </w:rPr>
        <w:t xml:space="preserve"> и всеобщего равенства</w:t>
      </w:r>
      <w:r w:rsidRPr="00CB1B32">
        <w:rPr>
          <w:rFonts w:ascii="Times New Roman" w:hAnsi="Times New Roman" w:cs="Times New Roman"/>
          <w:sz w:val="28"/>
          <w:szCs w:val="28"/>
        </w:rPr>
        <w:t>». Но, в отл</w:t>
      </w:r>
      <w:r w:rsidRPr="00CB1B32">
        <w:rPr>
          <w:rFonts w:ascii="Times New Roman" w:hAnsi="Times New Roman" w:cs="Times New Roman"/>
          <w:sz w:val="28"/>
          <w:szCs w:val="28"/>
        </w:rPr>
        <w:t>и</w:t>
      </w:r>
      <w:r w:rsidRPr="00CB1B32">
        <w:rPr>
          <w:rFonts w:ascii="Times New Roman" w:hAnsi="Times New Roman" w:cs="Times New Roman"/>
          <w:sz w:val="28"/>
          <w:szCs w:val="28"/>
        </w:rPr>
        <w:t>чие от других народников, Ткачёв полагал, что крестьянство в силу своей пассивности и темноты неспособно самостоятельно совершить социальную революцию, а община может стать «ячейкой социализма» лишь после того, как будет уничтожен существ</w:t>
      </w:r>
      <w:r w:rsidRPr="00CB1B32">
        <w:rPr>
          <w:rFonts w:ascii="Times New Roman" w:hAnsi="Times New Roman" w:cs="Times New Roman"/>
          <w:sz w:val="28"/>
          <w:szCs w:val="28"/>
        </w:rPr>
        <w:t>у</w:t>
      </w:r>
      <w:r w:rsidRPr="00CB1B32">
        <w:rPr>
          <w:rFonts w:ascii="Times New Roman" w:hAnsi="Times New Roman" w:cs="Times New Roman"/>
          <w:sz w:val="28"/>
          <w:szCs w:val="28"/>
        </w:rPr>
        <w:t xml:space="preserve">ющий государственный и социальный строй. </w:t>
      </w:r>
      <w:r w:rsidR="00CB1B32" w:rsidRPr="00CB1B32">
        <w:rPr>
          <w:rFonts w:ascii="Times New Roman" w:hAnsi="Times New Roman" w:cs="Times New Roman"/>
          <w:sz w:val="28"/>
          <w:szCs w:val="28"/>
        </w:rPr>
        <w:t xml:space="preserve">Выступая против анархизма Бакунина, Ткачёв считал невозможным разрушение государства. В ходе революции, он считал, должна произойти замена старых государственных институтов </w:t>
      </w:r>
      <w:proofErr w:type="gramStart"/>
      <w:r w:rsidR="00CB1B32" w:rsidRPr="00CB1B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1B32" w:rsidRPr="00CB1B32">
        <w:rPr>
          <w:rFonts w:ascii="Times New Roman" w:hAnsi="Times New Roman" w:cs="Times New Roman"/>
          <w:sz w:val="28"/>
          <w:szCs w:val="28"/>
        </w:rPr>
        <w:t xml:space="preserve"> новые, революцио</w:t>
      </w:r>
      <w:r w:rsidR="00CB1B32" w:rsidRPr="00CB1B32">
        <w:rPr>
          <w:rFonts w:ascii="Times New Roman" w:hAnsi="Times New Roman" w:cs="Times New Roman"/>
          <w:sz w:val="28"/>
          <w:szCs w:val="28"/>
        </w:rPr>
        <w:t>н</w:t>
      </w:r>
      <w:r w:rsidR="00CB1B32" w:rsidRPr="00CB1B32">
        <w:rPr>
          <w:rFonts w:ascii="Times New Roman" w:hAnsi="Times New Roman" w:cs="Times New Roman"/>
          <w:sz w:val="28"/>
          <w:szCs w:val="28"/>
        </w:rPr>
        <w:t>ные. Поэтому р</w:t>
      </w:r>
      <w:r w:rsidR="0050583D" w:rsidRPr="00CB1B32">
        <w:rPr>
          <w:rFonts w:ascii="Times New Roman" w:hAnsi="Times New Roman" w:cs="Times New Roman"/>
          <w:sz w:val="28"/>
          <w:szCs w:val="28"/>
        </w:rPr>
        <w:t>еволюция, по Ткачёву, сводилась к захвату власти и государственному перевороту, который может совершить только созданная тайная централизованная и законспирированная революционная организация. Но предварительно эта организация должна была «расшатать» существующую власть путем террора.</w:t>
      </w:r>
    </w:p>
    <w:p w:rsidR="0050583D" w:rsidRPr="003B6502" w:rsidRDefault="0050583D" w:rsidP="0050583D">
      <w:pPr>
        <w:jc w:val="right"/>
        <w:rPr>
          <w:rFonts w:ascii="Times New Roman" w:hAnsi="Times New Roman" w:cs="Times New Roman"/>
          <w:sz w:val="24"/>
          <w:szCs w:val="24"/>
        </w:rPr>
      </w:pPr>
      <w:r w:rsidRPr="003B6502">
        <w:rPr>
          <w:rFonts w:ascii="Times New Roman" w:hAnsi="Times New Roman" w:cs="Times New Roman"/>
          <w:sz w:val="24"/>
          <w:szCs w:val="24"/>
        </w:rPr>
        <w:t xml:space="preserve">Источник: Большая энциклопедия Кирилла и </w:t>
      </w:r>
      <w:proofErr w:type="spellStart"/>
      <w:r w:rsidRPr="003B6502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3B6502">
        <w:rPr>
          <w:rFonts w:ascii="Times New Roman" w:hAnsi="Times New Roman" w:cs="Times New Roman"/>
          <w:sz w:val="24"/>
          <w:szCs w:val="24"/>
        </w:rPr>
        <w:t>. 2006 год.</w:t>
      </w:r>
    </w:p>
    <w:p w:rsidR="00D449A9" w:rsidRPr="00D449A9" w:rsidRDefault="00D449A9" w:rsidP="00D4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A9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449A9" w:rsidRPr="00D449A9" w:rsidRDefault="00D449A9" w:rsidP="00D449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449A9">
        <w:rPr>
          <w:rFonts w:ascii="Times New Roman" w:hAnsi="Times New Roman" w:cs="Times New Roman"/>
          <w:sz w:val="28"/>
          <w:szCs w:val="28"/>
        </w:rPr>
        <w:t>Прочитайте текст и ответьте на вопросы к нему, при этом распределив работу: кто на какой вопрос отвечает? – 5 минут</w:t>
      </w:r>
    </w:p>
    <w:p w:rsidR="00D449A9" w:rsidRDefault="00D449A9" w:rsidP="00D449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449A9">
        <w:rPr>
          <w:rFonts w:ascii="Times New Roman" w:hAnsi="Times New Roman" w:cs="Times New Roman"/>
          <w:sz w:val="28"/>
          <w:szCs w:val="28"/>
        </w:rPr>
        <w:t>Обсудите в группе прочитанный текст и сделайте вывод. – 5 минут</w:t>
      </w:r>
    </w:p>
    <w:p w:rsidR="00616BDA" w:rsidRDefault="00616BDA" w:rsidP="00616B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BDA" w:rsidRPr="00616BDA" w:rsidRDefault="00616BDA" w:rsidP="00616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BDA">
        <w:rPr>
          <w:rFonts w:ascii="Times New Roman" w:hAnsi="Times New Roman" w:cs="Times New Roman"/>
          <w:b/>
          <w:sz w:val="28"/>
          <w:szCs w:val="28"/>
        </w:rPr>
        <w:t>4 группа</w:t>
      </w:r>
    </w:p>
    <w:p w:rsidR="00616BDA" w:rsidRDefault="00616BDA" w:rsidP="0061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тексты и внимательно прослушайте выступления первых трех групп.</w:t>
      </w:r>
    </w:p>
    <w:p w:rsidR="00616BDA" w:rsidRDefault="00616BDA" w:rsidP="0061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выделить общие черты во взглядах М.Бакунина (бунтарское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ние), П.Л.Лаврова (пропагандистское направление), П.Н.Ткачёва (заговорщическое направление).</w:t>
      </w:r>
    </w:p>
    <w:p w:rsidR="00616BDA" w:rsidRDefault="00616BDA" w:rsidP="0061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616BDA" w:rsidRDefault="00616BDA" w:rsidP="00616B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являлся движущей силой революции?</w:t>
      </w:r>
    </w:p>
    <w:p w:rsidR="00616BDA" w:rsidRPr="00616BDA" w:rsidRDefault="00616BDA" w:rsidP="00616B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общие цели во взглядах представителей народничества можно выделить?</w:t>
      </w:r>
    </w:p>
    <w:p w:rsidR="00A57B7F" w:rsidRDefault="00A57B7F">
      <w:r>
        <w:br w:type="page"/>
      </w:r>
    </w:p>
    <w:p w:rsidR="00A57B7F" w:rsidRPr="00ED4812" w:rsidRDefault="00A9115D" w:rsidP="00A91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812">
        <w:rPr>
          <w:rFonts w:ascii="Times New Roman" w:hAnsi="Times New Roman" w:cs="Times New Roman"/>
          <w:b/>
          <w:sz w:val="28"/>
          <w:szCs w:val="28"/>
        </w:rPr>
        <w:lastRenderedPageBreak/>
        <w:t>Рабочий лист</w:t>
      </w:r>
      <w:r w:rsidR="00BE7ED1" w:rsidRPr="00ED4812">
        <w:rPr>
          <w:rFonts w:ascii="Times New Roman" w:hAnsi="Times New Roman" w:cs="Times New Roman"/>
          <w:b/>
          <w:sz w:val="28"/>
          <w:szCs w:val="28"/>
        </w:rPr>
        <w:t xml:space="preserve">  Ф.И.______________________________________</w:t>
      </w:r>
    </w:p>
    <w:p w:rsidR="00A9115D" w:rsidRPr="00ED4812" w:rsidRDefault="00A9115D" w:rsidP="00A9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12">
        <w:rPr>
          <w:rFonts w:ascii="Times New Roman" w:hAnsi="Times New Roman" w:cs="Times New Roman"/>
          <w:sz w:val="28"/>
          <w:szCs w:val="28"/>
        </w:rPr>
        <w:t>1. Работа с понятиями:</w:t>
      </w:r>
    </w:p>
    <w:p w:rsidR="00103E1C" w:rsidRDefault="00103E1C" w:rsidP="00A9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5D" w:rsidRPr="00ED4812" w:rsidRDefault="00A9115D" w:rsidP="00A9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12">
        <w:rPr>
          <w:rFonts w:ascii="Times New Roman" w:hAnsi="Times New Roman" w:cs="Times New Roman"/>
          <w:sz w:val="28"/>
          <w:szCs w:val="28"/>
        </w:rPr>
        <w:t>Радикальный___</w:t>
      </w:r>
      <w:r w:rsidR="00ED4812">
        <w:rPr>
          <w:rFonts w:ascii="Times New Roman" w:hAnsi="Times New Roman" w:cs="Times New Roman"/>
          <w:sz w:val="28"/>
          <w:szCs w:val="28"/>
        </w:rPr>
        <w:t>_______________________</w:t>
      </w:r>
      <w:r w:rsidRPr="00ED481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03E1C" w:rsidRDefault="00103E1C" w:rsidP="00A9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5D" w:rsidRPr="00ED4812" w:rsidRDefault="00A9115D" w:rsidP="00A9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12">
        <w:rPr>
          <w:rFonts w:ascii="Times New Roman" w:hAnsi="Times New Roman" w:cs="Times New Roman"/>
          <w:sz w:val="28"/>
          <w:szCs w:val="28"/>
        </w:rPr>
        <w:t>Народничество</w:t>
      </w:r>
      <w:r w:rsidR="00ED4812">
        <w:rPr>
          <w:rFonts w:ascii="Times New Roman" w:hAnsi="Times New Roman" w:cs="Times New Roman"/>
          <w:sz w:val="28"/>
          <w:szCs w:val="28"/>
        </w:rPr>
        <w:t>______</w:t>
      </w:r>
      <w:r w:rsidRPr="00ED481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9115D" w:rsidRPr="00ED4812" w:rsidRDefault="00A9115D" w:rsidP="00A9115D">
      <w:pPr>
        <w:spacing w:after="0" w:line="240" w:lineRule="auto"/>
        <w:jc w:val="both"/>
        <w:rPr>
          <w:sz w:val="28"/>
          <w:szCs w:val="28"/>
        </w:rPr>
      </w:pPr>
      <w:r w:rsidRPr="00ED481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D4812">
        <w:rPr>
          <w:rFonts w:ascii="Times New Roman" w:hAnsi="Times New Roman" w:cs="Times New Roman"/>
          <w:sz w:val="28"/>
          <w:szCs w:val="28"/>
        </w:rPr>
        <w:t>__</w:t>
      </w:r>
      <w:r w:rsidRPr="00ED481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03E1C" w:rsidRDefault="00103E1C" w:rsidP="00A9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5D" w:rsidRPr="00ED4812" w:rsidRDefault="00A9115D" w:rsidP="00A9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12">
        <w:rPr>
          <w:rFonts w:ascii="Times New Roman" w:hAnsi="Times New Roman" w:cs="Times New Roman"/>
          <w:sz w:val="28"/>
          <w:szCs w:val="28"/>
        </w:rPr>
        <w:t>Разночин</w:t>
      </w:r>
      <w:r w:rsidR="00ED4812">
        <w:rPr>
          <w:rFonts w:ascii="Times New Roman" w:hAnsi="Times New Roman" w:cs="Times New Roman"/>
          <w:sz w:val="28"/>
          <w:szCs w:val="28"/>
        </w:rPr>
        <w:t>цы________________</w:t>
      </w:r>
      <w:r w:rsidRPr="00ED481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115D" w:rsidRPr="00ED4812" w:rsidRDefault="00A9115D" w:rsidP="00A9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103E1C" w:rsidRDefault="00103E1C" w:rsidP="00A9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5D" w:rsidRPr="00ED4812" w:rsidRDefault="00A9115D" w:rsidP="00A9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12">
        <w:rPr>
          <w:rFonts w:ascii="Times New Roman" w:hAnsi="Times New Roman" w:cs="Times New Roman"/>
          <w:sz w:val="28"/>
          <w:szCs w:val="28"/>
        </w:rPr>
        <w:t>Анархизм _________________________________________________________________</w:t>
      </w:r>
    </w:p>
    <w:p w:rsidR="00ED4812" w:rsidRPr="00ED4812" w:rsidRDefault="00ED4812" w:rsidP="00A9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1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D48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03E1C" w:rsidRDefault="00103E1C" w:rsidP="00A9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812" w:rsidRPr="00ED4812" w:rsidRDefault="00ED4812" w:rsidP="00A9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12">
        <w:rPr>
          <w:rFonts w:ascii="Times New Roman" w:hAnsi="Times New Roman" w:cs="Times New Roman"/>
          <w:sz w:val="28"/>
          <w:szCs w:val="28"/>
        </w:rPr>
        <w:t>Социализм_________________________________________________________________</w:t>
      </w:r>
    </w:p>
    <w:p w:rsidR="00ED4812" w:rsidRPr="00ED4812" w:rsidRDefault="00ED4812" w:rsidP="00A9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ED4812">
        <w:rPr>
          <w:rFonts w:ascii="Times New Roman" w:hAnsi="Times New Roman" w:cs="Times New Roman"/>
          <w:sz w:val="28"/>
          <w:szCs w:val="28"/>
        </w:rPr>
        <w:t>____</w:t>
      </w:r>
    </w:p>
    <w:p w:rsidR="00A9115D" w:rsidRPr="00ED4812" w:rsidRDefault="00A9115D" w:rsidP="00A9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812" w:rsidRPr="00ED4812" w:rsidRDefault="00ED4812" w:rsidP="00ED4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12">
        <w:rPr>
          <w:rFonts w:ascii="Times New Roman" w:hAnsi="Times New Roman" w:cs="Times New Roman"/>
          <w:sz w:val="28"/>
          <w:szCs w:val="28"/>
        </w:rPr>
        <w:t>2. Запишите предпосылки и причины зарождения революционного народничества.</w:t>
      </w:r>
    </w:p>
    <w:p w:rsidR="00ED4812" w:rsidRPr="00ED4812" w:rsidRDefault="00ED4812" w:rsidP="00ED4812">
      <w:pPr>
        <w:rPr>
          <w:sz w:val="28"/>
          <w:szCs w:val="28"/>
        </w:rPr>
      </w:pPr>
      <w:r w:rsidRPr="00ED4812">
        <w:rPr>
          <w:sz w:val="28"/>
          <w:szCs w:val="28"/>
        </w:rPr>
        <w:t>___________________________________________________________________________</w:t>
      </w:r>
    </w:p>
    <w:p w:rsidR="00ED4812" w:rsidRPr="00ED4812" w:rsidRDefault="00ED4812" w:rsidP="00ED4812">
      <w:pPr>
        <w:rPr>
          <w:sz w:val="28"/>
          <w:szCs w:val="28"/>
        </w:rPr>
      </w:pPr>
      <w:r w:rsidRPr="00ED4812">
        <w:rPr>
          <w:sz w:val="28"/>
          <w:szCs w:val="28"/>
        </w:rPr>
        <w:t>___________________________________________________________________________</w:t>
      </w:r>
    </w:p>
    <w:p w:rsidR="00ED4812" w:rsidRDefault="00ED4812" w:rsidP="00ED4812">
      <w:pPr>
        <w:rPr>
          <w:sz w:val="28"/>
          <w:szCs w:val="28"/>
        </w:rPr>
      </w:pPr>
      <w:r w:rsidRPr="00ED4812">
        <w:rPr>
          <w:sz w:val="28"/>
          <w:szCs w:val="28"/>
        </w:rPr>
        <w:t>___________________________________________________________________________</w:t>
      </w:r>
    </w:p>
    <w:p w:rsidR="00103E1C" w:rsidRPr="00ED4812" w:rsidRDefault="00103E1C" w:rsidP="00ED481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A9115D" w:rsidRPr="00ED4812" w:rsidRDefault="00103E1C" w:rsidP="00A9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115D" w:rsidRPr="00ED4812">
        <w:rPr>
          <w:rFonts w:ascii="Times New Roman" w:hAnsi="Times New Roman" w:cs="Times New Roman"/>
          <w:sz w:val="28"/>
          <w:szCs w:val="28"/>
        </w:rPr>
        <w:t>. Заполни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A9115D" w:rsidRPr="00ED4812" w:rsidTr="00A9115D"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812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812">
              <w:rPr>
                <w:rFonts w:ascii="Times New Roman" w:hAnsi="Times New Roman" w:cs="Times New Roman"/>
                <w:sz w:val="28"/>
                <w:szCs w:val="28"/>
              </w:rPr>
              <w:t>Бунтарское</w:t>
            </w:r>
          </w:p>
        </w:tc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812">
              <w:rPr>
                <w:rFonts w:ascii="Times New Roman" w:hAnsi="Times New Roman" w:cs="Times New Roman"/>
                <w:sz w:val="28"/>
                <w:szCs w:val="28"/>
              </w:rPr>
              <w:t>Пропагандистское</w:t>
            </w:r>
          </w:p>
        </w:tc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812">
              <w:rPr>
                <w:rFonts w:ascii="Times New Roman" w:hAnsi="Times New Roman" w:cs="Times New Roman"/>
                <w:sz w:val="28"/>
                <w:szCs w:val="28"/>
              </w:rPr>
              <w:t>Заговорщическое</w:t>
            </w:r>
          </w:p>
        </w:tc>
      </w:tr>
      <w:tr w:rsidR="00A9115D" w:rsidRPr="00ED4812" w:rsidTr="00A9115D"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812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5D" w:rsidRPr="00ED4812" w:rsidTr="00A9115D"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812">
              <w:rPr>
                <w:rFonts w:ascii="Times New Roman" w:hAnsi="Times New Roman" w:cs="Times New Roman"/>
                <w:sz w:val="28"/>
                <w:szCs w:val="28"/>
              </w:rPr>
              <w:t>Основные цели</w:t>
            </w:r>
          </w:p>
        </w:tc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D1" w:rsidRPr="00ED4812" w:rsidRDefault="00BE7ED1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5D" w:rsidRPr="00ED4812" w:rsidTr="00A9115D"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812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5D" w:rsidRPr="00ED4812" w:rsidTr="00671345"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812">
              <w:rPr>
                <w:rFonts w:ascii="Times New Roman" w:hAnsi="Times New Roman" w:cs="Times New Roman"/>
                <w:sz w:val="28"/>
                <w:szCs w:val="28"/>
              </w:rPr>
              <w:t>Общие черты</w:t>
            </w:r>
          </w:p>
        </w:tc>
        <w:tc>
          <w:tcPr>
            <w:tcW w:w="8028" w:type="dxa"/>
            <w:gridSpan w:val="3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15D" w:rsidRPr="00ED4812" w:rsidTr="00671345">
        <w:tc>
          <w:tcPr>
            <w:tcW w:w="2676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812">
              <w:rPr>
                <w:rFonts w:ascii="Times New Roman" w:hAnsi="Times New Roman" w:cs="Times New Roman"/>
                <w:sz w:val="28"/>
                <w:szCs w:val="28"/>
              </w:rPr>
              <w:t>Отличительные черты</w:t>
            </w:r>
          </w:p>
        </w:tc>
        <w:tc>
          <w:tcPr>
            <w:tcW w:w="8028" w:type="dxa"/>
            <w:gridSpan w:val="3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15D" w:rsidRPr="00ED4812" w:rsidRDefault="00A9115D" w:rsidP="00A91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15D" w:rsidRPr="00ED4812" w:rsidRDefault="00A9115D" w:rsidP="00A91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812">
        <w:rPr>
          <w:rFonts w:ascii="Times New Roman" w:hAnsi="Times New Roman" w:cs="Times New Roman"/>
          <w:sz w:val="28"/>
          <w:szCs w:val="28"/>
        </w:rPr>
        <w:t>3. Выполни тестовое задание, ответ запиши в виде сочетания цифр и букв в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A9115D" w:rsidRPr="00ED4812" w:rsidTr="00A9115D">
        <w:tc>
          <w:tcPr>
            <w:tcW w:w="3568" w:type="dxa"/>
          </w:tcPr>
          <w:p w:rsidR="00A9115D" w:rsidRPr="00ED4812" w:rsidRDefault="00A9115D" w:rsidP="00A91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81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68" w:type="dxa"/>
          </w:tcPr>
          <w:p w:rsidR="00A9115D" w:rsidRPr="00ED4812" w:rsidRDefault="00A9115D" w:rsidP="00A91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81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68" w:type="dxa"/>
          </w:tcPr>
          <w:p w:rsidR="00A9115D" w:rsidRPr="00ED4812" w:rsidRDefault="00A9115D" w:rsidP="00A91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81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A9115D" w:rsidRPr="00ED4812" w:rsidTr="00A9115D">
        <w:tc>
          <w:tcPr>
            <w:tcW w:w="3568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8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8" w:type="dxa"/>
          </w:tcPr>
          <w:p w:rsidR="00A9115D" w:rsidRPr="00ED4812" w:rsidRDefault="00A9115D" w:rsidP="00A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115D" w:rsidRPr="00A9115D" w:rsidRDefault="00A9115D" w:rsidP="00A911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9115D" w:rsidRPr="00A9115D" w:rsidSect="00E7610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609F"/>
    <w:multiLevelType w:val="hybridMultilevel"/>
    <w:tmpl w:val="3A60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A0CDA"/>
    <w:multiLevelType w:val="hybridMultilevel"/>
    <w:tmpl w:val="17E0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0BCE"/>
    <w:multiLevelType w:val="hybridMultilevel"/>
    <w:tmpl w:val="7E9CBA20"/>
    <w:lvl w:ilvl="0" w:tplc="210C3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1531"/>
    <w:multiLevelType w:val="hybridMultilevel"/>
    <w:tmpl w:val="7E9CBA20"/>
    <w:lvl w:ilvl="0" w:tplc="210C3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06B66"/>
    <w:multiLevelType w:val="hybridMultilevel"/>
    <w:tmpl w:val="D1E0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2074"/>
    <w:multiLevelType w:val="hybridMultilevel"/>
    <w:tmpl w:val="8318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36713"/>
    <w:multiLevelType w:val="hybridMultilevel"/>
    <w:tmpl w:val="F8B4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81E11"/>
    <w:multiLevelType w:val="hybridMultilevel"/>
    <w:tmpl w:val="5DC6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117D8"/>
    <w:multiLevelType w:val="hybridMultilevel"/>
    <w:tmpl w:val="17E0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93552"/>
    <w:multiLevelType w:val="hybridMultilevel"/>
    <w:tmpl w:val="8318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61723"/>
    <w:multiLevelType w:val="hybridMultilevel"/>
    <w:tmpl w:val="17E0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C3DF2"/>
    <w:multiLevelType w:val="hybridMultilevel"/>
    <w:tmpl w:val="8318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6740D"/>
    <w:rsid w:val="0001131C"/>
    <w:rsid w:val="00057654"/>
    <w:rsid w:val="00103E1C"/>
    <w:rsid w:val="00110083"/>
    <w:rsid w:val="001A648A"/>
    <w:rsid w:val="001C68A4"/>
    <w:rsid w:val="001D35FB"/>
    <w:rsid w:val="00206E8A"/>
    <w:rsid w:val="00221F67"/>
    <w:rsid w:val="0024394F"/>
    <w:rsid w:val="00291A0F"/>
    <w:rsid w:val="00293908"/>
    <w:rsid w:val="00297C0C"/>
    <w:rsid w:val="00342295"/>
    <w:rsid w:val="003B6502"/>
    <w:rsid w:val="003C1B7D"/>
    <w:rsid w:val="003E0829"/>
    <w:rsid w:val="003E38C7"/>
    <w:rsid w:val="003E6524"/>
    <w:rsid w:val="00400BCC"/>
    <w:rsid w:val="00413DF5"/>
    <w:rsid w:val="0046302D"/>
    <w:rsid w:val="0050583D"/>
    <w:rsid w:val="005273DE"/>
    <w:rsid w:val="00543D22"/>
    <w:rsid w:val="0056230C"/>
    <w:rsid w:val="00571D2C"/>
    <w:rsid w:val="00583639"/>
    <w:rsid w:val="0059059F"/>
    <w:rsid w:val="00616BDA"/>
    <w:rsid w:val="00620A1B"/>
    <w:rsid w:val="00662AC3"/>
    <w:rsid w:val="00671345"/>
    <w:rsid w:val="00690855"/>
    <w:rsid w:val="006E76D9"/>
    <w:rsid w:val="00793717"/>
    <w:rsid w:val="007E1963"/>
    <w:rsid w:val="007F569C"/>
    <w:rsid w:val="00807274"/>
    <w:rsid w:val="00824E3B"/>
    <w:rsid w:val="008276D7"/>
    <w:rsid w:val="00864C6D"/>
    <w:rsid w:val="00865047"/>
    <w:rsid w:val="008A70A0"/>
    <w:rsid w:val="008B3C10"/>
    <w:rsid w:val="008E7ECD"/>
    <w:rsid w:val="00A11479"/>
    <w:rsid w:val="00A241E1"/>
    <w:rsid w:val="00A32E2C"/>
    <w:rsid w:val="00A4384F"/>
    <w:rsid w:val="00A57B7F"/>
    <w:rsid w:val="00A84CBC"/>
    <w:rsid w:val="00A9115D"/>
    <w:rsid w:val="00B00B07"/>
    <w:rsid w:val="00B211E3"/>
    <w:rsid w:val="00B557FF"/>
    <w:rsid w:val="00B64CEC"/>
    <w:rsid w:val="00B73ADC"/>
    <w:rsid w:val="00BB790D"/>
    <w:rsid w:val="00BB7BA1"/>
    <w:rsid w:val="00BE7ED1"/>
    <w:rsid w:val="00C11BB9"/>
    <w:rsid w:val="00CA21E8"/>
    <w:rsid w:val="00CB1B32"/>
    <w:rsid w:val="00CD6DD7"/>
    <w:rsid w:val="00D449A9"/>
    <w:rsid w:val="00D4523F"/>
    <w:rsid w:val="00D50D74"/>
    <w:rsid w:val="00D6740D"/>
    <w:rsid w:val="00E76104"/>
    <w:rsid w:val="00E87382"/>
    <w:rsid w:val="00EB43C0"/>
    <w:rsid w:val="00EB5FC0"/>
    <w:rsid w:val="00E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CEC"/>
    <w:pPr>
      <w:ind w:left="720"/>
      <w:contextualSpacing/>
    </w:pPr>
  </w:style>
  <w:style w:type="table" w:styleId="a4">
    <w:name w:val="Table Grid"/>
    <w:basedOn w:val="a1"/>
    <w:uiPriority w:val="59"/>
    <w:rsid w:val="00EB4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8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WoorkGroup</Company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Перевалова Ольга Сергеевна</dc:creator>
  <cp:keywords/>
  <dc:description/>
  <cp:lastModifiedBy>Homs</cp:lastModifiedBy>
  <cp:revision>45</cp:revision>
  <dcterms:created xsi:type="dcterms:W3CDTF">2010-04-04T03:09:00Z</dcterms:created>
  <dcterms:modified xsi:type="dcterms:W3CDTF">2016-03-14T19:46:00Z</dcterms:modified>
</cp:coreProperties>
</file>