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F9" w:rsidRPr="007A71F9" w:rsidRDefault="007A71F9" w:rsidP="00AE6D87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/>
          <w:bCs/>
          <w:szCs w:val="24"/>
        </w:rPr>
        <w:t>ОСОБЕННОСТИ РАБОТЫ ВОСПИТАТЕЛЯ В ПЕРИОД АДАПТАЦИИ ДЕТЕЙ К ДЕТСКОМУ САДУ</w:t>
      </w:r>
      <w:r w:rsidR="00AE6D87">
        <w:rPr>
          <w:b/>
          <w:bCs/>
          <w:szCs w:val="24"/>
        </w:rPr>
        <w:t>.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t>Каждому, кто работает в дошкольном учреждении, известно, что поступление малышей в детский сад – трудная пора для детей раннего возраста, так как это период адаптации к новым условиям. Малыши тяжело переносят разлуку с мамой, приходят в отчаяние, оказавшись в незнакомой обстановке, в окружении чужих людей. Тяжело и родителям, которые видят неутешное горе своего всегда жизнерадостного малыша. Нелегко приходиться и персоналу групп: дети плачут, цепляются, не дают работать, а воспитателю нужно успеть, все сделать по режиму, хоть на время успокоить малыша, дать остальным передохнуть от крика новеньких. Период привыкания детей – неизменно сложная проблема.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t>Характер адаптации зависит от нескольких факторов: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t xml:space="preserve">- возраста </w:t>
      </w:r>
      <w:proofErr w:type="gramStart"/>
      <w:r w:rsidRPr="007A71F9">
        <w:rPr>
          <w:bCs/>
          <w:szCs w:val="24"/>
        </w:rPr>
        <w:t xml:space="preserve">( </w:t>
      </w:r>
      <w:proofErr w:type="gramEnd"/>
      <w:r w:rsidRPr="007A71F9">
        <w:rPr>
          <w:bCs/>
          <w:szCs w:val="24"/>
        </w:rPr>
        <w:t>труднее всего переносят изменения условий жизни дети от 10-11 месяцев до полутора лет);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t>- состояния здоровья и уровня развития ребенка;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t>- биологического и социального анамнеза (протекание беременности матери, осложнение при родах; условия, обеспеченные ребенку после рождения – режим дня, питание, игры; заболевания в течение первых трех месяцев жизни);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t>- психологического климата в семье (установлено, что дети, в семьях которых царит спокойная обстановка проходят адаптацию легче).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t>Как помочь маленькому ребенку приспособиться к новой социальной среде, чтобы адаптация прошла легко и безболезненно?  Этот вопрос волнует всех, кто работает с малышами.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t>Начнем с того, что, как ни странно, взрослые гораздо хуже адаптируются в этой новой для них обстановке, чем дети. Поэтому одна из главных задач нередко состоит в оказании помощи именно взрослым. Не секрет, что взрослые сами могут создать обстановку тревожности, страха, необдуманно выражая свои чувства, очень болезненно расставаясь с малышом, недоверчиво относясь к педагогам. Поэтому необходимо проводить с родителями беседы, консультации, практические мероприятия; приглашать родителей на досуги, игры; знакомить с условиями пребывания ребенка в детском саду, режимом, питанием. Родителям необходимо оказывать помощь в период адаптации ребенка, разъясняя, как должны вести себя родные и близкие, и выяснить у них особенности характера и поведения ребенка.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lastRenderedPageBreak/>
        <w:t>Что должен знать воспитатель о будущем воспитаннике?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t>- Преобладающее настроение ребенка (бодрое, подавленное, неустойчивое).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t>- Характер засыпания (быстрый, медленный).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t>- Длительность сна и его характер.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t>- Аппетит ребенка.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t>- Нежелательные привычки.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t>- Навыки самообслуживания.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t>- Особенности поведения.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t>- Любимая игрушка, сказка.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t>- Как ласково называют родители.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t>Следует подчеркнуть, что слаженная работа всех специалистов крайне необходима, как и привлечение родителей к решению проблем адаптации ребенка. Ведущая роль в этом процессе принадлежит воспитателю.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t>1. Во время адаптационного периода нужно использовать гибкость в режимных процессах: принимать детей сначала на 2 часа, затем удлинять время пребывания с учетом того, как быстро ребенок привыкает.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t>2. Новых детей следует принимать на адаптацию постепенно, в неделю не более двух малышей.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t xml:space="preserve">3. К детям нужно проявлять индивидуальный подход, особенно </w:t>
      </w:r>
      <w:proofErr w:type="gramStart"/>
      <w:r w:rsidRPr="007A71F9">
        <w:rPr>
          <w:bCs/>
          <w:szCs w:val="24"/>
        </w:rPr>
        <w:t>к</w:t>
      </w:r>
      <w:proofErr w:type="gramEnd"/>
      <w:r w:rsidRPr="007A71F9">
        <w:rPr>
          <w:bCs/>
          <w:szCs w:val="24"/>
        </w:rPr>
        <w:t xml:space="preserve"> очень чувствительным, замкнутым, сильно плачущим.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t>4. Воспитатель должен быть снисходительным к плачу детей, отзывчивым на просьбы их  родителей, внимательным, спокойным, способным обеспечить группе благополучный эмоциональный климат.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t xml:space="preserve">5. Воспитатель должен быть хорошим актером: уметь вовремя рассказать сказку, спеть песенку, знать много произведений устного народного творчества: </w:t>
      </w:r>
      <w:proofErr w:type="spellStart"/>
      <w:r w:rsidRPr="007A71F9">
        <w:rPr>
          <w:bCs/>
          <w:szCs w:val="24"/>
        </w:rPr>
        <w:t>потешек</w:t>
      </w:r>
      <w:proofErr w:type="spellEnd"/>
      <w:r w:rsidRPr="007A71F9">
        <w:rPr>
          <w:bCs/>
          <w:szCs w:val="24"/>
        </w:rPr>
        <w:t xml:space="preserve">, </w:t>
      </w:r>
      <w:proofErr w:type="spellStart"/>
      <w:r w:rsidRPr="007A71F9">
        <w:rPr>
          <w:bCs/>
          <w:szCs w:val="24"/>
        </w:rPr>
        <w:t>пестушек</w:t>
      </w:r>
      <w:proofErr w:type="spellEnd"/>
      <w:r w:rsidRPr="007A71F9">
        <w:rPr>
          <w:bCs/>
          <w:szCs w:val="24"/>
        </w:rPr>
        <w:t>, колыбельных песен, чтобы при случае отвлечь ребенка; использовать игры-забавы в качестве сюрпризного момента.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t>6. Важное место должно занимать сотрудничество с родителями. Нужно так построить работу, чтобы с обеих сторон к ребенку предъявлялись единые требования.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t>7. Наглядная информация должна быть яркой, насыщенной, нести смысловую нагрузку и быть актуальной на данный момент.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lastRenderedPageBreak/>
        <w:t>8. Детские работы необходимо выставлять для обозрения родителям, чтобы они могли видеть, чем занимается ребенок в группе, и обсудить с ним успехи.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t>9. При необходимости следует направить родителей за помощью к другим специалистам детского сада (старшему воспитателю, музыкальному руководителю, медсестре и др.).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t>В процессе адаптации ребенка к ДОУ воспитателям рекомендую использовать элементы телесной терапии (брать ребенка на руки, обнимать, поглаживать). Периодически включать негромкую, спокойную музыку, но строгая дозировка и определение во время звучания обязательны.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t>Лучшее лекарство от стресса – смех.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t>Необходимо создавать такие ситуации, чтобы ребенок больше смеялся. Используются игрушки-забавы, мультфильмы, приглашаются необычные гости – зайчики, клоуны, лисички.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t>Необходимо присматриваться к индивидуальным особенностям каждого ребенка и стараться вовремя понять, что стоит за молчаливостью, спокойствием, пассивностью некоторых детей.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t>Непреложное правило – не осуждать опыт ребенка, никогда не жаловаться на него родителям. Все проблемы ребенка становятся для педагога профессиональными проблемами.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t>Ежедневно беседовать с родителями, вселять в них уверенность, рассеивать беспокойство и тревогу за своего ребенка.</w:t>
      </w:r>
    </w:p>
    <w:p w:rsidR="007A71F9" w:rsidRPr="007A71F9" w:rsidRDefault="007A71F9" w:rsidP="007A71F9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7A71F9">
        <w:rPr>
          <w:bCs/>
          <w:szCs w:val="24"/>
        </w:rPr>
        <w:t>Данная система работы, на наш взгляд, поможет ребенку легче адаптироваться к условиям дошкольного учреждения, укрепит резервные возможности детского организма, будет способствовать процессу ранней социализации.</w:t>
      </w:r>
    </w:p>
    <w:p w:rsidR="007A71F9" w:rsidRPr="007A71F9" w:rsidRDefault="007A71F9" w:rsidP="007A71F9">
      <w:pPr>
        <w:spacing w:before="0" w:after="0" w:line="360" w:lineRule="auto"/>
        <w:rPr>
          <w:szCs w:val="24"/>
        </w:rPr>
      </w:pPr>
      <w:r w:rsidRPr="007A71F9">
        <w:rPr>
          <w:szCs w:val="24"/>
        </w:rPr>
        <w:t>Художественная деятельность позволяет людям справиться со многими психологическими проблемами. В том числе и со стрессами. Поскольку ребенок младшего дошкольного возраста ограничен в способах избавления от стресса, связанного с периодом адаптации, на помощь ему может придти только игра и художественная деятельность. Занимаясь художественной деятельностью, малыш отвлекается от своих переживаний, связанных с отсутствием мамы, учится ориентироваться в новой для себя ситуации общения с детьми.</w:t>
      </w:r>
    </w:p>
    <w:p w:rsidR="007A71F9" w:rsidRPr="007A71F9" w:rsidRDefault="007A71F9" w:rsidP="007A71F9">
      <w:pPr>
        <w:spacing w:before="0" w:after="0" w:line="360" w:lineRule="auto"/>
        <w:rPr>
          <w:szCs w:val="24"/>
        </w:rPr>
      </w:pPr>
      <w:r w:rsidRPr="007A71F9">
        <w:rPr>
          <w:szCs w:val="24"/>
        </w:rPr>
        <w:t xml:space="preserve">Работа педагога основывалась на следующих </w:t>
      </w:r>
      <w:r w:rsidRPr="007A71F9">
        <w:rPr>
          <w:b/>
          <w:szCs w:val="24"/>
        </w:rPr>
        <w:t>принципах</w:t>
      </w:r>
      <w:r w:rsidRPr="007A71F9">
        <w:rPr>
          <w:szCs w:val="24"/>
        </w:rPr>
        <w:t>:</w:t>
      </w:r>
    </w:p>
    <w:p w:rsidR="007A71F9" w:rsidRPr="007A71F9" w:rsidRDefault="007A71F9" w:rsidP="007A71F9">
      <w:pPr>
        <w:numPr>
          <w:ilvl w:val="0"/>
          <w:numId w:val="6"/>
        </w:numPr>
        <w:spacing w:before="0" w:after="0" w:line="360" w:lineRule="auto"/>
        <w:rPr>
          <w:szCs w:val="24"/>
        </w:rPr>
      </w:pPr>
      <w:r w:rsidRPr="007A71F9">
        <w:rPr>
          <w:szCs w:val="24"/>
        </w:rPr>
        <w:t>не ограничивать ребенка и не навязывать своего мнения. Педагог является лишь направляющим.</w:t>
      </w:r>
    </w:p>
    <w:p w:rsidR="007A71F9" w:rsidRPr="007A71F9" w:rsidRDefault="007A71F9" w:rsidP="007A71F9">
      <w:pPr>
        <w:numPr>
          <w:ilvl w:val="0"/>
          <w:numId w:val="6"/>
        </w:numPr>
        <w:spacing w:before="0" w:after="0" w:line="360" w:lineRule="auto"/>
        <w:rPr>
          <w:szCs w:val="24"/>
        </w:rPr>
      </w:pPr>
      <w:proofErr w:type="gramStart"/>
      <w:r w:rsidRPr="007A71F9">
        <w:rPr>
          <w:szCs w:val="24"/>
        </w:rPr>
        <w:lastRenderedPageBreak/>
        <w:t>п</w:t>
      </w:r>
      <w:proofErr w:type="gramEnd"/>
      <w:r w:rsidRPr="007A71F9">
        <w:rPr>
          <w:szCs w:val="24"/>
        </w:rPr>
        <w:t>роявлять внимательное и терпеливое отношение к детям, которое проявляется в том, что ребенок чувствует к себе любовь и принятие таким, какой он есть.</w:t>
      </w:r>
    </w:p>
    <w:p w:rsidR="007A71F9" w:rsidRPr="007A71F9" w:rsidRDefault="007A71F9" w:rsidP="007A71F9">
      <w:pPr>
        <w:spacing w:before="0" w:after="0" w:line="360" w:lineRule="auto"/>
        <w:rPr>
          <w:kern w:val="2"/>
          <w:szCs w:val="24"/>
        </w:rPr>
      </w:pPr>
      <w:r w:rsidRPr="007A71F9">
        <w:rPr>
          <w:b/>
          <w:kern w:val="2"/>
          <w:szCs w:val="24"/>
        </w:rPr>
        <w:t>Рекомендации для выбора используемого материала.</w:t>
      </w:r>
      <w:r w:rsidRPr="007A71F9">
        <w:rPr>
          <w:kern w:val="2"/>
          <w:szCs w:val="24"/>
        </w:rPr>
        <w:t xml:space="preserve"> Материал должен быть достаточно прочным, так как малыш, исследуя эти вещи, не всегда использует их по назначению. Например, лучше дать фломастер с толстым стержнем, а вместо хрупких карандашей – цветные шариковые ручки. Не следует одновременно давать слишком много материала, это рассеивает внимание малыша. Он может катать, бросать карандаши, стучать ими, просовывать в какую-нибудь щель, пробовать на вкус и т.д. Бумагу он будет мять, и рвать на мелкие кусочки.</w:t>
      </w:r>
    </w:p>
    <w:p w:rsidR="007A71F9" w:rsidRPr="007A71F9" w:rsidRDefault="007A71F9" w:rsidP="007A71F9">
      <w:pPr>
        <w:spacing w:before="0" w:after="0" w:line="360" w:lineRule="auto"/>
        <w:rPr>
          <w:kern w:val="2"/>
          <w:szCs w:val="24"/>
        </w:rPr>
      </w:pPr>
      <w:r w:rsidRPr="007A71F9">
        <w:rPr>
          <w:kern w:val="2"/>
          <w:szCs w:val="24"/>
        </w:rPr>
        <w:t>Если интерес малыша иссяк, можно предложить ему материал другого свойства, цвета, величины и т.д. Надо дать возможность малышу опробовать материал так, как</w:t>
      </w:r>
      <w:r w:rsidRPr="00AE6D87">
        <w:rPr>
          <w:kern w:val="2"/>
          <w:sz w:val="16"/>
          <w:szCs w:val="16"/>
        </w:rPr>
        <w:t xml:space="preserve"> ОН</w:t>
      </w:r>
      <w:r w:rsidRPr="007A71F9">
        <w:rPr>
          <w:kern w:val="2"/>
          <w:szCs w:val="24"/>
        </w:rPr>
        <w:t xml:space="preserve"> хочет, пойти навстречу его желаниям (исключая действия, опасные для его здоровья). Психологи советуют взрослым научиться делать что-либо не за ребенка, не для него, а вместе с ним, и доверять ему то, с чем он вполне может справиться сам.</w:t>
      </w:r>
    </w:p>
    <w:p w:rsidR="007A71F9" w:rsidRPr="007A71F9" w:rsidRDefault="007A71F9" w:rsidP="007A71F9">
      <w:pPr>
        <w:spacing w:before="0" w:after="0" w:line="360" w:lineRule="auto"/>
        <w:rPr>
          <w:kern w:val="2"/>
          <w:szCs w:val="24"/>
        </w:rPr>
      </w:pPr>
      <w:r w:rsidRPr="007A71F9">
        <w:rPr>
          <w:kern w:val="2"/>
          <w:szCs w:val="24"/>
        </w:rPr>
        <w:t>На занятиях использовались такие виды художественной деятельности, как рисование на бумаге (кисточками, руками), рисование красками на камне, рисование на песке, аппликация, лепка из теста.</w:t>
      </w:r>
    </w:p>
    <w:p w:rsidR="007A71F9" w:rsidRPr="007A71F9" w:rsidRDefault="007A71F9" w:rsidP="007A71F9">
      <w:pPr>
        <w:spacing w:before="0" w:after="0" w:line="360" w:lineRule="auto"/>
        <w:rPr>
          <w:b/>
          <w:kern w:val="2"/>
          <w:szCs w:val="24"/>
        </w:rPr>
      </w:pPr>
      <w:r w:rsidRPr="007A71F9">
        <w:rPr>
          <w:b/>
          <w:kern w:val="2"/>
          <w:szCs w:val="24"/>
        </w:rPr>
        <w:t>Рисование на бумаге руками и кисточками.</w:t>
      </w:r>
    </w:p>
    <w:p w:rsidR="007A71F9" w:rsidRPr="007A71F9" w:rsidRDefault="007A71F9" w:rsidP="007A71F9">
      <w:pPr>
        <w:numPr>
          <w:ilvl w:val="0"/>
          <w:numId w:val="2"/>
        </w:numPr>
        <w:shd w:val="clear" w:color="auto" w:fill="FFFFFF"/>
        <w:spacing w:before="0" w:after="0" w:line="360" w:lineRule="auto"/>
        <w:ind w:left="0" w:firstLine="709"/>
        <w:rPr>
          <w:kern w:val="2"/>
          <w:szCs w:val="24"/>
        </w:rPr>
      </w:pPr>
      <w:r w:rsidRPr="007A71F9">
        <w:rPr>
          <w:kern w:val="2"/>
          <w:szCs w:val="24"/>
        </w:rPr>
        <w:t>знакомство с материалами (краски, ручки и бумага);</w:t>
      </w:r>
    </w:p>
    <w:p w:rsidR="007A71F9" w:rsidRPr="007A71F9" w:rsidRDefault="007A71F9" w:rsidP="007A71F9">
      <w:pPr>
        <w:numPr>
          <w:ilvl w:val="0"/>
          <w:numId w:val="2"/>
        </w:numPr>
        <w:shd w:val="clear" w:color="auto" w:fill="FFFFFF"/>
        <w:spacing w:before="0" w:after="0" w:line="360" w:lineRule="auto"/>
        <w:ind w:left="0" w:firstLine="709"/>
        <w:rPr>
          <w:kern w:val="2"/>
          <w:szCs w:val="24"/>
        </w:rPr>
      </w:pPr>
      <w:r w:rsidRPr="007A71F9">
        <w:rPr>
          <w:kern w:val="2"/>
          <w:szCs w:val="24"/>
        </w:rPr>
        <w:t>рисование пальчиковыми красками (вместе с другими детьми) (правила рисования: мыть руки после работы, не пачкать детей и окружающее и т.д.);</w:t>
      </w:r>
    </w:p>
    <w:p w:rsidR="007A71F9" w:rsidRPr="007A71F9" w:rsidRDefault="007A71F9" w:rsidP="007A71F9">
      <w:pPr>
        <w:numPr>
          <w:ilvl w:val="0"/>
          <w:numId w:val="2"/>
        </w:numPr>
        <w:shd w:val="clear" w:color="auto" w:fill="FFFFFF"/>
        <w:spacing w:before="0" w:after="0" w:line="360" w:lineRule="auto"/>
        <w:ind w:left="0" w:firstLine="709"/>
        <w:rPr>
          <w:kern w:val="2"/>
          <w:szCs w:val="24"/>
        </w:rPr>
      </w:pPr>
      <w:r w:rsidRPr="007A71F9">
        <w:rPr>
          <w:kern w:val="2"/>
          <w:szCs w:val="24"/>
        </w:rPr>
        <w:t>простейшие рисунки: линии (дождик, дорожки и т.д.);</w:t>
      </w:r>
    </w:p>
    <w:p w:rsidR="007A71F9" w:rsidRPr="007A71F9" w:rsidRDefault="007A71F9" w:rsidP="007A71F9">
      <w:pPr>
        <w:numPr>
          <w:ilvl w:val="0"/>
          <w:numId w:val="2"/>
        </w:numPr>
        <w:shd w:val="clear" w:color="auto" w:fill="FFFFFF"/>
        <w:spacing w:before="0" w:after="0" w:line="360" w:lineRule="auto"/>
        <w:ind w:left="0" w:firstLine="709"/>
        <w:rPr>
          <w:kern w:val="2"/>
          <w:szCs w:val="24"/>
        </w:rPr>
      </w:pPr>
      <w:r w:rsidRPr="007A71F9">
        <w:rPr>
          <w:kern w:val="2"/>
          <w:szCs w:val="24"/>
        </w:rPr>
        <w:t>рисование рядом с другими детьми (у каждого свои инструменты, чтобы детям не приходилось их делить);</w:t>
      </w:r>
    </w:p>
    <w:p w:rsidR="007A71F9" w:rsidRPr="007A71F9" w:rsidRDefault="007A71F9" w:rsidP="007A71F9">
      <w:pPr>
        <w:numPr>
          <w:ilvl w:val="0"/>
          <w:numId w:val="2"/>
        </w:numPr>
        <w:shd w:val="clear" w:color="auto" w:fill="FFFFFF"/>
        <w:spacing w:before="0" w:after="0" w:line="360" w:lineRule="auto"/>
        <w:ind w:left="0" w:firstLine="709"/>
        <w:rPr>
          <w:kern w:val="2"/>
          <w:szCs w:val="24"/>
        </w:rPr>
      </w:pPr>
      <w:r w:rsidRPr="007A71F9">
        <w:rPr>
          <w:kern w:val="2"/>
          <w:szCs w:val="24"/>
        </w:rPr>
        <w:t>рисование гуашью, кисточками (сначала одной краской) (правила рисования: мыть кисточку, рисовать на листе бумаги и т.д.).</w:t>
      </w:r>
    </w:p>
    <w:p w:rsidR="007A71F9" w:rsidRPr="007A71F9" w:rsidRDefault="007A71F9" w:rsidP="007A71F9">
      <w:pPr>
        <w:numPr>
          <w:ilvl w:val="0"/>
          <w:numId w:val="1"/>
        </w:numPr>
        <w:spacing w:before="0" w:after="0" w:line="360" w:lineRule="auto"/>
        <w:ind w:left="0" w:firstLine="709"/>
        <w:rPr>
          <w:b/>
          <w:kern w:val="2"/>
          <w:szCs w:val="24"/>
        </w:rPr>
      </w:pPr>
      <w:r w:rsidRPr="007A71F9">
        <w:rPr>
          <w:b/>
          <w:kern w:val="2"/>
          <w:szCs w:val="24"/>
        </w:rPr>
        <w:t>Рисование красками на камне.</w:t>
      </w:r>
    </w:p>
    <w:p w:rsidR="007A71F9" w:rsidRPr="007A71F9" w:rsidRDefault="007A71F9" w:rsidP="007A71F9">
      <w:pPr>
        <w:spacing w:before="0" w:after="0" w:line="360" w:lineRule="auto"/>
        <w:rPr>
          <w:kern w:val="2"/>
          <w:szCs w:val="24"/>
        </w:rPr>
      </w:pPr>
      <w:r w:rsidRPr="007A71F9">
        <w:rPr>
          <w:kern w:val="2"/>
          <w:szCs w:val="24"/>
          <w:lang w:val="en-US"/>
        </w:rPr>
        <w:t>a</w:t>
      </w:r>
      <w:r w:rsidRPr="007A71F9">
        <w:rPr>
          <w:kern w:val="2"/>
          <w:szCs w:val="24"/>
        </w:rPr>
        <w:t xml:space="preserve">)               </w:t>
      </w:r>
      <w:proofErr w:type="gramStart"/>
      <w:r w:rsidRPr="007A71F9">
        <w:rPr>
          <w:kern w:val="2"/>
          <w:szCs w:val="24"/>
        </w:rPr>
        <w:t>совместный</w:t>
      </w:r>
      <w:proofErr w:type="gramEnd"/>
      <w:r w:rsidRPr="007A71F9">
        <w:rPr>
          <w:kern w:val="2"/>
          <w:szCs w:val="24"/>
        </w:rPr>
        <w:t xml:space="preserve"> поиск природного материала</w:t>
      </w:r>
    </w:p>
    <w:p w:rsidR="007A71F9" w:rsidRPr="007A71F9" w:rsidRDefault="007A71F9" w:rsidP="007A71F9">
      <w:pPr>
        <w:spacing w:before="0" w:after="0" w:line="360" w:lineRule="auto"/>
        <w:rPr>
          <w:kern w:val="2"/>
          <w:szCs w:val="24"/>
        </w:rPr>
      </w:pPr>
      <w:r w:rsidRPr="007A71F9">
        <w:rPr>
          <w:kern w:val="2"/>
          <w:szCs w:val="24"/>
          <w:lang w:val="en-US"/>
        </w:rPr>
        <w:t>b</w:t>
      </w:r>
      <w:r w:rsidRPr="007A71F9">
        <w:rPr>
          <w:kern w:val="2"/>
          <w:szCs w:val="24"/>
        </w:rPr>
        <w:t xml:space="preserve">)               </w:t>
      </w:r>
      <w:proofErr w:type="gramStart"/>
      <w:r w:rsidRPr="007A71F9">
        <w:rPr>
          <w:kern w:val="2"/>
          <w:szCs w:val="24"/>
        </w:rPr>
        <w:t>знакомство</w:t>
      </w:r>
      <w:proofErr w:type="gramEnd"/>
      <w:r w:rsidRPr="007A71F9">
        <w:rPr>
          <w:kern w:val="2"/>
          <w:szCs w:val="24"/>
        </w:rPr>
        <w:t xml:space="preserve"> с материалом</w:t>
      </w:r>
    </w:p>
    <w:p w:rsidR="007A71F9" w:rsidRPr="007A71F9" w:rsidRDefault="007A71F9" w:rsidP="007A71F9">
      <w:pPr>
        <w:spacing w:before="0" w:after="0" w:line="360" w:lineRule="auto"/>
        <w:rPr>
          <w:kern w:val="2"/>
          <w:szCs w:val="24"/>
        </w:rPr>
      </w:pPr>
      <w:r w:rsidRPr="007A71F9">
        <w:rPr>
          <w:kern w:val="2"/>
          <w:szCs w:val="24"/>
          <w:lang w:val="en-US"/>
        </w:rPr>
        <w:t>c</w:t>
      </w:r>
      <w:r w:rsidRPr="007A71F9">
        <w:rPr>
          <w:kern w:val="2"/>
          <w:szCs w:val="24"/>
        </w:rPr>
        <w:t xml:space="preserve">)               </w:t>
      </w:r>
      <w:proofErr w:type="gramStart"/>
      <w:r w:rsidRPr="007A71F9">
        <w:rPr>
          <w:kern w:val="2"/>
          <w:szCs w:val="24"/>
        </w:rPr>
        <w:t>рисование</w:t>
      </w:r>
      <w:proofErr w:type="gramEnd"/>
      <w:r w:rsidRPr="007A71F9">
        <w:rPr>
          <w:kern w:val="2"/>
          <w:szCs w:val="24"/>
        </w:rPr>
        <w:t xml:space="preserve"> гуашью, кисточками и т.д.</w:t>
      </w:r>
    </w:p>
    <w:p w:rsidR="007A71F9" w:rsidRPr="007A71F9" w:rsidRDefault="007A71F9" w:rsidP="007A71F9">
      <w:pPr>
        <w:numPr>
          <w:ilvl w:val="0"/>
          <w:numId w:val="1"/>
        </w:numPr>
        <w:spacing w:before="0" w:after="0" w:line="360" w:lineRule="auto"/>
        <w:ind w:left="0" w:firstLine="709"/>
        <w:rPr>
          <w:b/>
          <w:kern w:val="2"/>
          <w:szCs w:val="24"/>
        </w:rPr>
      </w:pPr>
      <w:r w:rsidRPr="007A71F9">
        <w:rPr>
          <w:b/>
          <w:kern w:val="2"/>
          <w:szCs w:val="24"/>
        </w:rPr>
        <w:t>Работа с песком.</w:t>
      </w:r>
    </w:p>
    <w:p w:rsidR="007A71F9" w:rsidRPr="007A71F9" w:rsidRDefault="007A71F9" w:rsidP="007A71F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rPr>
          <w:color w:val="auto"/>
          <w:kern w:val="2"/>
        </w:rPr>
      </w:pPr>
      <w:r w:rsidRPr="007A71F9">
        <w:rPr>
          <w:color w:val="auto"/>
          <w:kern w:val="2"/>
        </w:rPr>
        <w:t>рисование на песке;</w:t>
      </w:r>
    </w:p>
    <w:p w:rsidR="007A71F9" w:rsidRPr="007A71F9" w:rsidRDefault="007A71F9" w:rsidP="007A71F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rPr>
          <w:color w:val="auto"/>
          <w:kern w:val="2"/>
        </w:rPr>
      </w:pPr>
      <w:r w:rsidRPr="007A71F9">
        <w:rPr>
          <w:color w:val="auto"/>
          <w:kern w:val="2"/>
        </w:rPr>
        <w:t>создание из песка фигурок с помощью формочек;</w:t>
      </w:r>
    </w:p>
    <w:p w:rsidR="007A71F9" w:rsidRPr="007A71F9" w:rsidRDefault="007A71F9" w:rsidP="007A71F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rPr>
          <w:color w:val="auto"/>
          <w:kern w:val="2"/>
        </w:rPr>
      </w:pPr>
      <w:r w:rsidRPr="007A71F9">
        <w:rPr>
          <w:color w:val="auto"/>
          <w:kern w:val="2"/>
        </w:rPr>
        <w:t>создание из песка горок, ямок и т.д.</w:t>
      </w:r>
    </w:p>
    <w:p w:rsidR="007A71F9" w:rsidRPr="007A71F9" w:rsidRDefault="007A71F9" w:rsidP="007A71F9">
      <w:pPr>
        <w:numPr>
          <w:ilvl w:val="0"/>
          <w:numId w:val="1"/>
        </w:numPr>
        <w:spacing w:before="0" w:after="0" w:line="360" w:lineRule="auto"/>
        <w:ind w:left="0" w:firstLine="709"/>
        <w:rPr>
          <w:b/>
          <w:kern w:val="2"/>
          <w:szCs w:val="24"/>
        </w:rPr>
      </w:pPr>
      <w:r w:rsidRPr="007A71F9">
        <w:rPr>
          <w:b/>
          <w:kern w:val="2"/>
          <w:szCs w:val="24"/>
        </w:rPr>
        <w:t>Аппликация.</w:t>
      </w:r>
    </w:p>
    <w:p w:rsidR="007A71F9" w:rsidRPr="007A71F9" w:rsidRDefault="007A71F9" w:rsidP="007A71F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rPr>
          <w:color w:val="auto"/>
        </w:rPr>
      </w:pPr>
      <w:r w:rsidRPr="007A71F9">
        <w:rPr>
          <w:color w:val="auto"/>
          <w:kern w:val="2"/>
        </w:rPr>
        <w:lastRenderedPageBreak/>
        <w:t>знакомство с материалом (бумага цветная, клей, ножницы);</w:t>
      </w:r>
    </w:p>
    <w:p w:rsidR="007A71F9" w:rsidRPr="007A71F9" w:rsidRDefault="007A71F9" w:rsidP="007A71F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rPr>
          <w:color w:val="auto"/>
        </w:rPr>
      </w:pPr>
      <w:r w:rsidRPr="007A71F9">
        <w:rPr>
          <w:color w:val="auto"/>
          <w:kern w:val="2"/>
        </w:rPr>
        <w:t>приклеивание готовых деталей;</w:t>
      </w:r>
    </w:p>
    <w:p w:rsidR="007A71F9" w:rsidRPr="007A71F9" w:rsidRDefault="007A71F9" w:rsidP="007A71F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rPr>
          <w:color w:val="auto"/>
        </w:rPr>
      </w:pPr>
      <w:r w:rsidRPr="007A71F9">
        <w:rPr>
          <w:color w:val="auto"/>
          <w:kern w:val="2"/>
        </w:rPr>
        <w:t>разрезание бумаги</w:t>
      </w:r>
    </w:p>
    <w:p w:rsidR="007A71F9" w:rsidRPr="007A71F9" w:rsidRDefault="007A71F9" w:rsidP="007A71F9">
      <w:pPr>
        <w:spacing w:before="0" w:after="0" w:line="360" w:lineRule="auto"/>
        <w:rPr>
          <w:b/>
          <w:kern w:val="2"/>
          <w:szCs w:val="24"/>
        </w:rPr>
      </w:pPr>
      <w:r w:rsidRPr="007A71F9">
        <w:rPr>
          <w:b/>
          <w:kern w:val="2"/>
          <w:szCs w:val="24"/>
        </w:rPr>
        <w:t xml:space="preserve">            </w:t>
      </w:r>
      <w:r>
        <w:rPr>
          <w:b/>
          <w:kern w:val="2"/>
          <w:szCs w:val="24"/>
        </w:rPr>
        <w:t xml:space="preserve">                    </w:t>
      </w:r>
      <w:r w:rsidRPr="007A71F9">
        <w:rPr>
          <w:b/>
          <w:kern w:val="2"/>
          <w:szCs w:val="24"/>
        </w:rPr>
        <w:t xml:space="preserve"> Лепка из теста.</w:t>
      </w:r>
    </w:p>
    <w:p w:rsidR="007A71F9" w:rsidRPr="007A71F9" w:rsidRDefault="007A71F9" w:rsidP="007A71F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color w:val="auto"/>
        </w:rPr>
      </w:pPr>
      <w:r w:rsidRPr="007A71F9">
        <w:rPr>
          <w:color w:val="auto"/>
          <w:kern w:val="2"/>
        </w:rPr>
        <w:t>знакомство с материалом (тесто);</w:t>
      </w:r>
    </w:p>
    <w:p w:rsidR="007A71F9" w:rsidRPr="007A71F9" w:rsidRDefault="007A71F9" w:rsidP="007A71F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color w:val="auto"/>
        </w:rPr>
      </w:pPr>
      <w:r w:rsidRPr="007A71F9">
        <w:rPr>
          <w:color w:val="auto"/>
          <w:kern w:val="2"/>
        </w:rPr>
        <w:t xml:space="preserve">простейшие приемы работы с тестом (разминание, катание колбасок, шариков, </w:t>
      </w:r>
      <w:proofErr w:type="spellStart"/>
      <w:r w:rsidRPr="007A71F9">
        <w:rPr>
          <w:color w:val="auto"/>
          <w:kern w:val="2"/>
        </w:rPr>
        <w:t>отщипывание</w:t>
      </w:r>
      <w:proofErr w:type="spellEnd"/>
      <w:r w:rsidRPr="007A71F9">
        <w:rPr>
          <w:color w:val="auto"/>
          <w:kern w:val="2"/>
        </w:rPr>
        <w:t>).</w:t>
      </w:r>
    </w:p>
    <w:p w:rsidR="00DF5E7B" w:rsidRPr="007A71F9" w:rsidRDefault="00DF5E7B" w:rsidP="007A71F9">
      <w:pPr>
        <w:rPr>
          <w:szCs w:val="24"/>
        </w:rPr>
      </w:pPr>
    </w:p>
    <w:sectPr w:rsidR="00DF5E7B" w:rsidRPr="007A71F9" w:rsidSect="00DF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6F88"/>
    <w:multiLevelType w:val="multilevel"/>
    <w:tmpl w:val="25A0B19C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1863359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D5018C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63D36F5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657D3E10"/>
    <w:multiLevelType w:val="hybridMultilevel"/>
    <w:tmpl w:val="33B88364"/>
    <w:lvl w:ilvl="0" w:tplc="FFFFFFFF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>
    <w:nsid w:val="65BB7FB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1F9"/>
    <w:rsid w:val="007A71F9"/>
    <w:rsid w:val="00AE6D87"/>
    <w:rsid w:val="00BB0DB4"/>
    <w:rsid w:val="00D92F09"/>
    <w:rsid w:val="00DF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A71F9"/>
    <w:pPr>
      <w:spacing w:beforeAutospacing="1" w:afterAutospacing="1"/>
    </w:pPr>
    <w:rPr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2016-02-08T18:21:00Z</dcterms:created>
  <dcterms:modified xsi:type="dcterms:W3CDTF">2016-02-08T18:45:00Z</dcterms:modified>
</cp:coreProperties>
</file>