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073" w:rsidRDefault="000A3336" w:rsidP="00C6443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8239628"/>
            <wp:effectExtent l="0" t="0" r="3175" b="9525"/>
            <wp:docPr id="2" name="Рисунок 2" descr="C:\Users\Татьяна\Desktop\Татьяна Иевлева(работа)\Мои рабочие программы\титульный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атьяна Иевлева(работа)\Мои рабочие программы\титульный Р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36" w:rsidRDefault="000A3336" w:rsidP="00C64435">
      <w:pPr>
        <w:spacing w:after="0" w:line="240" w:lineRule="auto"/>
      </w:pPr>
    </w:p>
    <w:p w:rsidR="000A3336" w:rsidRDefault="000A3336" w:rsidP="00C64435">
      <w:pPr>
        <w:spacing w:after="0" w:line="240" w:lineRule="auto"/>
      </w:pPr>
    </w:p>
    <w:p w:rsidR="000A3336" w:rsidRDefault="000A3336" w:rsidP="00C64435">
      <w:pPr>
        <w:spacing w:after="0" w:line="240" w:lineRule="auto"/>
      </w:pPr>
    </w:p>
    <w:p w:rsidR="00FE3CC9" w:rsidRDefault="00FE3CC9" w:rsidP="00C64435">
      <w:pPr>
        <w:spacing w:after="0" w:line="240" w:lineRule="auto"/>
        <w:ind w:left="-567" w:right="57" w:firstLine="348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E3CC9" w:rsidRDefault="00FE3CC9" w:rsidP="00C64435">
      <w:pPr>
        <w:spacing w:after="0" w:line="240" w:lineRule="auto"/>
        <w:ind w:left="-567" w:right="57" w:firstLine="348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A3336" w:rsidRPr="006B4D84" w:rsidRDefault="000A3336" w:rsidP="00C64435">
      <w:pPr>
        <w:spacing w:after="0" w:line="240" w:lineRule="auto"/>
        <w:ind w:left="-567" w:right="57" w:firstLine="348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6B4D8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0A3336" w:rsidRPr="006B4D84" w:rsidRDefault="000A3336" w:rsidP="00C64435">
      <w:pPr>
        <w:spacing w:after="0" w:line="240" w:lineRule="auto"/>
        <w:ind w:left="-567" w:right="57" w:firstLine="348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A3336" w:rsidRPr="006B4D84" w:rsidRDefault="000A3336" w:rsidP="00C64435">
      <w:pPr>
        <w:spacing w:after="0" w:line="240" w:lineRule="auto"/>
        <w:ind w:left="-567" w:right="57" w:firstLine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Рабочая программа дополнительного образования детей </w:t>
      </w:r>
      <w:r w:rsidRPr="006B4D84">
        <w:rPr>
          <w:rFonts w:ascii="Times New Roman" w:hAnsi="Times New Roman" w:cs="Times New Roman"/>
          <w:sz w:val="24"/>
          <w:szCs w:val="24"/>
        </w:rPr>
        <w:t xml:space="preserve">«ДАР (деятельность, активизация, развитие)» </w:t>
      </w: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составлена с учётом федерального государственного образовательного стандарта основного общего образования на основе авторских  программ:  </w:t>
      </w:r>
      <w:r w:rsidRPr="006B4D84">
        <w:rPr>
          <w:rFonts w:ascii="Times New Roman" w:eastAsia="Calibri" w:hAnsi="Times New Roman" w:cs="Times New Roman"/>
          <w:sz w:val="24"/>
          <w:szCs w:val="24"/>
        </w:rPr>
        <w:t xml:space="preserve">«Уроки  театра  на  уроках в школе» А. П. Ершовой и </w:t>
      </w: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6B4D84">
        <w:rPr>
          <w:rFonts w:ascii="Times New Roman" w:hAnsi="Times New Roman" w:cs="Times New Roman"/>
          <w:sz w:val="24"/>
          <w:szCs w:val="24"/>
        </w:rPr>
        <w:t>«Актерская грамота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6B4D84">
        <w:rPr>
          <w:rFonts w:ascii="Times New Roman" w:hAnsi="Times New Roman" w:cs="Times New Roman"/>
          <w:sz w:val="24"/>
          <w:szCs w:val="24"/>
        </w:rPr>
        <w:t xml:space="preserve"> подросткам» А.П.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D84">
        <w:rPr>
          <w:rFonts w:ascii="Times New Roman" w:hAnsi="Times New Roman" w:cs="Times New Roman"/>
          <w:sz w:val="24"/>
          <w:szCs w:val="24"/>
        </w:rPr>
        <w:t>Ершовой, В.М.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D84">
        <w:rPr>
          <w:rFonts w:ascii="Times New Roman" w:hAnsi="Times New Roman" w:cs="Times New Roman"/>
          <w:sz w:val="24"/>
          <w:szCs w:val="24"/>
        </w:rPr>
        <w:t>Букатова</w:t>
      </w:r>
      <w:proofErr w:type="spellEnd"/>
      <w:r w:rsidRPr="006B4D84">
        <w:rPr>
          <w:rFonts w:ascii="Times New Roman" w:hAnsi="Times New Roman" w:cs="Times New Roman"/>
          <w:sz w:val="24"/>
          <w:szCs w:val="24"/>
        </w:rPr>
        <w:t xml:space="preserve">,  рекомендованных  научно-исследовательским институтом художественного  воспитания академии педагогических наук РФ - Москва 2008 год, </w:t>
      </w: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p w:rsidR="000A3336" w:rsidRPr="006B4D84" w:rsidRDefault="000A3336" w:rsidP="00C64435">
      <w:pPr>
        <w:spacing w:after="0" w:line="240" w:lineRule="auto"/>
        <w:ind w:left="-567" w:right="57" w:firstLine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Рабочая программа ориентирована на использование </w:t>
      </w:r>
      <w:proofErr w:type="spellStart"/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учебно</w:t>
      </w:r>
      <w:proofErr w:type="spellEnd"/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- методического комплекса: </w:t>
      </w:r>
      <w:r w:rsidRPr="006B4D84">
        <w:rPr>
          <w:rFonts w:ascii="Times New Roman" w:hAnsi="Times New Roman" w:cs="Times New Roman"/>
          <w:sz w:val="24"/>
          <w:szCs w:val="24"/>
        </w:rPr>
        <w:t>«Уроки театра на уроках в школе» А.П.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D84">
        <w:rPr>
          <w:rFonts w:ascii="Times New Roman" w:hAnsi="Times New Roman" w:cs="Times New Roman"/>
          <w:sz w:val="24"/>
          <w:szCs w:val="24"/>
        </w:rPr>
        <w:t>Ершовой,  «Театр, где играют дети» под редакцией А.Б. Никитиной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Гуманит.изд</w:t>
      </w:r>
      <w:proofErr w:type="spellEnd"/>
      <w:r>
        <w:rPr>
          <w:rFonts w:ascii="Times New Roman" w:hAnsi="Times New Roman" w:cs="Times New Roman"/>
          <w:sz w:val="24"/>
          <w:szCs w:val="24"/>
        </w:rPr>
        <w:t>. центр ВЛАДОС</w:t>
      </w:r>
      <w:r w:rsidRPr="006B4D84">
        <w:rPr>
          <w:rFonts w:ascii="Times New Roman" w:hAnsi="Times New Roman" w:cs="Times New Roman"/>
          <w:sz w:val="24"/>
          <w:szCs w:val="24"/>
        </w:rPr>
        <w:t>, рекомендованных  научно-исследовательским институтом художественного  воспитания академии педагогических наук РФ,  издательство Москва-</w:t>
      </w:r>
      <w:proofErr w:type="spellStart"/>
      <w:r w:rsidRPr="006B4D84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6B4D84">
        <w:rPr>
          <w:rFonts w:ascii="Times New Roman" w:hAnsi="Times New Roman" w:cs="Times New Roman"/>
          <w:sz w:val="24"/>
          <w:szCs w:val="24"/>
        </w:rPr>
        <w:t xml:space="preserve"> 2008 г.</w:t>
      </w: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 Выбор данной авторской программы и учебно-методического комплекса обусловлен задачами воспитания, развития и обучения, заданных социальными требованиями к результату развития личности на основе освоения способов деятельности; предметным содержанием  системы общего среднего образования  и психологическими возрастными особенностями обучаемых.  Программа «ДАР» </w:t>
      </w:r>
      <w:r w:rsidRPr="006B4D84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художественно-эстетической направленности</w:t>
      </w: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- рассчитана на 4 года обучения  школьников  от 11  до 17 лет и делится  на четыре  этапа, каждый из которых равен одному году обучения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Рабочая программа включает следующие разделы: пояснительную записку с требованиями к результатам образования, содержание курса с перечнем разделов,  тематическое планирование с указанием минимального числа  часов, отводимого на их изучение; определением основных видов учебной деятельности школьников.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</w:t>
      </w:r>
      <w:proofErr w:type="gramStart"/>
      <w:r w:rsidRPr="006B4D84">
        <w:rPr>
          <w:rFonts w:ascii="Times New Roman" w:eastAsia="Calibri" w:hAnsi="Times New Roman" w:cs="Times New Roman"/>
          <w:bCs/>
          <w:sz w:val="24"/>
          <w:szCs w:val="24"/>
          <w:lang w:val="en-US" w:eastAsia="ru-RU"/>
        </w:rPr>
        <w:t>C</w:t>
      </w:r>
      <w:proofErr w:type="spellStart"/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пецифика</w:t>
      </w:r>
      <w:proofErr w:type="spellEnd"/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курса</w:t>
      </w:r>
      <w:proofErr w:type="gramEnd"/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«ДАР</w:t>
      </w:r>
      <w:r w:rsidRPr="006B4D84">
        <w:rPr>
          <w:rFonts w:ascii="Times New Roman" w:hAnsi="Times New Roman" w:cs="Times New Roman"/>
          <w:sz w:val="24"/>
          <w:szCs w:val="24"/>
        </w:rPr>
        <w:t xml:space="preserve">» </w:t>
      </w: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требует особой организации учебной деятельности школьников в форме занятий, продолжительностью трёх соединённых уроков и  периодичностью 2 раза в неделю (итого – 6 часов).  Итог часов за год – 210.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</w:t>
      </w:r>
      <w:r w:rsidRPr="006B4D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Актуальность программы</w:t>
      </w:r>
      <w:r w:rsidRPr="006B4D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Подростковый возраст – это определённый этап становления и формирования личности. Происходят коренные </w:t>
      </w:r>
      <w:proofErr w:type="gramStart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proofErr w:type="gramEnd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психофизической, так и в психической сфере человека (</w:t>
      </w:r>
      <w:proofErr w:type="spellStart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Божович</w:t>
      </w:r>
      <w:proofErr w:type="spellEnd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Л.И., Эльконин Д.Б., Мухина В.С.).  Театральная деятельность - один из факторов, направленных на воспитание нравственно-эстетических чувств, формирование взглядов, убеждений и духовных потребностей,  развитие личности, способной через театральное искусство постигать окружающую действительность, свой внутренний мир, многообразие проблем человеческого бытия.  Главенствующим фактором является  развитие  когнитивно – познавательной   и эмоциональной  сфер  личности.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Педагогическая целесообразность </w:t>
      </w: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выбора данной авторской программы и учебно-методического комплекса обусловлена задачами воспитания и образования, заданных социальными требованиями к результату развития личности на основе освоения способов деятельности; предметным содержанием  системы общего среднего образования  и психологическими возрастными особенностями обучающихся.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Pr="006B4D84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Н</w:t>
      </w:r>
      <w:r w:rsidRPr="006B4D84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овизна</w:t>
      </w:r>
      <w:r w:rsidRPr="006B4D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данной программы определяется тем, что в программе увеличено количест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во часов в отдельных темах</w:t>
      </w:r>
      <w:r w:rsidRPr="006B4D84">
        <w:rPr>
          <w:rFonts w:ascii="Times New Roman" w:eastAsia="Calibri" w:hAnsi="Times New Roman" w:cs="Times New Roman"/>
          <w:sz w:val="24"/>
          <w:szCs w:val="24"/>
          <w:lang w:eastAsia="ru-RU"/>
        </w:rPr>
        <w:t>, изменён порядок изучения дидактических единиц в целях расширения подготовки к участию в конкурсах, используются авторские песни и спектакли, расширена работа по совместному созданию авторских песен, миниатюр, спектаклей, творческих проектов.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Занятия театральной деятельностью в рамках программы «ДАР»  нацелены на духовно-нравственное развитие и воспитание обучающихся с применением здоровье-сберегающих технологий,  реализовывающихся на основе личностно-ориентированного подхода с использованием разнообразных форм, методов, приёмов и средств обучения и направлены на достижение следующих </w:t>
      </w:r>
      <w:r w:rsidRPr="006B4D84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целей:</w:t>
      </w:r>
    </w:p>
    <w:p w:rsidR="000A3336" w:rsidRPr="006B4D84" w:rsidRDefault="000A3336" w:rsidP="00C64435">
      <w:pPr>
        <w:spacing w:after="0" w:line="240" w:lineRule="auto"/>
        <w:ind w:left="-567" w:right="57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личностные</w:t>
      </w:r>
      <w:r w:rsidRPr="006B4D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</w:t>
      </w:r>
      <w:r w:rsidRPr="006B4D8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межличностных отношений в  подростковом  коллективе  и  способности к осознанию российской идентичности в поликультурном социуме;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освоение основных морально-нравственных норм и умения правильно выражать свои мысли и чувства;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приобретение опыта взаимодействия </w:t>
      </w:r>
      <w:proofErr w:type="gramStart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 эмоционально-волевой и когнитивно-познавательной  сфер  личности обучающихся;</w:t>
      </w:r>
      <w:proofErr w:type="gramEnd"/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</w:t>
      </w:r>
      <w:proofErr w:type="spellStart"/>
      <w:r w:rsidRPr="006B4D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метапредметные</w:t>
      </w:r>
      <w:proofErr w:type="spellEnd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приобретение навыков  учебного сотрудничества с педагогами и сверстниками;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овладение способностью к сопереживанию и  навыками образного и ассоциативного мышления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</w:t>
      </w:r>
      <w:r w:rsidRPr="006B4D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предметные </w:t>
      </w:r>
      <w:r w:rsidRPr="006B4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умения создавать собственные творческие замыслы и доводить их до воплощения в творческом продукте;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средствами и способами воплощения собственных замыслов;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полное овладение  высшими видами игры (драматизация, режиссёрская игра, актёрская);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освоение умения удерживать свой замысел, согласовывать его с партнёрами по сцене и воплощать в действии.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достигаются через систему решения ключевых </w:t>
      </w:r>
      <w:r w:rsidRPr="006B4D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задач: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Предметная компетентность:</w:t>
      </w: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-понимание значения театрального искусства в художественной культуре и его роль в синтетических видах творчества;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-создание  собственных творческих замыслов и  воплощение их в творческом продукте;        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-определение  основных трудностей при выполнении творческих заданий  и умение их   преодолеть;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последовательно и аргументировано излагать свои мысли;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умение находить информацию, недостающую для решения задачи, в литературе, у взрослых, в других источниках информации;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 своей фантазии и  ориентация  на выразительность своего поведения;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продолжительное  поведение в заданном  образе.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Коммуникативная компетентность:</w:t>
      </w: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восприятие  и осмысление  полученных </w:t>
      </w:r>
      <w:proofErr w:type="gramStart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</w:t>
      </w:r>
      <w:proofErr w:type="gramEnd"/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овладение способами внутригруппового и межгруппового взаимодействия при решении творческих  задач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своим поведением;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 основными морально-нравственными   нормами;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способность восприятия художественных произведений в разных позициях (исполнителя, зрителя).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Информационная компетентность:</w:t>
      </w: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правильно, осознанно читать текст, определять его главную мысль;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описывать устно объект наблюдения;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находить в словарях и поисковых компьютерных системах ответ на интересующий вопрос.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Учебная  компетентность:</w:t>
      </w: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 мыслить и творчески работать;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создавать собственные творческие замыслы и доводить их до воплощения в  актёрских ситуациях и творческих проектах;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 необходимыми навыками активизации памяти и внимания;</w:t>
      </w: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понимать специфику театральной деятельности  как вида искусства;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способность критично и содержательно оценивать ход своей  и чужой работы и полученный результат,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сопоставлять свою работу с образцом; оценивать свою работу по предложенным критериям.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Отличительными особенностями</w:t>
      </w: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данной  образовательной программы  является тематическое построение  в виде блоков для работы над определёнными функциями когнитивно – познавательной сферы  обучающихся, а также  активное использование и </w:t>
      </w: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совместное создание этюдов вежливости и авторских миниатюр,  вокально – театральных и поэтических композиций.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Обоснование необходимости внедрения  программы «ДАР» в учебно-воспитательный процесс. </w:t>
      </w:r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современном мире, в связи с непрерывным изменением социальных условий и научно-техническим прогрессом, как никогда, востребованы хорошо развитые такие аспекты когнитивно-познавательной сферы как мышление, память и внимание. Данная программа позволяет уделить максимальное внимание развитию данных психических процессов обучающихся  подросткового возраста, коим  </w:t>
      </w:r>
      <w:proofErr w:type="gramStart"/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она</w:t>
      </w:r>
      <w:proofErr w:type="gramEnd"/>
      <w:r w:rsidRPr="006B4D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адресована,  равно как и способствует интенсивному развитию их эмоциональной сферы.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При </w:t>
      </w:r>
      <w:r w:rsidRPr="006B4D84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организации процесса обучения</w:t>
      </w:r>
      <w:r w:rsidRPr="006B4D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раках данной программы  предполагается применение следующих педагогических технологий обучения: элементы личностно – ориентированного и проблемного обучения. </w:t>
      </w:r>
    </w:p>
    <w:p w:rsidR="000A3336" w:rsidRPr="006B4D84" w:rsidRDefault="000A3336" w:rsidP="00C64435">
      <w:pPr>
        <w:spacing w:after="0" w:line="240" w:lineRule="auto"/>
        <w:ind w:left="-567" w:right="57" w:firstLine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Программой предусмотрено проведение текущего и итогового </w:t>
      </w:r>
      <w:r w:rsidRPr="006B4D84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контроля</w:t>
      </w: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: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- практических работ в виде  игр-эстафет, собеседования, творческих заданий, этюдов вежливости, упражнений; </w:t>
      </w:r>
    </w:p>
    <w:p w:rsidR="000A3336" w:rsidRPr="006B4D84" w:rsidRDefault="000A3336" w:rsidP="00C64435">
      <w:pPr>
        <w:numPr>
          <w:ilvl w:val="0"/>
          <w:numId w:val="1"/>
        </w:numPr>
        <w:spacing w:after="0" w:line="240" w:lineRule="auto"/>
        <w:ind w:left="-567" w:right="5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контрольных работ в виде авторского спектакля по окончании первого полугодия,  сборника авторских миниатюр и литературных композиций по окончанию второго полугодия;</w:t>
      </w:r>
    </w:p>
    <w:p w:rsidR="000A3336" w:rsidRPr="006B4D84" w:rsidRDefault="000A3336" w:rsidP="00C64435">
      <w:pPr>
        <w:numPr>
          <w:ilvl w:val="0"/>
          <w:numId w:val="1"/>
        </w:numPr>
        <w:spacing w:after="0" w:line="240" w:lineRule="auto"/>
        <w:ind w:left="-567" w:right="5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практических работ в виде тренингов, игр-эстафет, творческих заданий, упражнений.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4D84">
        <w:rPr>
          <w:rFonts w:ascii="Times New Roman" w:hAnsi="Times New Roman" w:cs="Times New Roman"/>
          <w:sz w:val="24"/>
          <w:szCs w:val="24"/>
        </w:rPr>
        <w:t xml:space="preserve">          В системе заданий реализован </w:t>
      </w:r>
      <w:r w:rsidRPr="006B4D84">
        <w:rPr>
          <w:rFonts w:ascii="Times New Roman" w:hAnsi="Times New Roman" w:cs="Times New Roman"/>
          <w:b/>
          <w:i/>
          <w:sz w:val="24"/>
          <w:szCs w:val="24"/>
        </w:rPr>
        <w:t>принцип «спирали»,</w:t>
      </w:r>
      <w:r w:rsidRPr="006B4D84">
        <w:rPr>
          <w:rFonts w:ascii="Times New Roman" w:hAnsi="Times New Roman" w:cs="Times New Roman"/>
          <w:sz w:val="24"/>
          <w:szCs w:val="24"/>
        </w:rPr>
        <w:t xml:space="preserve"> то есть возвращение к одному и тому же заданию, но на более высоком уровне трудности.  Динамичность, насыщенность и снижение утомляемости достигается  частой сменой видов деятельности</w:t>
      </w:r>
      <w:r w:rsidRPr="006B4D8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B4D84">
        <w:rPr>
          <w:rFonts w:ascii="Times New Roman" w:hAnsi="Times New Roman" w:cs="Times New Roman"/>
          <w:b/>
          <w:i/>
          <w:sz w:val="24"/>
          <w:szCs w:val="24"/>
        </w:rPr>
        <w:t>Основные виды деятельности</w:t>
      </w:r>
      <w:r w:rsidRPr="006B4D84">
        <w:rPr>
          <w:rFonts w:ascii="Times New Roman" w:hAnsi="Times New Roman" w:cs="Times New Roman"/>
          <w:sz w:val="24"/>
          <w:szCs w:val="24"/>
        </w:rPr>
        <w:t xml:space="preserve">, которые адекватны возрастным особенностям учащихся: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  <w:r w:rsidRPr="006B4D84">
        <w:rPr>
          <w:rFonts w:ascii="Times New Roman" w:hAnsi="Times New Roman" w:cs="Times New Roman"/>
          <w:sz w:val="24"/>
          <w:szCs w:val="24"/>
        </w:rPr>
        <w:t xml:space="preserve">-совместно-распределенная учебная деятельность (коллективная дискуссия, групповая и индивидуальная работа);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hAnsi="Times New Roman" w:cs="Times New Roman"/>
          <w:sz w:val="24"/>
          <w:szCs w:val="24"/>
        </w:rPr>
      </w:pPr>
      <w:r w:rsidRPr="006B4D84">
        <w:rPr>
          <w:rFonts w:ascii="Times New Roman" w:hAnsi="Times New Roman" w:cs="Times New Roman"/>
          <w:sz w:val="24"/>
          <w:szCs w:val="24"/>
        </w:rPr>
        <w:t>-игровая деятельность (высшие виды игры – игра-драматизация, режиссёрская игра, игра с правилами);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4D84">
        <w:rPr>
          <w:rFonts w:ascii="Times New Roman" w:hAnsi="Times New Roman" w:cs="Times New Roman"/>
          <w:sz w:val="24"/>
          <w:szCs w:val="24"/>
        </w:rPr>
        <w:t xml:space="preserve">-творческая деятельность (художественное творчество, конструирование, социально значимое проектирование и др.).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Содержание  программы «ДАР». </w:t>
      </w:r>
    </w:p>
    <w:p w:rsidR="000A3336" w:rsidRPr="006B4D84" w:rsidRDefault="000A3336" w:rsidP="00C64435">
      <w:pPr>
        <w:pStyle w:val="a8"/>
        <w:spacing w:after="0"/>
        <w:ind w:left="-720"/>
      </w:pPr>
      <w:r>
        <w:t xml:space="preserve"> </w:t>
      </w:r>
      <w:r w:rsidRPr="006B4D84">
        <w:t>Первый  год  обучения:  «Организация внимания».</w:t>
      </w:r>
    </w:p>
    <w:p w:rsidR="000A3336" w:rsidRPr="006B4D84" w:rsidRDefault="000A3336" w:rsidP="00C64435">
      <w:pPr>
        <w:pStyle w:val="a8"/>
        <w:spacing w:after="0"/>
        <w:ind w:left="-720"/>
      </w:pPr>
      <w:r>
        <w:t xml:space="preserve"> </w:t>
      </w:r>
      <w:r w:rsidRPr="006B4D84">
        <w:t>Второй год обучения:  «Выразительный язык театрально-исполнительской деятельности».</w:t>
      </w:r>
    </w:p>
    <w:p w:rsidR="000A3336" w:rsidRPr="006B4D84" w:rsidRDefault="000A3336" w:rsidP="00C64435">
      <w:pPr>
        <w:pStyle w:val="a8"/>
        <w:spacing w:after="0"/>
        <w:ind w:left="-720"/>
      </w:pPr>
      <w:r>
        <w:t xml:space="preserve"> </w:t>
      </w:r>
      <w:r w:rsidRPr="006B4D84">
        <w:t>Третий год обучения:  «Создание характерного персонажа».</w:t>
      </w:r>
    </w:p>
    <w:p w:rsidR="000A3336" w:rsidRPr="006B4D84" w:rsidRDefault="000A3336" w:rsidP="00C64435">
      <w:pPr>
        <w:pStyle w:val="a8"/>
        <w:spacing w:after="0"/>
        <w:ind w:left="-720"/>
      </w:pPr>
      <w:r>
        <w:t xml:space="preserve"> </w:t>
      </w:r>
      <w:r w:rsidRPr="006B4D84">
        <w:t>Четвёртый  год обучения:  «Органичность поведения актёра».</w:t>
      </w:r>
    </w:p>
    <w:p w:rsidR="000A3336" w:rsidRPr="006B4D84" w:rsidRDefault="000A3336" w:rsidP="00C64435">
      <w:pPr>
        <w:pStyle w:val="a8"/>
        <w:spacing w:after="0"/>
        <w:ind w:left="-720"/>
      </w:pPr>
    </w:p>
    <w:p w:rsidR="000A3336" w:rsidRPr="006B4D84" w:rsidRDefault="000A3336" w:rsidP="00C644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Темы  первого года обучения.</w:t>
      </w: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1736"/>
        <w:gridCol w:w="5668"/>
        <w:gridCol w:w="1109"/>
        <w:gridCol w:w="1092"/>
      </w:tblGrid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1736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</w:t>
            </w:r>
          </w:p>
        </w:tc>
        <w:tc>
          <w:tcPr>
            <w:tcW w:w="5668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1109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часов по теме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 часов раздела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6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Мобилизация  внимания.</w:t>
            </w:r>
          </w:p>
        </w:tc>
        <w:tc>
          <w:tcPr>
            <w:tcW w:w="5668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1-2. Роль внимания в процессе игры.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3-4. Собственная мобилизация.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5-6. Мобилизация  групповая.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7. Праздник-концерт для одноклассников  «В гостях у осени».</w:t>
            </w:r>
          </w:p>
        </w:tc>
        <w:tc>
          <w:tcPr>
            <w:tcW w:w="1109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6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Внимание по отношению к партнёрам.</w:t>
            </w:r>
          </w:p>
        </w:tc>
        <w:tc>
          <w:tcPr>
            <w:tcW w:w="5668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8-9. Собственное внимание в выполнении задания.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10-11. Собственное внимание  по отношению к партнерам.</w:t>
            </w:r>
          </w:p>
        </w:tc>
        <w:tc>
          <w:tcPr>
            <w:tcW w:w="1109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6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Мобилизация  воображения и фантазии</w:t>
            </w:r>
          </w:p>
        </w:tc>
        <w:tc>
          <w:tcPr>
            <w:tcW w:w="5668" w:type="dxa"/>
          </w:tcPr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12-13. Воображение и фантазия по отношению к партнерам.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14-15. Воображение и фантазия по отношению к окружающей среде.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Праздник – концерт «</w:t>
            </w:r>
            <w:proofErr w:type="spellStart"/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Ёлкины</w:t>
            </w:r>
            <w:proofErr w:type="spellEnd"/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сказки».</w:t>
            </w:r>
          </w:p>
        </w:tc>
        <w:tc>
          <w:tcPr>
            <w:tcW w:w="1109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36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Доверие к </w:t>
            </w: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вниманию товарищей.</w:t>
            </w:r>
          </w:p>
        </w:tc>
        <w:tc>
          <w:tcPr>
            <w:tcW w:w="5668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lastRenderedPageBreak/>
              <w:t>17-18. Доверие к вниманию товарищей.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lastRenderedPageBreak/>
              <w:t xml:space="preserve">19-20. Роль внимания в успешном выполнении задания.  </w:t>
            </w:r>
          </w:p>
        </w:tc>
        <w:tc>
          <w:tcPr>
            <w:tcW w:w="1109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736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Творческая мобилизация.</w:t>
            </w:r>
          </w:p>
        </w:tc>
        <w:tc>
          <w:tcPr>
            <w:tcW w:w="5668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21-22. Мобилизация в вербальном фантазировании.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23-24. Мобилизация в пластическом фантазировании.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25. Праздник-концерт с участием родителей   «Весёлая карусель».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26-27. Мобилизация в  </w:t>
            </w:r>
            <w:proofErr w:type="gramStart"/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речевой</w:t>
            </w:r>
            <w:proofErr w:type="gramEnd"/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каноне.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28-29. Влияние мобилизации на быстроту реакции.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30. Мобилизация образного воображения.</w:t>
            </w:r>
          </w:p>
        </w:tc>
        <w:tc>
          <w:tcPr>
            <w:tcW w:w="1109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36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Распределение в пространстве.</w:t>
            </w:r>
          </w:p>
        </w:tc>
        <w:tc>
          <w:tcPr>
            <w:tcW w:w="5668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31-32. Распределение в пространстве.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33-34. </w:t>
            </w: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Собственное внимание к действиям  партнера. 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35. Праздничная программа для  родителей «Делайте как мы, делайте лучше нас»</w:t>
            </w:r>
          </w:p>
        </w:tc>
        <w:tc>
          <w:tcPr>
            <w:tcW w:w="1109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A3336" w:rsidRPr="006B4D84" w:rsidTr="000A3336">
        <w:tc>
          <w:tcPr>
            <w:tcW w:w="10172" w:type="dxa"/>
            <w:gridSpan w:val="5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за год  210  часов.</w:t>
            </w:r>
          </w:p>
        </w:tc>
      </w:tr>
    </w:tbl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A3336" w:rsidRPr="006B4D84" w:rsidRDefault="000A3336" w:rsidP="00C644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Темы  второго года обучения.</w:t>
      </w: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1723"/>
        <w:gridCol w:w="5683"/>
        <w:gridCol w:w="1107"/>
        <w:gridCol w:w="1092"/>
      </w:tblGrid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1723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</w:t>
            </w:r>
          </w:p>
        </w:tc>
        <w:tc>
          <w:tcPr>
            <w:tcW w:w="5683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110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часов по теме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 часов раздела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23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Творческая мобилизация.</w:t>
            </w:r>
          </w:p>
        </w:tc>
        <w:tc>
          <w:tcPr>
            <w:tcW w:w="5683" w:type="dxa"/>
          </w:tcPr>
          <w:p w:rsidR="000A3336" w:rsidRPr="006B4D84" w:rsidRDefault="000A3336" w:rsidP="00C644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1. Театр вокруг нас.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2. Включение внимания и отработка координации.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3-4. Творческая мобилизованность.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5-6. Творческое выполнение своей задачи.</w:t>
            </w:r>
          </w:p>
        </w:tc>
        <w:tc>
          <w:tcPr>
            <w:tcW w:w="110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23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Активизация внимания.</w:t>
            </w:r>
          </w:p>
        </w:tc>
        <w:tc>
          <w:tcPr>
            <w:tcW w:w="5683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7. Собственное внимание по отношению к партнеру.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8. Создание собственной игры.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9. Собственное внимание по отношению к партнерам.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10-11. Распределение внимания.</w:t>
            </w:r>
          </w:p>
        </w:tc>
        <w:tc>
          <w:tcPr>
            <w:tcW w:w="110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23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Активизация  воображения и фантазии</w:t>
            </w:r>
          </w:p>
        </w:tc>
        <w:tc>
          <w:tcPr>
            <w:tcW w:w="5683" w:type="dxa"/>
          </w:tcPr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12. Воображение и фантазия по отношению к партнеру.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13. Воображение и фантазия по отношению к партнёрам.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14. Воображение и фантазия по отношению к окружающим звукам.</w:t>
            </w:r>
          </w:p>
          <w:p w:rsidR="000A3336" w:rsidRPr="006B4D84" w:rsidRDefault="000A3336" w:rsidP="00C644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Вокально-хоровая работа.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Концертно-исполнительская деятельность.</w:t>
            </w:r>
          </w:p>
        </w:tc>
        <w:tc>
          <w:tcPr>
            <w:tcW w:w="110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23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Активизация устойчивого  внимания.</w:t>
            </w:r>
          </w:p>
        </w:tc>
        <w:tc>
          <w:tcPr>
            <w:tcW w:w="5683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17. Распределение собственного внимания.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 xml:space="preserve">18. Доверие к вниманию товарищей. Чувство партнера. 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19. Распределение  коллективного внимания.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20. Собственное внимание по отношению к партнеру.</w:t>
            </w:r>
          </w:p>
        </w:tc>
        <w:tc>
          <w:tcPr>
            <w:tcW w:w="110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23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Мобилизация фантазии и воображения.</w:t>
            </w:r>
          </w:p>
        </w:tc>
        <w:tc>
          <w:tcPr>
            <w:tcW w:w="5683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21-22. Воображение и фантазия. Вербальное фантазирование.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23-24. Воображение и фантазия. Пластическое фантазирование.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25. Вокально-хоровая работа.</w:t>
            </w:r>
          </w:p>
        </w:tc>
        <w:tc>
          <w:tcPr>
            <w:tcW w:w="110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23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внимания и чувства </w:t>
            </w: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партнёра.</w:t>
            </w:r>
          </w:p>
        </w:tc>
        <w:tc>
          <w:tcPr>
            <w:tcW w:w="5683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lastRenderedPageBreak/>
              <w:t>26. Собственное внимание по отношению к партнеру.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27. Включение внимания и отработка координации.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lastRenderedPageBreak/>
              <w:t>28. Собственное внимание по отношению к партнерам.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29. Художественное  слово.</w:t>
            </w:r>
          </w:p>
        </w:tc>
        <w:tc>
          <w:tcPr>
            <w:tcW w:w="110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723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Творческое распределение в пространстве.</w:t>
            </w:r>
          </w:p>
        </w:tc>
        <w:tc>
          <w:tcPr>
            <w:tcW w:w="5683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30. Творческое пространство. Распределение.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31-32.</w:t>
            </w: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Собственное внимание к действиям  партнера.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33. Творческое распределение в пространстве.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Вокально-хоровая  </w:t>
            </w: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Концертно-исполнительская деятельность.</w:t>
            </w:r>
          </w:p>
        </w:tc>
        <w:tc>
          <w:tcPr>
            <w:tcW w:w="110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12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A3336" w:rsidRPr="006B4D84" w:rsidTr="000A3336">
        <w:tc>
          <w:tcPr>
            <w:tcW w:w="10172" w:type="dxa"/>
            <w:gridSpan w:val="5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за год  210  часов.</w:t>
            </w:r>
          </w:p>
        </w:tc>
      </w:tr>
    </w:tbl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eastAsia="ru-RU"/>
        </w:rPr>
      </w:pPr>
    </w:p>
    <w:p w:rsidR="000A3336" w:rsidRPr="006B4D84" w:rsidRDefault="000A3336" w:rsidP="00C644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Темы  третьего  года обучения.</w:t>
      </w: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2132"/>
        <w:gridCol w:w="5281"/>
        <w:gridCol w:w="1102"/>
        <w:gridCol w:w="1090"/>
      </w:tblGrid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213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</w:t>
            </w:r>
          </w:p>
        </w:tc>
        <w:tc>
          <w:tcPr>
            <w:tcW w:w="5281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110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часов по теме</w:t>
            </w:r>
          </w:p>
        </w:tc>
        <w:tc>
          <w:tcPr>
            <w:tcW w:w="1090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 часов раздела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Проявление индивидуальности человека.</w:t>
            </w:r>
          </w:p>
        </w:tc>
        <w:tc>
          <w:tcPr>
            <w:tcW w:w="5281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1. Индивидуальность человека, его особенности в общении.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2. Расширение  знаний о закономерностях действий.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3-4. Логика межличностного общения.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5-6. Характерные черты  определённой личности.</w:t>
            </w:r>
          </w:p>
        </w:tc>
        <w:tc>
          <w:tcPr>
            <w:tcW w:w="110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0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3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Логика взаимодействия с партнёром.</w:t>
            </w:r>
          </w:p>
        </w:tc>
        <w:tc>
          <w:tcPr>
            <w:tcW w:w="5281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7. Борьба в межличностном общении как условие сценической выразительности.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8. Представление о взаимозависимости решений характеров в спектакле.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9. Параметры общения.</w:t>
            </w:r>
          </w:p>
        </w:tc>
        <w:tc>
          <w:tcPr>
            <w:tcW w:w="110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12</w:t>
            </w:r>
          </w:p>
        </w:tc>
        <w:tc>
          <w:tcPr>
            <w:tcW w:w="1090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3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Проявление индивидуальности человека</w:t>
            </w:r>
          </w:p>
        </w:tc>
        <w:tc>
          <w:tcPr>
            <w:tcW w:w="5281" w:type="dxa"/>
          </w:tcPr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10. Логика действий по наблюдениям в жизни, в кино, в художественной литературе.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11-12. Основные характерологические особенности человека.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13-14. Взаимосвязь создания характера персонажа с коллективной согласованностью действий.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Заданные параметры межличностного  общения в миниатюрах. 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16. Концертно-исполнительская деятельность.</w:t>
            </w:r>
          </w:p>
        </w:tc>
        <w:tc>
          <w:tcPr>
            <w:tcW w:w="110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</w:tc>
        <w:tc>
          <w:tcPr>
            <w:tcW w:w="1090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3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Исполнительская техника.</w:t>
            </w:r>
          </w:p>
        </w:tc>
        <w:tc>
          <w:tcPr>
            <w:tcW w:w="5281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17. Исполнительская техника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18-19.</w:t>
            </w:r>
            <w:r w:rsidRPr="006B4D84">
              <w:tab/>
              <w:t>Специфика этюдов на межличностное общение.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20. Технология действия в создании образа.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21. Характерные персонажи в литературе.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22. Элементарные закономерности логики действий в создании характера.</w:t>
            </w:r>
          </w:p>
        </w:tc>
        <w:tc>
          <w:tcPr>
            <w:tcW w:w="110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</w:tc>
        <w:tc>
          <w:tcPr>
            <w:tcW w:w="1090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3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Характер и характерность.</w:t>
            </w:r>
          </w:p>
        </w:tc>
        <w:tc>
          <w:tcPr>
            <w:tcW w:w="5281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23. Создание персонажей народных обрядов и праздников. Этюды.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24-25.</w:t>
            </w:r>
            <w:r w:rsidRPr="006B4D84">
              <w:tab/>
              <w:t xml:space="preserve">Особенности театрального творчества. «Сегодня, Здесь. Сейчас».   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26-27.</w:t>
            </w:r>
            <w:r w:rsidRPr="006B4D84">
              <w:tab/>
              <w:t>Взаимозависимость характеров в спектакле.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28-29.</w:t>
            </w:r>
            <w:r w:rsidRPr="006B4D84">
              <w:tab/>
              <w:t>Ответственность за точность действий в создании образа.</w:t>
            </w:r>
          </w:p>
        </w:tc>
        <w:tc>
          <w:tcPr>
            <w:tcW w:w="110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0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3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Специфика </w:t>
            </w: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актёра перед зрителем</w:t>
            </w:r>
          </w:p>
        </w:tc>
        <w:tc>
          <w:tcPr>
            <w:tcW w:w="5281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lastRenderedPageBreak/>
              <w:t xml:space="preserve">30. Ответственность за точное выполнение </w:t>
            </w:r>
            <w:r w:rsidRPr="006B4D84">
              <w:lastRenderedPageBreak/>
              <w:t>психологической основы роли.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31-32.</w:t>
            </w:r>
            <w:r w:rsidRPr="006B4D84">
              <w:tab/>
              <w:t>Мизансцены в спектакле.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33-34.</w:t>
            </w:r>
            <w:r w:rsidRPr="006B4D84">
              <w:tab/>
              <w:t>Роль импровизации в репетиционной работе.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35. Концертно-исполнительская деятельность.</w:t>
            </w:r>
          </w:p>
        </w:tc>
        <w:tc>
          <w:tcPr>
            <w:tcW w:w="110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</w:tr>
      <w:tr w:rsidR="000A3336" w:rsidRPr="006B4D84" w:rsidTr="000A3336">
        <w:tc>
          <w:tcPr>
            <w:tcW w:w="10172" w:type="dxa"/>
            <w:gridSpan w:val="5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Всего за год  210  часов.</w:t>
            </w:r>
          </w:p>
        </w:tc>
      </w:tr>
    </w:tbl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eastAsia="ru-RU"/>
        </w:rPr>
      </w:pPr>
    </w:p>
    <w:p w:rsidR="000A3336" w:rsidRPr="006B4D84" w:rsidRDefault="000A3336" w:rsidP="00C644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Темы  четвёртого  года обучения.</w:t>
      </w:r>
    </w:p>
    <w:tbl>
      <w:tblPr>
        <w:tblStyle w:val="a7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5707"/>
        <w:gridCol w:w="1105"/>
        <w:gridCol w:w="1091"/>
      </w:tblGrid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1702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</w:t>
            </w:r>
          </w:p>
        </w:tc>
        <w:tc>
          <w:tcPr>
            <w:tcW w:w="5707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1105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часов по теме</w:t>
            </w:r>
          </w:p>
        </w:tc>
        <w:tc>
          <w:tcPr>
            <w:tcW w:w="1091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 часов раздела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Бессловесные элементы  действия.</w:t>
            </w:r>
          </w:p>
        </w:tc>
        <w:tc>
          <w:tcPr>
            <w:tcW w:w="570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1. Многообразие выразительных средств в игре актера.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2. Бессловесные элементы действия. Мобилизация.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3. Бессловесные элементы действия. Вес.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4. Бессловесные  элементы действия в  предлагаемых обстоятельствах</w:t>
            </w:r>
          </w:p>
        </w:tc>
        <w:tc>
          <w:tcPr>
            <w:tcW w:w="1105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</w:tc>
        <w:tc>
          <w:tcPr>
            <w:tcW w:w="1091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Словесные  действия.</w:t>
            </w:r>
          </w:p>
        </w:tc>
        <w:tc>
          <w:tcPr>
            <w:tcW w:w="570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5. Словесные действия. Элементы  поведения.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6. Словесные действия. Органичность поведения.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7. Словесные действия. Предлагаемые обстоятельства.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8. Связь словесных действий с бессловесными элементами поведения.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9. Связь словесных действий с бессловесными элементами поведения.</w:t>
            </w:r>
          </w:p>
        </w:tc>
        <w:tc>
          <w:tcPr>
            <w:tcW w:w="1105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Слаженность действий в работе актеров.</w:t>
            </w:r>
          </w:p>
        </w:tc>
        <w:tc>
          <w:tcPr>
            <w:tcW w:w="5707" w:type="dxa"/>
          </w:tcPr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10. Многообразие выразительных средств в игре актера.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11. Возможности актера в преобразовании ситуации.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12. Исполнительское искусство актера.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13. Исполнительское искусство актера. Мизансцена.</w:t>
            </w:r>
          </w:p>
        </w:tc>
        <w:tc>
          <w:tcPr>
            <w:tcW w:w="1105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Распределение внимания.</w:t>
            </w:r>
          </w:p>
        </w:tc>
        <w:tc>
          <w:tcPr>
            <w:tcW w:w="5707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14. Связь словесных действий с бессловесными элементами действий.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15. Музыкальное сопровождение спектакля.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16. Концертно-исполнительская деятельность.</w:t>
            </w:r>
          </w:p>
        </w:tc>
        <w:tc>
          <w:tcPr>
            <w:tcW w:w="1105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Логика актёрского действия.</w:t>
            </w:r>
          </w:p>
        </w:tc>
        <w:tc>
          <w:tcPr>
            <w:tcW w:w="5707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17. Логика действий в предлагаемых обстоятельствах.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 xml:space="preserve">18. Знакомство с элементарными закономерностями логики действий. 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 xml:space="preserve">19. Знакомство с элементарными закономерностями логики действий. 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Замысел спектакля.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20. Целенаправленность поведения.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21. Целенаправленность поведения в заданных обстоятельствах.</w:t>
            </w:r>
          </w:p>
        </w:tc>
        <w:tc>
          <w:tcPr>
            <w:tcW w:w="1105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Значение подробностей в искусстве.</w:t>
            </w:r>
          </w:p>
        </w:tc>
        <w:tc>
          <w:tcPr>
            <w:tcW w:w="5707" w:type="dxa"/>
          </w:tcPr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22. Значение подробностей в искусстве.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23. Значение подробностей в искусстве. Детализация.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24. Концентрация  внимания.</w:t>
            </w:r>
          </w:p>
          <w:p w:rsidR="000A3336" w:rsidRPr="006B4D84" w:rsidRDefault="000A3336" w:rsidP="00C64435">
            <w:pPr>
              <w:pStyle w:val="a5"/>
              <w:spacing w:before="0" w:beforeAutospacing="0" w:after="0" w:afterAutospacing="0"/>
            </w:pPr>
            <w:r w:rsidRPr="006B4D84">
              <w:t>25. Компоненты поведения в актерском искусстве.</w:t>
            </w:r>
          </w:p>
        </w:tc>
        <w:tc>
          <w:tcPr>
            <w:tcW w:w="1105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Органичность поведения в условиях </w:t>
            </w: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вымысла.</w:t>
            </w:r>
          </w:p>
        </w:tc>
        <w:tc>
          <w:tcPr>
            <w:tcW w:w="5707" w:type="dxa"/>
          </w:tcPr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26. Выразительность действий по наблюдениям в кино и живописи.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Выразительность действий по наблюдениям в </w:t>
            </w: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жизни и художественной литературе. 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28. Собственное влияние по отношению к партнерам.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29. Органичность поведения в условиях вымысла.</w:t>
            </w:r>
          </w:p>
        </w:tc>
        <w:tc>
          <w:tcPr>
            <w:tcW w:w="1105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</w:tc>
        <w:tc>
          <w:tcPr>
            <w:tcW w:w="1091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</w:tr>
      <w:tr w:rsidR="000A3336" w:rsidRPr="006B4D84" w:rsidTr="000A3336">
        <w:tc>
          <w:tcPr>
            <w:tcW w:w="567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702" w:type="dxa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Элементарные закономерности логики действий.</w:t>
            </w:r>
          </w:p>
        </w:tc>
        <w:tc>
          <w:tcPr>
            <w:tcW w:w="5707" w:type="dxa"/>
          </w:tcPr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30. Элементарные закономерности логики действий.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31. Особенности предлагаемого обстоятельства.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32. Органическое целесообразное действие.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33. Элементы речи выразительности речи.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34. Музыкальное сопровождение спектакля.</w:t>
            </w:r>
          </w:p>
          <w:p w:rsidR="000A3336" w:rsidRPr="006B4D84" w:rsidRDefault="000A3336" w:rsidP="00C64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35. </w:t>
            </w:r>
            <w:proofErr w:type="spellStart"/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Концертно</w:t>
            </w:r>
            <w:proofErr w:type="spellEnd"/>
            <w:r w:rsidRPr="006B4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исполнительская деятельность.</w:t>
            </w:r>
          </w:p>
        </w:tc>
        <w:tc>
          <w:tcPr>
            <w:tcW w:w="1105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0A3336" w:rsidRPr="006B4D84" w:rsidRDefault="000A3336" w:rsidP="00C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A3336" w:rsidRPr="006B4D84" w:rsidTr="000A3336">
        <w:tc>
          <w:tcPr>
            <w:tcW w:w="10172" w:type="dxa"/>
            <w:gridSpan w:val="5"/>
          </w:tcPr>
          <w:p w:rsidR="000A3336" w:rsidRPr="006B4D84" w:rsidRDefault="000A3336" w:rsidP="00C64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за год  210  часов.</w:t>
            </w:r>
          </w:p>
        </w:tc>
      </w:tr>
    </w:tbl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eastAsia="ru-RU"/>
        </w:rPr>
      </w:pPr>
    </w:p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eastAsia="ru-RU"/>
        </w:rPr>
        <w:t>Принципы построения программы:</w:t>
      </w:r>
    </w:p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«нормативности» развития на основе учёта возрастно-психологических и индивидуальных особенностей подростка;</w:t>
      </w:r>
    </w:p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системности развивающих задач;</w:t>
      </w:r>
    </w:p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комплексности методов развивающего  воздействия;</w:t>
      </w:r>
    </w:p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активного привлечения ближайшего социального окружения подростка;        </w:t>
      </w:r>
    </w:p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proofErr w:type="spellStart"/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деятельностный</w:t>
      </w:r>
      <w:proofErr w:type="spellEnd"/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принцип.</w:t>
      </w:r>
    </w:p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Ведущими являются принципы реалистического театра школа переживания:</w:t>
      </w:r>
    </w:p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активного творческого участия в создании художественного результата;</w:t>
      </w:r>
    </w:p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гражданственности и патриотизма;</w:t>
      </w:r>
    </w:p>
    <w:p w:rsidR="000A3336" w:rsidRPr="006B4D84" w:rsidRDefault="000A3336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самостоятельного самобытного подхода к решению творческих задач. </w:t>
      </w:r>
    </w:p>
    <w:p w:rsidR="000A3336" w:rsidRPr="006B4D84" w:rsidRDefault="000A3336" w:rsidP="00C64435">
      <w:pPr>
        <w:shd w:val="clear" w:color="auto" w:fill="FFFFFF"/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 системе заданий реализован </w:t>
      </w:r>
      <w:r w:rsidRPr="006B4D84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eastAsia="ru-RU"/>
        </w:rPr>
        <w:t xml:space="preserve">принцип </w:t>
      </w:r>
      <w:r w:rsidRPr="006B4D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«спирали», то есть возвращение к одному и тому же заданию, но на более высоком уровне трудности.  </w:t>
      </w:r>
      <w:r w:rsidRPr="006B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Динамич</w:t>
      </w:r>
      <w:r w:rsidRPr="006B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6B4D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ность, насыщенность и снижение утомляемости достигается  </w:t>
      </w:r>
      <w:r w:rsidRPr="006B4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частой сменой видов деятельности.</w:t>
      </w:r>
    </w:p>
    <w:p w:rsidR="000A3336" w:rsidRPr="006B4D84" w:rsidRDefault="000A3336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6B4D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Контрольно</w:t>
      </w:r>
      <w:proofErr w:type="spellEnd"/>
      <w:r w:rsidRPr="006B4D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оценочная деятельность:</w:t>
      </w:r>
    </w:p>
    <w:p w:rsidR="000A3336" w:rsidRPr="006B4D84" w:rsidRDefault="000A3336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1.Упражнения и тренинги</w:t>
      </w:r>
    </w:p>
    <w:p w:rsidR="000A3336" w:rsidRPr="006B4D84" w:rsidRDefault="000A3336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2. Артикуляционные мини-тесты.</w:t>
      </w:r>
    </w:p>
    <w:p w:rsidR="000A3336" w:rsidRPr="006B4D84" w:rsidRDefault="000A3336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3.Уроки-концерты.</w:t>
      </w:r>
    </w:p>
    <w:p w:rsidR="000A3336" w:rsidRPr="006B4D84" w:rsidRDefault="000A3336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Собеседование.</w:t>
      </w:r>
    </w:p>
    <w:p w:rsidR="000A3336" w:rsidRPr="006B4D84" w:rsidRDefault="000A3336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5. Творческие задания.</w:t>
      </w:r>
    </w:p>
    <w:p w:rsidR="000A3336" w:rsidRPr="006B4D84" w:rsidRDefault="000A3336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Концертные выступления (миниатюры и спектакли)</w:t>
      </w:r>
    </w:p>
    <w:p w:rsidR="000A3336" w:rsidRPr="006B4D84" w:rsidRDefault="00A469E6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Э</w:t>
      </w:r>
      <w:r w:rsidR="000A3336"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тюды.</w:t>
      </w:r>
    </w:p>
    <w:p w:rsidR="000A3336" w:rsidRPr="006B4D84" w:rsidRDefault="000A3336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8.Устные эссе.</w:t>
      </w:r>
    </w:p>
    <w:p w:rsidR="000A3336" w:rsidRPr="006B4D84" w:rsidRDefault="000A3336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каждого  полугодия  оценивается зачетом – созданием миниатюр, помощью в подготовке и участием в  общешкольных мероприятиях, выступлениями на концертах и в праздничных программах (в соответствии со школьными и городскими программами мероприятий), полнометражным спектаклем (раз в год).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Виды занятий: 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Тренинг, репетиция</w:t>
      </w:r>
      <w:r w:rsidR="00A4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вокально – хоровая работа, комбинированное.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Форма занятий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– групповая,   2 занятия в неделю.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Продолжительность занятия  3 часа  (60 минут + 60 минут),  число учащихся 13 - 15 человек.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>Ожидаемые  результаты реализации данной программы:</w:t>
      </w:r>
    </w:p>
    <w:p w:rsidR="000A3336" w:rsidRPr="006B4D84" w:rsidRDefault="000A3336" w:rsidP="00C64435">
      <w:pPr>
        <w:spacing w:after="0" w:line="240" w:lineRule="auto"/>
        <w:ind w:left="-567" w:right="57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личностные</w:t>
      </w:r>
      <w:r w:rsidRPr="006B4D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сформированность</w:t>
      </w:r>
      <w:r w:rsidRPr="006B4D8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межличностных отношений в  подростковом  коллективе  и  способности к осознанию российской идентичности в поликультурном социуме;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освоенность основных морально-нравственных норм и умения правильно выражать свои мысли и чувства;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позитивный опыт взаимодействия </w:t>
      </w:r>
      <w:proofErr w:type="gramStart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развитость  эмоционально-волевой и когнитивно-познавательной  сфер  личности обучающихся;</w:t>
      </w:r>
      <w:proofErr w:type="gramEnd"/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 xml:space="preserve">            </w:t>
      </w:r>
      <w:proofErr w:type="spellStart"/>
      <w:r w:rsidRPr="006B4D8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метапредметные</w:t>
      </w:r>
      <w:proofErr w:type="spellEnd"/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сформированность навыков  учебного сотрудничества с педагогами и сверстниками;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сформированность способности к сопереживанию и  навыков образного и ассоциативного мышления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D8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</w:t>
      </w:r>
      <w:r w:rsidRPr="006B4D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предметные </w:t>
      </w:r>
      <w:r w:rsidRPr="006B4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освоенность умения создавать собственные творческие замыслы и доводить их до воплощения в творческом продукте; 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средствами и способами воплощения собственных замыслов;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полное овладение  высшими видами игры (драматизация, режиссёрская игра, актёрская);</w:t>
      </w:r>
    </w:p>
    <w:p w:rsidR="000A3336" w:rsidRPr="006B4D84" w:rsidRDefault="000A3336" w:rsidP="00C64435">
      <w:pPr>
        <w:spacing w:after="0" w:line="240" w:lineRule="auto"/>
        <w:ind w:left="-56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сформированность умения удерживать свой замысел, согласовывать его с партнёрами по сцене и воплощать в действии. 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>После реализации данной программы у</w:t>
      </w:r>
      <w:r w:rsidRPr="006B4D8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ru-RU"/>
        </w:rPr>
        <w:t>чащиеся должны знать: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 специфику театральной деятельности  как вида искусства;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- значение театрального искусства в художественной культуре и его роль в синтетических видах творчества; 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- критерии для  содержательной оценки хода своей  и чужой работы и полученного результата;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 основные виды и приёмы актёрской деятельности.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 xml:space="preserve"> После реализации данной программы у</w:t>
      </w:r>
      <w:r w:rsidRPr="006B4D8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ru-RU"/>
        </w:rPr>
        <w:t>чащиеся должны уметь</w:t>
      </w:r>
      <w:r w:rsidRPr="006B4D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: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 последовательно и аргументировано излагать свои мысли;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 самостоятельно мыслить и творчески работать;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-создавать собственные творческие замыслы и доводить их до воплощения в игровых ситуациях;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- находить информацию, недостающую для решения задачи, в литературе, у взрослых, в других источниках информации;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воспринимать и осмысливать полученные задания;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владеть  необходимыми навыками активизации памяти и внимания;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управлять своим поведением;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создавать собственные творческие замыслы и доводить их до воплощения в творческом продукте; 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правильно, осознанно читать текст, определять его главную мысль; 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описывать устно объект наблюдения; 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находить в словарях и поисковых компьютерных системах ответ на интересующий вопрос; 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-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владеть основным морально-нравственными   нормами.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>После реализации данной программы у</w:t>
      </w:r>
      <w:r w:rsidRPr="006B4D84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ru-RU"/>
        </w:rPr>
        <w:t>чащиеся должны</w:t>
      </w:r>
      <w:r w:rsidRPr="006B4D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 владеть навыками: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- способностью  восприятия художественных произведений в разных позициях (исполнителя, зрителя);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коллективности в выполнении заданий;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управления своим вниманием (к предмету, к партнёру) и распределением его;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активизации своей фантазии;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овладения и пользования словесными воздействиями;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дальнейшей ориентации на выразительность своего поведения;</w:t>
      </w:r>
    </w:p>
    <w:p w:rsidR="000A3336" w:rsidRPr="006B4D84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6B4D8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- </w:t>
      </w:r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продолжительного поведения в заданном  игровом образе.</w:t>
      </w:r>
    </w:p>
    <w:p w:rsidR="000A3336" w:rsidRDefault="000A3336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proofErr w:type="gramStart"/>
      <w:r w:rsidRPr="006B4D8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 каникулярное время  (осенние с  4.11 по 11.11, зимние с 30.12 по 14.01,  весенние с 24.03 по 30.03)  предусмотрены внешкольные занятия по отдельному плану  – посещение концертов, спектаклей,  познавательно-развлекательных программ, Музейного ресурсного центра.</w:t>
      </w:r>
      <w:proofErr w:type="gramEnd"/>
    </w:p>
    <w:p w:rsidR="00573963" w:rsidRDefault="00573963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2136BF" w:rsidRDefault="002136BF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2136BF" w:rsidRDefault="002136BF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2136BF" w:rsidRDefault="002136BF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2136BF" w:rsidRDefault="002136BF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2136BF" w:rsidRDefault="002136BF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2136BF" w:rsidRDefault="002136BF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2136BF" w:rsidRPr="002136BF" w:rsidRDefault="002136BF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2136BF" w:rsidRPr="002136BF" w:rsidRDefault="002136BF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136BF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B33227" w:rsidRDefault="00B33227" w:rsidP="00C6443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2136BF" w:rsidRPr="002136BF" w:rsidRDefault="002136BF" w:rsidP="00C6443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136B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Учебно-тематический план.  Первый  год обучения. Тема года «Организация внимания».</w:t>
      </w:r>
    </w:p>
    <w:p w:rsidR="002136BF" w:rsidRPr="002136BF" w:rsidRDefault="002136BF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54"/>
        <w:gridCol w:w="1557"/>
        <w:gridCol w:w="1701"/>
        <w:gridCol w:w="1701"/>
      </w:tblGrid>
      <w:tr w:rsidR="002136BF" w:rsidRPr="002136BF" w:rsidTr="002136BF">
        <w:trPr>
          <w:trHeight w:val="273"/>
        </w:trPr>
        <w:tc>
          <w:tcPr>
            <w:tcW w:w="568" w:type="dxa"/>
            <w:vMerge w:val="restart"/>
            <w:vAlign w:val="center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4" w:type="dxa"/>
            <w:vMerge w:val="restart"/>
            <w:vAlign w:val="center"/>
          </w:tcPr>
          <w:p w:rsidR="002136BF" w:rsidRPr="002136BF" w:rsidRDefault="002136BF" w:rsidP="00C64435">
            <w:pPr>
              <w:spacing w:after="0" w:line="240" w:lineRule="auto"/>
              <w:ind w:left="553" w:hanging="55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557" w:type="dxa"/>
            <w:vMerge w:val="restart"/>
            <w:vAlign w:val="center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402" w:type="dxa"/>
            <w:gridSpan w:val="2"/>
            <w:vAlign w:val="center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 том числе:</w:t>
            </w:r>
          </w:p>
        </w:tc>
      </w:tr>
      <w:tr w:rsidR="002136BF" w:rsidRPr="002136BF" w:rsidTr="002136BF">
        <w:trPr>
          <w:trHeight w:val="146"/>
        </w:trPr>
        <w:tc>
          <w:tcPr>
            <w:tcW w:w="568" w:type="dxa"/>
            <w:vMerge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  <w:vMerge/>
          </w:tcPr>
          <w:p w:rsidR="002136BF" w:rsidRPr="002136BF" w:rsidRDefault="002136BF" w:rsidP="00C64435">
            <w:pPr>
              <w:spacing w:after="0" w:line="240" w:lineRule="auto"/>
              <w:ind w:left="553" w:hanging="553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теория</w:t>
            </w:r>
          </w:p>
        </w:tc>
        <w:tc>
          <w:tcPr>
            <w:tcW w:w="1701" w:type="dxa"/>
            <w:vAlign w:val="center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практика      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5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Первое     полугодие.</w:t>
            </w:r>
          </w:p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1: «Мобилизац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ия  внимания»   Всего 42  часа.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Роль внимания в процессе игры.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Собственная мобилизация.</w:t>
            </w:r>
          </w:p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 xml:space="preserve">Мобилизация  групповая. 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Праздник-концерт для одноклассников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«В гостях у осени».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5"/>
          </w:tcPr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2: «Внимание по отношению к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партнёрам»   Всего   24  часа.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Собственное внимание в выполнении задания.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4254" w:type="dxa"/>
          </w:tcPr>
          <w:p w:rsidR="002136BF" w:rsidRPr="00BD45B5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Собственное вним</w:t>
            </w:r>
            <w:r w:rsidR="00BD45B5">
              <w:rPr>
                <w:rFonts w:ascii="Times New Roman" w:hAnsi="Times New Roman" w:cs="Times New Roman"/>
                <w:sz w:val="24"/>
                <w:szCs w:val="24"/>
              </w:rPr>
              <w:t>ание  по отношению к партнерам.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5"/>
          </w:tcPr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3: «Мобилизация  воображения 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фантазии»   Всего 30   часов.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Воображение и фантазия по отношению к партнерам.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Воображение и фантазия по отношению к окружающей среде.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254" w:type="dxa"/>
          </w:tcPr>
          <w:p w:rsidR="002136BF" w:rsidRPr="00BD45B5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Праздник – концерт «</w:t>
            </w:r>
            <w:proofErr w:type="spellStart"/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Ёлкины</w:t>
            </w:r>
            <w:proofErr w:type="spellEnd"/>
            <w:r w:rsidRPr="002136BF">
              <w:rPr>
                <w:rFonts w:ascii="Times New Roman" w:hAnsi="Times New Roman" w:cs="Times New Roman"/>
                <w:sz w:val="24"/>
                <w:szCs w:val="24"/>
              </w:rPr>
              <w:t xml:space="preserve">  сказки».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Всего по теме: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5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  96    часов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5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Второе    полугодие.     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Тема 4: «Доверие к вниманию товарищей»   Всего  24  часа.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Доверие к вниманию товарищей.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Роль внимания в успешном выполнении задания.  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5"/>
          </w:tcPr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5: «Творческая  мобилизация»   Всего  60  ча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21-22.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Мобилизация в вербальном фантазировании.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23-24.</w:t>
            </w:r>
          </w:p>
        </w:tc>
        <w:tc>
          <w:tcPr>
            <w:tcW w:w="4254" w:type="dxa"/>
          </w:tcPr>
          <w:p w:rsidR="002136BF" w:rsidRPr="00BD45B5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Мобилизация</w:t>
            </w:r>
            <w:r w:rsidR="00BD45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 пластическом фантазировании.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 xml:space="preserve">Праздник-концерт с участием </w:t>
            </w:r>
            <w:r w:rsidR="00BD45B5">
              <w:rPr>
                <w:rFonts w:ascii="Times New Roman" w:hAnsi="Times New Roman" w:cs="Times New Roman"/>
                <w:sz w:val="24"/>
                <w:szCs w:val="24"/>
              </w:rPr>
              <w:t>родителей   «Весёлая карусель».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 xml:space="preserve">Мобилизация в  </w:t>
            </w:r>
            <w:proofErr w:type="gramStart"/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речевой</w:t>
            </w:r>
            <w:proofErr w:type="gramEnd"/>
            <w:r w:rsidRPr="002136BF">
              <w:rPr>
                <w:rFonts w:ascii="Times New Roman" w:hAnsi="Times New Roman" w:cs="Times New Roman"/>
                <w:sz w:val="24"/>
                <w:szCs w:val="24"/>
              </w:rPr>
              <w:t xml:space="preserve"> каноне.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Влияние мо</w:t>
            </w:r>
            <w:r w:rsidR="00BD45B5">
              <w:rPr>
                <w:rFonts w:ascii="Times New Roman" w:hAnsi="Times New Roman" w:cs="Times New Roman"/>
                <w:sz w:val="24"/>
                <w:szCs w:val="24"/>
              </w:rPr>
              <w:t>билизации на быстроту реакции.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Моб</w:t>
            </w:r>
            <w:r w:rsidR="00BD45B5">
              <w:rPr>
                <w:rFonts w:ascii="Times New Roman" w:hAnsi="Times New Roman" w:cs="Times New Roman"/>
                <w:sz w:val="24"/>
                <w:szCs w:val="24"/>
              </w:rPr>
              <w:t>илизация образного воображения.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5"/>
          </w:tcPr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6: «Распределение в пр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остранстве»   Всего  30  часов.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Распределение в пространстве.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Собственное внимание к действиям  партнера. 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Праздничная программа для  родителей «Делайте как мы, делайте лучше нас».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557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5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за второе полугодие 114  часов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5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Всего за год  210  часов. </w:t>
            </w: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2136BF" w:rsidRDefault="002136BF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E8A" w:rsidRPr="002136BF" w:rsidRDefault="00137E8A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2136BF" w:rsidRPr="002136BF" w:rsidRDefault="002136BF" w:rsidP="00C6443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136B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Учебно-тематический план. Второй  год обучения. Тема года:  «Выразительный язык театрально-исполнительской деятельности».</w:t>
      </w:r>
    </w:p>
    <w:p w:rsidR="002136BF" w:rsidRPr="002136BF" w:rsidRDefault="002136BF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54"/>
        <w:gridCol w:w="1416"/>
        <w:gridCol w:w="141"/>
        <w:gridCol w:w="1701"/>
        <w:gridCol w:w="1701"/>
      </w:tblGrid>
      <w:tr w:rsidR="002136BF" w:rsidRPr="002136BF" w:rsidTr="002136BF">
        <w:trPr>
          <w:trHeight w:val="273"/>
        </w:trPr>
        <w:tc>
          <w:tcPr>
            <w:tcW w:w="568" w:type="dxa"/>
            <w:vMerge w:val="restart"/>
            <w:vAlign w:val="center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4" w:type="dxa"/>
            <w:vMerge w:val="restart"/>
            <w:vAlign w:val="center"/>
          </w:tcPr>
          <w:p w:rsidR="002136BF" w:rsidRPr="002136BF" w:rsidRDefault="002136BF" w:rsidP="00C64435">
            <w:pPr>
              <w:spacing w:after="0" w:line="240" w:lineRule="auto"/>
              <w:ind w:left="553" w:hanging="55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557" w:type="dxa"/>
            <w:gridSpan w:val="2"/>
            <w:vMerge w:val="restart"/>
            <w:vAlign w:val="center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402" w:type="dxa"/>
            <w:gridSpan w:val="2"/>
            <w:vAlign w:val="center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 том числе:</w:t>
            </w:r>
          </w:p>
        </w:tc>
      </w:tr>
      <w:tr w:rsidR="002136BF" w:rsidRPr="002136BF" w:rsidTr="002136BF">
        <w:trPr>
          <w:trHeight w:val="146"/>
        </w:trPr>
        <w:tc>
          <w:tcPr>
            <w:tcW w:w="568" w:type="dxa"/>
            <w:vMerge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  <w:vMerge/>
          </w:tcPr>
          <w:p w:rsidR="002136BF" w:rsidRPr="002136BF" w:rsidRDefault="002136BF" w:rsidP="00C64435">
            <w:pPr>
              <w:spacing w:after="0" w:line="240" w:lineRule="auto"/>
              <w:ind w:left="553" w:hanging="553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gridSpan w:val="2"/>
            <w:vMerge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теория</w:t>
            </w:r>
          </w:p>
        </w:tc>
        <w:tc>
          <w:tcPr>
            <w:tcW w:w="1701" w:type="dxa"/>
            <w:vAlign w:val="center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практика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6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Первое     полугодие.</w:t>
            </w:r>
          </w:p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1: «Творческая м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обилизация»   Всего  36  часов.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4" w:type="dxa"/>
          </w:tcPr>
          <w:p w:rsidR="002136BF" w:rsidRPr="00BD45B5" w:rsidRDefault="00BD45B5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вокруг нас.</w:t>
            </w:r>
          </w:p>
        </w:tc>
        <w:tc>
          <w:tcPr>
            <w:tcW w:w="1557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tabs>
                <w:tab w:val="left" w:pos="14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Включение внимания и отработка координации.</w:t>
            </w:r>
          </w:p>
        </w:tc>
        <w:tc>
          <w:tcPr>
            <w:tcW w:w="1557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4254" w:type="dxa"/>
          </w:tcPr>
          <w:p w:rsidR="002136BF" w:rsidRPr="002136BF" w:rsidRDefault="00137E8A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Творческая мобилизованность.</w:t>
            </w:r>
          </w:p>
        </w:tc>
        <w:tc>
          <w:tcPr>
            <w:tcW w:w="1557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Твор</w:t>
            </w:r>
            <w:r w:rsidR="00137E8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ческое выполнение своей задачи.</w:t>
            </w:r>
          </w:p>
        </w:tc>
        <w:tc>
          <w:tcPr>
            <w:tcW w:w="1557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557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6"/>
          </w:tcPr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2: «Активизация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внимания»   Всего   30  часов.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Собственное внимание по отношению к партнеру.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54" w:type="dxa"/>
          </w:tcPr>
          <w:p w:rsidR="002136BF" w:rsidRPr="002136BF" w:rsidRDefault="00BD45B5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собственной игры.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Собственное внимание по отношению к партнерам.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Распределение внимания.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6"/>
          </w:tcPr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3: «Активизация фантазии и воображения»  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Всего  30   часов.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Воображение и фантазия по отношению к партнеру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254" w:type="dxa"/>
          </w:tcPr>
          <w:p w:rsidR="002136BF" w:rsidRPr="00BD45B5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Воображение и фан</w:t>
            </w:r>
            <w:r w:rsidR="00BD45B5">
              <w:rPr>
                <w:rFonts w:ascii="Times New Roman" w:eastAsia="Times New Roman" w:hAnsi="Times New Roman" w:cs="Times New Roman"/>
                <w:sz w:val="24"/>
                <w:szCs w:val="24"/>
              </w:rPr>
              <w:t>тазия по отношению к партнерам.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254" w:type="dxa"/>
          </w:tcPr>
          <w:p w:rsidR="002136BF" w:rsidRPr="00BD45B5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Воображение и фантазия по</w:t>
            </w:r>
            <w:r w:rsidR="00BD4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отношению к окружающим звукам.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254" w:type="dxa"/>
          </w:tcPr>
          <w:p w:rsidR="002136BF" w:rsidRPr="002136BF" w:rsidRDefault="00BD45B5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16</w:t>
            </w: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Всего по теме: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6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  96    часов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6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Второе    полугодие.     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                                Тема 4: «Развитие устойчивого внимания»   Всего  24  часа.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Распределение собственного внимания.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Доверие к вниманию товарищей. </w:t>
            </w:r>
          </w:p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Чувство партнера.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Распределение  коллективного внимания.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Собственное внимание по отношению к партнеру.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6"/>
          </w:tcPr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5: «Мобилизация  фантазии и 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воображения»   Всего  30 часов.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21-22.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Воображение и фантазия. Вербальное фантазирование.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23-24.</w:t>
            </w:r>
          </w:p>
        </w:tc>
        <w:tc>
          <w:tcPr>
            <w:tcW w:w="4254" w:type="dxa"/>
          </w:tcPr>
          <w:p w:rsidR="002136BF" w:rsidRPr="00BD45B5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Воображение и фантази</w:t>
            </w:r>
            <w:r w:rsidR="00BD45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я. Пластическое фантазирование.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254" w:type="dxa"/>
          </w:tcPr>
          <w:p w:rsidR="002136BF" w:rsidRPr="00137E8A" w:rsidRDefault="00137E8A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Вокально-хоровая работа.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6"/>
          </w:tcPr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6: «Развитие  внимания и чувст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 партнёра»   Всего  24  часа.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sz w:val="24"/>
                <w:szCs w:val="24"/>
              </w:rPr>
              <w:t>Собственное внимание по отношению к партнеру.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254" w:type="dxa"/>
          </w:tcPr>
          <w:p w:rsidR="002136BF" w:rsidRPr="00137E8A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Включение вн</w:t>
            </w:r>
            <w:r w:rsidR="00137E8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имания и отработка координации.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Собственное внимание по отношению к партнерам.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254" w:type="dxa"/>
          </w:tcPr>
          <w:p w:rsidR="002136BF" w:rsidRPr="00137E8A" w:rsidRDefault="00137E8A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Художественное  слово.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6"/>
          </w:tcPr>
          <w:p w:rsidR="002136BF" w:rsidRPr="00137E8A" w:rsidRDefault="002136BF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7: «Творческое распределение в п</w:t>
            </w:r>
            <w:r w:rsidR="00137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ространстве»   Всего 36  часов.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Творческое пространство. Распределение.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BD45B5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31-32.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Собственное внимание к действиям  партнера. 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Творческое распределение в пространстве.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Вокально-хоровая</w:t>
            </w:r>
          </w:p>
          <w:p w:rsidR="002136BF" w:rsidRPr="00BD45B5" w:rsidRDefault="00BD45B5" w:rsidP="00C644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Концертно-исполнительская деятельность.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136BF" w:rsidRPr="002136BF" w:rsidTr="002136BF">
        <w:trPr>
          <w:trHeight w:val="284"/>
        </w:trPr>
        <w:tc>
          <w:tcPr>
            <w:tcW w:w="568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:rsidR="002136BF" w:rsidRPr="002136BF" w:rsidRDefault="002136BF" w:rsidP="00C6443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по теме:</w:t>
            </w:r>
          </w:p>
        </w:tc>
        <w:tc>
          <w:tcPr>
            <w:tcW w:w="1416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2" w:type="dxa"/>
            <w:gridSpan w:val="2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6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за второе полугодие 114  часов</w:t>
            </w:r>
          </w:p>
        </w:tc>
      </w:tr>
      <w:tr w:rsidR="002136BF" w:rsidRPr="002136BF" w:rsidTr="002136BF">
        <w:trPr>
          <w:trHeight w:val="284"/>
        </w:trPr>
        <w:tc>
          <w:tcPr>
            <w:tcW w:w="9781" w:type="dxa"/>
            <w:gridSpan w:val="6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за  год  210  часов</w:t>
            </w:r>
          </w:p>
        </w:tc>
      </w:tr>
    </w:tbl>
    <w:p w:rsidR="002136BF" w:rsidRPr="002136BF" w:rsidRDefault="002136BF" w:rsidP="00C644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136BF" w:rsidRPr="002136BF" w:rsidRDefault="002136BF" w:rsidP="00C64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136BF" w:rsidRPr="00BD45B5" w:rsidRDefault="002136BF" w:rsidP="00C64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136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Учебно-тематический план. Третий год обучения. Тема года «Со</w:t>
      </w:r>
      <w:r w:rsidR="00BD45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здание характерного персонажа».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52"/>
        <w:gridCol w:w="1418"/>
        <w:gridCol w:w="1842"/>
        <w:gridCol w:w="1701"/>
      </w:tblGrid>
      <w:tr w:rsidR="002136BF" w:rsidRPr="002136BF" w:rsidTr="00137E8A">
        <w:trPr>
          <w:trHeight w:val="1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Всего   часов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 том числе:</w:t>
            </w:r>
          </w:p>
        </w:tc>
      </w:tr>
      <w:tr w:rsidR="002136BF" w:rsidRPr="002136BF" w:rsidTr="00137E8A">
        <w:trPr>
          <w:trHeight w:val="18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практика</w:t>
            </w:r>
          </w:p>
        </w:tc>
      </w:tr>
      <w:tr w:rsidR="002136BF" w:rsidRPr="002136BF" w:rsidTr="00137E8A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Первое     полугодие.</w:t>
            </w:r>
          </w:p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Тема 1: «Проявление индивидуальности человека»   Всего  36  часов.</w:t>
            </w:r>
          </w:p>
        </w:tc>
      </w:tr>
      <w:tr w:rsidR="002136BF" w:rsidRPr="002136BF" w:rsidTr="00137E8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Индивидуальность человека, его особенности в общении.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137E8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 знаний о </w:t>
            </w: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закономерностях действий.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137E8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3-4.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Логика межличностного общения.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137E8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5-6.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черты  определённой личности.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137E8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 по теме: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2136BF" w:rsidRPr="002136BF" w:rsidTr="00137E8A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    Тема 2:   «Логика взаимодействия с партнёром»   Всего  18  часов.</w:t>
            </w:r>
          </w:p>
        </w:tc>
      </w:tr>
      <w:tr w:rsidR="002136BF" w:rsidRPr="002136BF" w:rsidTr="00137E8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Борьба в межличностном общении как условие сценической выразительности.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137E8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 взаимозависимости решений характеров в спектакле.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137E8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 общения.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137E8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теме: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2136BF" w:rsidRPr="002136BF" w:rsidTr="00137E8A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     Тема 3:  «Проявление индивидуальности человека»   Всего  42  часа.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10.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Логика действий по наблюдениям в жизни, в кино, в художественной литературе.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B773AA">
        <w:trPr>
          <w:trHeight w:val="5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137E8A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11-12.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характерологические особенности человека.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13-14.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Взаимосвязь создания характера персонажа с коллективной согласованностью действий.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Заданные параметры межличностного  общения в миниатюрах.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B773AA">
        <w:trPr>
          <w:trHeight w:val="4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Концертно-исполнительская деятельность.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136BF" w:rsidRPr="002136BF" w:rsidTr="00B773AA">
        <w:trPr>
          <w:trHeight w:val="2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теме: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2136BF" w:rsidRPr="002136BF" w:rsidTr="00137E8A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Всего   96    часов</w:t>
            </w:r>
          </w:p>
        </w:tc>
      </w:tr>
      <w:tr w:rsidR="002136BF" w:rsidRPr="002136BF" w:rsidTr="00137E8A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Второе    полугодие.     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                 Тема 4:   «Исполнительская техника»   Всего  36  часа.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Исполнительская техника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18-19.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этюдов на межличностное общение.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действия в создании образа.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персонажи в литературе.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закономерности логики действий в создании характера.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теме: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2136BF" w:rsidRPr="002136BF" w:rsidTr="00137E8A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                Тема 5:    «Характер и характерность»   Всего  42  часа.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23.</w:t>
            </w:r>
          </w:p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персонажей народных обрядов и праздников. Этюды.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24-25.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театрального творчества. «Сегодня, Здесь. Сейчас».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26-27.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Взаимозави</w:t>
            </w:r>
            <w:r w:rsidR="00BD4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симость характеров в спектакле.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28-29.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за точность действий в создании образа.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теме: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36BF" w:rsidRPr="002136BF" w:rsidTr="00137E8A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Тема 6:   «Специфика работы актёра перед зрителем »   Всего  36  часов.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30.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за точное выполнение психологической основы роли.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31-32.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Мизансцены в спектакле.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33-34.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импровизации в репетиционной работе.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Концертно-исполнительская деятельность.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136BF" w:rsidRPr="002136BF" w:rsidTr="00B773A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 по теме: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2136BF" w:rsidRPr="002136BF" w:rsidTr="00137E8A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Всего за второе полугодие 114  часов</w:t>
            </w:r>
          </w:p>
        </w:tc>
      </w:tr>
      <w:tr w:rsidR="002136BF" w:rsidRPr="002136BF" w:rsidTr="00137E8A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BF" w:rsidRPr="002136BF" w:rsidRDefault="002136BF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6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Всего за  год  210  часов</w:t>
            </w:r>
          </w:p>
        </w:tc>
      </w:tr>
    </w:tbl>
    <w:p w:rsidR="00137E8A" w:rsidRDefault="00137E8A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137E8A" w:rsidRPr="009D2586" w:rsidRDefault="00137E8A" w:rsidP="00C6443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137E8A" w:rsidRPr="009D2586" w:rsidRDefault="00137E8A" w:rsidP="00C6443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9D2586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Четвёртый год обучения.  Учебно-тематический план. Тема года: «Органичность поведения актёра».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1418"/>
        <w:gridCol w:w="1842"/>
        <w:gridCol w:w="1560"/>
      </w:tblGrid>
      <w:tr w:rsidR="00137E8A" w:rsidRPr="009D2586" w:rsidTr="00B773AA">
        <w:trPr>
          <w:trHeight w:val="273"/>
        </w:trPr>
        <w:tc>
          <w:tcPr>
            <w:tcW w:w="567" w:type="dxa"/>
            <w:vMerge w:val="restart"/>
            <w:vAlign w:val="center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3" w:type="dxa"/>
            <w:vMerge w:val="restart"/>
            <w:vAlign w:val="center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418" w:type="dxa"/>
            <w:vMerge w:val="restart"/>
            <w:vAlign w:val="center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402" w:type="dxa"/>
            <w:gridSpan w:val="2"/>
            <w:vAlign w:val="center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на</w:t>
            </w:r>
            <w:proofErr w:type="gramEnd"/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</w:tc>
      </w:tr>
      <w:tr w:rsidR="00137E8A" w:rsidRPr="009D2586" w:rsidTr="00B773AA">
        <w:trPr>
          <w:trHeight w:val="146"/>
        </w:trPr>
        <w:tc>
          <w:tcPr>
            <w:tcW w:w="567" w:type="dxa"/>
            <w:vMerge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137E8A" w:rsidRPr="009D2586" w:rsidRDefault="00137E8A" w:rsidP="00C644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теория </w:t>
            </w:r>
          </w:p>
        </w:tc>
        <w:tc>
          <w:tcPr>
            <w:tcW w:w="1560" w:type="dxa"/>
            <w:vAlign w:val="center"/>
          </w:tcPr>
          <w:p w:rsidR="00137E8A" w:rsidRPr="009D2586" w:rsidRDefault="00137E8A" w:rsidP="00C644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практика</w:t>
            </w:r>
          </w:p>
        </w:tc>
      </w:tr>
      <w:tr w:rsidR="00137E8A" w:rsidRPr="009D2586" w:rsidTr="004317BD">
        <w:trPr>
          <w:trHeight w:val="284"/>
        </w:trPr>
        <w:tc>
          <w:tcPr>
            <w:tcW w:w="9640" w:type="dxa"/>
            <w:gridSpan w:val="5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Первое     полугодие. </w:t>
            </w:r>
          </w:p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1. «Бессловесные элементы  действия» </w:t>
            </w: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24 часа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3" w:type="dxa"/>
          </w:tcPr>
          <w:p w:rsidR="00BD45B5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Мно</w:t>
            </w:r>
            <w:r w:rsidR="00BD45B5">
              <w:rPr>
                <w:rFonts w:ascii="Times New Roman" w:hAnsi="Times New Roman" w:cs="Times New Roman"/>
                <w:sz w:val="24"/>
                <w:szCs w:val="24"/>
              </w:rPr>
              <w:t>гообразие выразительных средств</w:t>
            </w:r>
          </w:p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в игре актера.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3" w:type="dxa"/>
          </w:tcPr>
          <w:p w:rsidR="00BD45B5" w:rsidRDefault="00BD45B5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Бессловесные элементы действия.</w:t>
            </w:r>
          </w:p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Мобилизация.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3" w:type="dxa"/>
          </w:tcPr>
          <w:p w:rsidR="00137E8A" w:rsidRPr="00BD45B5" w:rsidRDefault="00137E8A" w:rsidP="00C64435">
            <w:pPr>
              <w:tabs>
                <w:tab w:val="left" w:pos="1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0D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Бессловесные элементы действия. Вес.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Бессловесные  элементы действия в  предлагаемых обстоятельствах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Всего по теме: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7E8A" w:rsidRPr="009D2586" w:rsidTr="004317BD">
        <w:trPr>
          <w:trHeight w:val="284"/>
        </w:trPr>
        <w:tc>
          <w:tcPr>
            <w:tcW w:w="9640" w:type="dxa"/>
            <w:gridSpan w:val="5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2.  «Словесные  действия»  </w:t>
            </w: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30 часов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Словесные действия. Элементы поведения.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Словесные действия. Органичность поведения.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Словесные действия. Предлагаемые обстоятельства.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Связь словесных действий с бессловесными элементами поведения.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Связь словесных действий с бессловесными элементами поведения.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Всего по теме: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37E8A" w:rsidRPr="009D2586" w:rsidTr="004317BD">
        <w:trPr>
          <w:trHeight w:val="284"/>
        </w:trPr>
        <w:tc>
          <w:tcPr>
            <w:tcW w:w="9640" w:type="dxa"/>
            <w:gridSpan w:val="5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3.  «Слаженность действий в работе актеров»     </w:t>
            </w: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24 часа.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D64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Многообразие выразительных средств в игре актера</w:t>
            </w: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Возможности актера в преобразовании ситуации.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Исполнительское искусство актера.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Исполнительское искусство актера. Мизансцена.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Всего по теме: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20,5</w:t>
            </w:r>
          </w:p>
        </w:tc>
      </w:tr>
      <w:tr w:rsidR="00137E8A" w:rsidRPr="009D2586" w:rsidTr="004317BD">
        <w:trPr>
          <w:trHeight w:val="284"/>
        </w:trPr>
        <w:tc>
          <w:tcPr>
            <w:tcW w:w="9640" w:type="dxa"/>
            <w:gridSpan w:val="5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4.    «Распределение внимания»    </w:t>
            </w: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18 часов.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E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Связь словесных действий с </w:t>
            </w:r>
            <w:r w:rsidRPr="00427E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бессловесными элементами действий.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Музыкальное сопровождение спектакля.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253" w:type="dxa"/>
          </w:tcPr>
          <w:p w:rsidR="00BD45B5" w:rsidRDefault="00BD45B5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</w:t>
            </w:r>
          </w:p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деятельность.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Всего по теме: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137E8A" w:rsidRPr="009D2586" w:rsidTr="004317BD">
        <w:trPr>
          <w:trHeight w:val="284"/>
        </w:trPr>
        <w:tc>
          <w:tcPr>
            <w:tcW w:w="9640" w:type="dxa"/>
            <w:gridSpan w:val="5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</w:t>
            </w: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Второе  полугодие    </w:t>
            </w: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Тема 5: «Логика актёрского действия»    30  часов.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E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Логика действий в предлагаемых обстоятельствах.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E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Знакомство с элементарными закономерностями логики действий. 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253" w:type="dxa"/>
          </w:tcPr>
          <w:p w:rsidR="00137E8A" w:rsidRPr="00427E3D" w:rsidRDefault="00137E8A" w:rsidP="00C64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E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Знакомство с элементарными закономерностями логики действий. </w:t>
            </w:r>
          </w:p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Замысел спектакля.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Целенаправленность поведения.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Целенаправленность поведения в заданных обстоятельствах.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Всего по теме: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</w:tr>
      <w:tr w:rsidR="00137E8A" w:rsidRPr="009D2586" w:rsidTr="004317BD">
        <w:trPr>
          <w:trHeight w:val="284"/>
        </w:trPr>
        <w:tc>
          <w:tcPr>
            <w:tcW w:w="9640" w:type="dxa"/>
            <w:gridSpan w:val="5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</w:t>
            </w: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6: «Значение подробностей в искусстве»     24 часа.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Значение подробностей в искусстве.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Значение подробностей в искусстве.</w:t>
            </w:r>
            <w:r w:rsidR="00BD45B5">
              <w:t xml:space="preserve"> </w:t>
            </w:r>
            <w:r w:rsidRPr="009D2586">
              <w:t>Детализация.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tabs>
                <w:tab w:val="left" w:pos="14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Концентрация  внимания.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tabs>
                <w:tab w:val="left" w:pos="14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7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Компоненты поведения в актерском искусстве.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Всего по теме: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20,5</w:t>
            </w:r>
          </w:p>
        </w:tc>
      </w:tr>
      <w:tr w:rsidR="00137E8A" w:rsidRPr="009D2586" w:rsidTr="004317BD">
        <w:trPr>
          <w:trHeight w:val="284"/>
        </w:trPr>
        <w:tc>
          <w:tcPr>
            <w:tcW w:w="9640" w:type="dxa"/>
            <w:gridSpan w:val="5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</w:t>
            </w: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7:  «Органичность поведения в условиях вымысла»     24  часа.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Выразительность действий по наблюдениям в кино и живописи.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tabs>
                <w:tab w:val="left" w:pos="14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Выразительность действий по наблюдениям в жизни и художественной литературе.</w:t>
            </w:r>
            <w:r w:rsidRPr="009D2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Собственное влияние по отношению к партнерам.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Органичность поведения в условиях вымысла.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Всего по теме: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20,5</w:t>
            </w:r>
          </w:p>
        </w:tc>
      </w:tr>
      <w:tr w:rsidR="00137E8A" w:rsidRPr="009D2586" w:rsidTr="004317BD">
        <w:trPr>
          <w:trHeight w:val="284"/>
        </w:trPr>
        <w:tc>
          <w:tcPr>
            <w:tcW w:w="9640" w:type="dxa"/>
            <w:gridSpan w:val="5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 w:rsidRPr="009D25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Тема 8:   « Элементарные закономерности логики действий»  36 часов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Элементарные закономерности логики действий.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Особенности предлагаемого обстоятельства.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Органическое целесообразное действие.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r w:rsidRPr="009D2586">
              <w:t>Элементы речи выразительности речи.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253" w:type="dxa"/>
          </w:tcPr>
          <w:p w:rsidR="00685817" w:rsidRDefault="00685817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</w:t>
            </w:r>
          </w:p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спектакля.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253" w:type="dxa"/>
          </w:tcPr>
          <w:p w:rsidR="00137E8A" w:rsidRPr="009D2586" w:rsidRDefault="00137E8A" w:rsidP="00C64435">
            <w:pPr>
              <w:pStyle w:val="a5"/>
              <w:spacing w:before="0" w:beforeAutospacing="0" w:after="0" w:afterAutospacing="0"/>
            </w:pPr>
            <w:proofErr w:type="spellStart"/>
            <w:r w:rsidRPr="009D2586">
              <w:t>Концертно</w:t>
            </w:r>
            <w:proofErr w:type="spellEnd"/>
            <w:r w:rsidRPr="009D2586">
              <w:t xml:space="preserve"> – исполнительская деятельность.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586">
              <w:rPr>
                <w:rFonts w:ascii="Times New Roman" w:hAnsi="Times New Roman" w:cs="Times New Roman"/>
                <w:sz w:val="24"/>
                <w:szCs w:val="24"/>
              </w:rPr>
              <w:t>Всего по теме;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31,5</w:t>
            </w:r>
          </w:p>
        </w:tc>
      </w:tr>
      <w:tr w:rsidR="00137E8A" w:rsidRPr="009D2586" w:rsidTr="00B773AA">
        <w:trPr>
          <w:trHeight w:val="284"/>
        </w:trPr>
        <w:tc>
          <w:tcPr>
            <w:tcW w:w="567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137E8A" w:rsidRPr="009D2586" w:rsidRDefault="00137E8A" w:rsidP="00C64435">
            <w:pPr>
              <w:spacing w:after="0" w:line="240" w:lineRule="auto"/>
              <w:ind w:left="553" w:hanging="553"/>
              <w:jc w:val="righ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258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210 часов</w:t>
            </w:r>
          </w:p>
        </w:tc>
        <w:tc>
          <w:tcPr>
            <w:tcW w:w="1842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37E8A" w:rsidRPr="009D2586" w:rsidRDefault="00137E8A" w:rsidP="00C64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CBA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BD45B5" w:rsidRPr="00BD45B5" w:rsidRDefault="00923CBA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BD45B5" w:rsidRPr="00BD45B5">
        <w:rPr>
          <w:rFonts w:ascii="Times New Roman" w:hAnsi="Times New Roman" w:cs="Times New Roman"/>
          <w:b/>
          <w:i/>
          <w:sz w:val="24"/>
          <w:szCs w:val="24"/>
        </w:rPr>
        <w:t>Методическое  обеспечение  программы.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D45B5">
        <w:rPr>
          <w:rFonts w:ascii="Times New Roman" w:hAnsi="Times New Roman" w:cs="Times New Roman"/>
          <w:b/>
          <w:i/>
          <w:sz w:val="24"/>
          <w:szCs w:val="24"/>
        </w:rPr>
        <w:t xml:space="preserve">Техника  безопасности. 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Перед началом занятий  необходимо убедиться в исправности электроприборов, а именно  аудио, видео, электроаппаратуры. Проверить  электропровода и соединительные шнуры  используемой аппаратуры.  Провести беседы по технике безопасности «Правила пользования электроприборами» и «Правила поведения на занятии».</w:t>
      </w:r>
    </w:p>
    <w:p w:rsidR="00685817" w:rsidRDefault="00685817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D45B5">
        <w:rPr>
          <w:rFonts w:ascii="Times New Roman" w:hAnsi="Times New Roman" w:cs="Times New Roman"/>
          <w:b/>
          <w:i/>
          <w:sz w:val="24"/>
          <w:szCs w:val="24"/>
        </w:rPr>
        <w:t>Материально – техническое обеспечение программы: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 комната для занятий,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 музыкальный центр,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-фортепиано,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 ноутбук и  экран для презентации и просмотра видеофрагментов,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-зеркала для работы над мимикой и пластикой в процессе создания заданного  образа,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 театральные костюмы и вспомогательный реквизит для   создания миниатюр, композиций и спектаклей.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D45B5">
        <w:rPr>
          <w:rFonts w:ascii="Times New Roman" w:hAnsi="Times New Roman" w:cs="Times New Roman"/>
          <w:b/>
          <w:i/>
          <w:sz w:val="24"/>
          <w:szCs w:val="24"/>
        </w:rPr>
        <w:t>Дидактический материал: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 xml:space="preserve">-тематические презентации, 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 компакт- диски с шумовым и музыкальным сопровождением,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 театральный реквизит для игр, эстафет и  упражнений,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 карточки для творческих заданий,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 электронные книги,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 книги – словари,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-сборники авторских песен;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 фонотека классической музыки;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-сборники авторских миниатюр и спектаклей;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 xml:space="preserve">-сценарии творческие работы </w:t>
      </w:r>
      <w:proofErr w:type="gramStart"/>
      <w:r w:rsidRPr="00BD45B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D45B5">
        <w:rPr>
          <w:rFonts w:ascii="Times New Roman" w:hAnsi="Times New Roman" w:cs="Times New Roman"/>
          <w:sz w:val="24"/>
          <w:szCs w:val="24"/>
        </w:rPr>
        <w:t>;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-собрание творческих проектов обучающихся:</w:t>
      </w:r>
    </w:p>
    <w:p w:rsidR="00BD45B5" w:rsidRP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5B5">
        <w:rPr>
          <w:rFonts w:ascii="Times New Roman" w:hAnsi="Times New Roman" w:cs="Times New Roman"/>
          <w:sz w:val="24"/>
          <w:szCs w:val="24"/>
        </w:rPr>
        <w:t>-фонотека современной эстрадной музыки.</w:t>
      </w:r>
    </w:p>
    <w:p w:rsidR="00BD45B5" w:rsidRDefault="00BD45B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CBA" w:rsidRDefault="00923CBA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CBA" w:rsidRDefault="00923CBA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CBA" w:rsidRPr="00BD45B5" w:rsidRDefault="00923CBA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Список научно-методического обеспечения.</w:t>
      </w:r>
    </w:p>
    <w:p w:rsidR="00923CBA" w:rsidRPr="00BD45B5" w:rsidRDefault="00923CBA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Используемая  литература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1.«Театр, где играют дети»   Учебно-методическое пособие для руководителей детских коллективов  Москва Владос-2007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2.«Психологические эффекты в практике педагога» В.В. Васильев Москва 2004 год.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3.Игра в тренинге. Возможности игрового взаимодействия под редакцией Е.А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Левановой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Питер 2006 г.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4.«Возрастная психология» Е.М. Лысенко Москва 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-Пресс 2006 г.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«Азбука театра» Юрий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Алянский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Санкт-Петербург «Детская литература» 2001 г.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Технология личностно ориентированного урока В.В.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Шоган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издательство «Учитель» 2003 г.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Психологические эффекты в практике педагога  В.В. Васильев Москва 2004 8. Образно-игровая фольклорная традиция в воспитании современного ребёнка. Н.Г. Куприна Екатеринбург  2010 г.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8. Музыка и воспитание  «Педагогическая мастерская» Минск «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Красико-Принт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» 2005 г.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</w:t>
      </w:r>
      <w:r w:rsidRPr="00BD45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Начала этики». Учебное пособие для начальной школы.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Г.К.,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 </w:t>
      </w:r>
      <w:r w:rsidRPr="00BD45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 – М., 2004.г.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10. «Начала этики». Учебное пособие для начальной школы.</w:t>
      </w:r>
      <w:proofErr w:type="gram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Г.К.,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</w:t>
      </w:r>
      <w:r w:rsidRPr="00BD45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 – М., 2008 г.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11.. «Педагогические таинства дидактических игр»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Букатов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В.М  (М., 1997; 2 изд.,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2003).</w:t>
      </w:r>
    </w:p>
    <w:p w:rsid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BD45B5">
        <w:t xml:space="preserve"> </w:t>
      </w: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 игровых приемов, средств и способов обучения // В.М.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Букатов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, А.П. Ершова: М., 2008 г.</w:t>
      </w:r>
    </w:p>
    <w:p w:rsidR="00923CBA" w:rsidRPr="00BD45B5" w:rsidRDefault="00923CBA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MULTIMEDIA</w:t>
      </w:r>
      <w:r w:rsidRPr="00BD45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поддержка предмета</w:t>
      </w:r>
    </w:p>
    <w:p w:rsidR="00BD45B5" w:rsidRPr="00BD45B5" w:rsidRDefault="00BD45B5" w:rsidP="00C6443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hyperlink r:id="rId7" w:history="1">
        <w:r w:rsidRPr="00BD45B5">
          <w:rPr>
            <w:rFonts w:ascii="Times New Roman" w:eastAsia="Times New Roman" w:hAnsi="Times New Roman" w:cs="Times New Roman"/>
            <w:b/>
            <w:bCs/>
            <w:color w:val="0033CC"/>
            <w:sz w:val="24"/>
            <w:szCs w:val="24"/>
            <w:lang w:eastAsia="ru-RU"/>
          </w:rPr>
          <w:t>http://www.shkola9.edusite.ru/p311aa1.htm</w:t>
        </w:r>
      </w:hyperlink>
    </w:p>
    <w:p w:rsidR="00BD45B5" w:rsidRPr="00BD45B5" w:rsidRDefault="00BD45B5" w:rsidP="00C644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11.Единая коллекция - </w:t>
      </w:r>
      <w:hyperlink r:id="rId8" w:tgtFrame="_blank" w:history="1"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http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://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collection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.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cross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-</w:t>
        </w:r>
        <w:proofErr w:type="spellStart"/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edu</w:t>
        </w:r>
        <w:proofErr w:type="spellEnd"/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ru</w:t>
        </w:r>
        <w:proofErr w:type="spellEnd"/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/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catalog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rubr</w:t>
        </w:r>
        <w:proofErr w:type="spellEnd"/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/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f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544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b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3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b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7-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f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1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f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4-5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b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76-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f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453-552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f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31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d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9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" w:eastAsia="ru-RU"/>
          </w:rPr>
          <w:t>b</w:t>
        </w:r>
        <w:r w:rsidRPr="00BD45B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164</w:t>
        </w:r>
      </w:hyperlink>
    </w:p>
    <w:p w:rsidR="00BD45B5" w:rsidRPr="00BD45B5" w:rsidRDefault="00BD45B5" w:rsidP="00C644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12.Российский общеобразовательный портал - </w:t>
      </w:r>
      <w:hyperlink r:id="rId9" w:tgtFrame="_blank" w:history="1"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" w:eastAsia="ru-RU"/>
          </w:rPr>
          <w:t>http</w:t>
        </w:r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://</w:t>
        </w:r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" w:eastAsia="ru-RU"/>
          </w:rPr>
          <w:t>music</w:t>
        </w:r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" w:eastAsia="ru-RU"/>
          </w:rPr>
          <w:t>edu</w:t>
        </w:r>
        <w:proofErr w:type="spellEnd"/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" w:eastAsia="ru-RU"/>
          </w:rPr>
          <w:t>ru</w:t>
        </w:r>
        <w:proofErr w:type="spellEnd"/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/</w:t>
        </w:r>
      </w:hyperlink>
    </w:p>
    <w:p w:rsidR="00BD45B5" w:rsidRPr="00BD45B5" w:rsidRDefault="00BD45B5" w:rsidP="00C644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13.Детские электронные книги и презентации - </w:t>
      </w:r>
      <w:hyperlink r:id="rId10" w:tgtFrame="_blank" w:history="1"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" w:eastAsia="ru-RU"/>
          </w:rPr>
          <w:t>http</w:t>
        </w:r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" w:eastAsia="ru-RU"/>
          </w:rPr>
          <w:t>viki</w:t>
        </w:r>
        <w:proofErr w:type="spellEnd"/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" w:eastAsia="ru-RU"/>
          </w:rPr>
          <w:t>rdf</w:t>
        </w:r>
        <w:proofErr w:type="spellEnd"/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" w:eastAsia="ru-RU"/>
          </w:rPr>
          <w:t>ru</w:t>
        </w:r>
        <w:proofErr w:type="spellEnd"/>
        <w:r w:rsidRPr="00BD45B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/</w:t>
        </w:r>
      </w:hyperlink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14.. Электронный  образовательный ресурс (ЭОР) нового поколения (НП), издательство РГПУ им.    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А.И.Герцена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45B5" w:rsidRPr="00BD45B5" w:rsidRDefault="00BD45B5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15. Мультимедийная программа «Музыка. Ключи»</w:t>
      </w:r>
    </w:p>
    <w:p w:rsidR="00BD45B5" w:rsidRDefault="00BD45B5" w:rsidP="00C644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Мультимедийная программа «Энциклопедия Кирилла и </w:t>
      </w:r>
      <w:proofErr w:type="spellStart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Мефодия</w:t>
      </w:r>
      <w:proofErr w:type="spellEnd"/>
      <w:r w:rsidRPr="00BD45B5">
        <w:rPr>
          <w:rFonts w:ascii="Times New Roman" w:eastAsia="Times New Roman" w:hAnsi="Times New Roman" w:cs="Times New Roman"/>
          <w:sz w:val="24"/>
          <w:szCs w:val="24"/>
          <w:lang w:eastAsia="ru-RU"/>
        </w:rPr>
        <w:t>, 2009г.»</w:t>
      </w:r>
    </w:p>
    <w:p w:rsidR="00685817" w:rsidRDefault="00685817" w:rsidP="00C644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685817">
        <w:t xml:space="preserve"> </w:t>
      </w:r>
      <w:r w:rsidRPr="006858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УРОК</w:t>
      </w:r>
      <w:r w:rsidRPr="00685817"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u w:val="single"/>
          <w:lang w:eastAsia="ru-RU"/>
        </w:rPr>
        <w:t xml:space="preserve">:  </w:t>
      </w:r>
      <w:hyperlink r:id="rId11" w:history="1">
        <w:r w:rsidR="007943FD" w:rsidRPr="0025466F">
          <w:rPr>
            <w:rStyle w:val="aa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www.openlesson.ru</w:t>
        </w:r>
      </w:hyperlink>
    </w:p>
    <w:p w:rsidR="007943FD" w:rsidRPr="007943FD" w:rsidRDefault="007943FD" w:rsidP="00C644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18.Журнал «Педагогический мир»  </w:t>
      </w:r>
      <w:hyperlink r:id="rId12" w:history="1">
        <w:r w:rsidRPr="0025466F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http://pedmir.ru/index.php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45B5" w:rsidRPr="00BD45B5" w:rsidRDefault="007943F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Электронный журнал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Конференц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зал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13" w:history="1">
        <w:r w:rsidRPr="0025466F">
          <w:rPr>
            <w:rStyle w:val="aa"/>
            <w:rFonts w:ascii="Times New Roman" w:hAnsi="Times New Roman" w:cs="Times New Roman"/>
            <w:sz w:val="24"/>
            <w:szCs w:val="24"/>
          </w:rPr>
          <w:t>http://www.konf-zal.com/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3336" w:rsidRPr="00D07261" w:rsidRDefault="00D07261" w:rsidP="00D072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261">
        <w:rPr>
          <w:rFonts w:ascii="Times New Roman" w:hAnsi="Times New Roman" w:cs="Times New Roman"/>
          <w:sz w:val="24"/>
          <w:szCs w:val="24"/>
        </w:rPr>
        <w:t>20. Личный сайт</w:t>
      </w:r>
      <w:r w:rsidRPr="00D07261">
        <w:t xml:space="preserve"> </w:t>
      </w:r>
      <w:hyperlink r:id="rId14" w:history="1">
        <w:r w:rsidRPr="0025466F">
          <w:rPr>
            <w:rStyle w:val="aa"/>
            <w:rFonts w:ascii="Times New Roman" w:hAnsi="Times New Roman" w:cs="Times New Roman"/>
            <w:sz w:val="24"/>
            <w:szCs w:val="24"/>
          </w:rPr>
          <w:t>http://nsportal.ru/user/67439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72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3336" w:rsidRDefault="000A3336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4317BD" w:rsidRDefault="004317BD" w:rsidP="00C64435">
      <w:pPr>
        <w:spacing w:after="0" w:line="240" w:lineRule="auto"/>
      </w:pPr>
    </w:p>
    <w:p w:rsidR="00D61469" w:rsidRDefault="00D61469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E27CD4" w:rsidRDefault="00E27CD4" w:rsidP="00C64435">
      <w:pPr>
        <w:spacing w:after="0" w:line="240" w:lineRule="auto"/>
      </w:pPr>
    </w:p>
    <w:p w:rsidR="00D61469" w:rsidRDefault="00D61469" w:rsidP="00C64435">
      <w:pPr>
        <w:spacing w:after="0" w:line="240" w:lineRule="auto"/>
      </w:pPr>
    </w:p>
    <w:p w:rsidR="00D61469" w:rsidRPr="00D61469" w:rsidRDefault="00D61469" w:rsidP="00C644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                                       </w:t>
      </w:r>
      <w:r w:rsidR="004317BD" w:rsidRPr="004317BD">
        <w:rPr>
          <w:rFonts w:ascii="Times New Roman" w:hAnsi="Times New Roman" w:cs="Times New Roman"/>
          <w:b/>
          <w:sz w:val="28"/>
          <w:szCs w:val="28"/>
        </w:rPr>
        <w:t>Приложение к программе.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Раздел 1.</w:t>
      </w:r>
    </w:p>
    <w:p w:rsidR="004317BD" w:rsidRDefault="004317BD" w:rsidP="00C644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</w:t>
      </w:r>
      <w:r w:rsidRPr="00333649">
        <w:rPr>
          <w:rFonts w:ascii="Times New Roman" w:hAnsi="Times New Roman" w:cs="Times New Roman"/>
          <w:i/>
          <w:sz w:val="24"/>
          <w:szCs w:val="24"/>
        </w:rPr>
        <w:t>Приложение 1.1.</w:t>
      </w:r>
    </w:p>
    <w:p w:rsidR="004317BD" w:rsidRPr="00333649" w:rsidRDefault="004317BD" w:rsidP="00C644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317BD" w:rsidRPr="00F93DE9" w:rsidRDefault="004317BD" w:rsidP="00C644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Концепция творческой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деятельности  педагога дополнительного образования  Иевлевой Татьяны Александровны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317BD" w:rsidRPr="00F93DE9" w:rsidRDefault="004317BD" w:rsidP="00C644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93DE9">
        <w:rPr>
          <w:rFonts w:ascii="Times New Roman" w:hAnsi="Times New Roman" w:cs="Times New Roman"/>
          <w:sz w:val="24"/>
          <w:szCs w:val="24"/>
        </w:rPr>
        <w:t xml:space="preserve">«Мы должны быть для подростков примером 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93DE9">
        <w:rPr>
          <w:rFonts w:ascii="Times New Roman" w:hAnsi="Times New Roman" w:cs="Times New Roman"/>
          <w:sz w:val="24"/>
          <w:szCs w:val="24"/>
        </w:rPr>
        <w:t xml:space="preserve">богатства духовной жизни; лишь при этом условии                   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93DE9">
        <w:rPr>
          <w:rFonts w:ascii="Times New Roman" w:hAnsi="Times New Roman" w:cs="Times New Roman"/>
          <w:sz w:val="24"/>
          <w:szCs w:val="24"/>
        </w:rPr>
        <w:t>мы имеем моральное право воспитывать»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F93DE9">
        <w:rPr>
          <w:rFonts w:ascii="Times New Roman" w:hAnsi="Times New Roman" w:cs="Times New Roman"/>
          <w:sz w:val="24"/>
          <w:szCs w:val="24"/>
        </w:rPr>
        <w:t>Василий Сухомлинский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93DE9">
        <w:rPr>
          <w:rFonts w:ascii="Times New Roman" w:hAnsi="Times New Roman" w:cs="Times New Roman"/>
          <w:b/>
          <w:i/>
          <w:sz w:val="24"/>
          <w:szCs w:val="24"/>
        </w:rPr>
        <w:t>Содержание.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1.Введение.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2. Теоретическая база концепции.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3. Концептуальная основа.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4.Основные принципы.</w:t>
      </w:r>
    </w:p>
    <w:p w:rsidR="004317BD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5.Заключение.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93DE9">
        <w:rPr>
          <w:rFonts w:ascii="Times New Roman" w:hAnsi="Times New Roman" w:cs="Times New Roman"/>
          <w:b/>
          <w:i/>
          <w:sz w:val="24"/>
          <w:szCs w:val="24"/>
        </w:rPr>
        <w:t>Введение.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Во всех сферах социальной жизни происходят серьезные изменения, которые затрагивают широкий спектр отношений общества и личности. С одной стороны, эти отношения становятся более жесткими, требующими конкурентоспособности всех субъектов этих отношений, с другой – дают возможность для свободного самоопределения, самореализации человека на основе адекватного выбора способов решения своих социальных проблем.  Эти изменения требуют поиска новых подходов к организации деятельности всех участников педагогического процесса в образовательных учреждениях и прежде всего – в школе, где многие педагогические проблемы не могут быть решены традиционными средствами. Этот поиск затрагивает не только содержание образования, но и саму структуру отношений между педагогами, учащимися и родителями. Основу этих отношений всё в большей степени составляют сотрудничество и равноправное партнёрство.  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 структурных элементов в школе является коллектив дополнительного образования. </w:t>
      </w:r>
      <w:r w:rsidRPr="00F93DE9">
        <w:rPr>
          <w:rFonts w:ascii="Times New Roman" w:hAnsi="Times New Roman" w:cs="Times New Roman"/>
          <w:sz w:val="24"/>
          <w:szCs w:val="24"/>
        </w:rPr>
        <w:t>Именно здесь организуется познавательная деятельность, формируются социальные отн</w:t>
      </w:r>
      <w:r>
        <w:rPr>
          <w:rFonts w:ascii="Times New Roman" w:hAnsi="Times New Roman" w:cs="Times New Roman"/>
          <w:sz w:val="24"/>
          <w:szCs w:val="24"/>
        </w:rPr>
        <w:t xml:space="preserve">ошения между учащимися.   В творческом коллективе </w:t>
      </w:r>
      <w:r w:rsidRPr="00F93DE9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забота о социальной успешности </w:t>
      </w:r>
      <w:r w:rsidRPr="00F93D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F93DE9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93DE9">
        <w:rPr>
          <w:rFonts w:ascii="Times New Roman" w:hAnsi="Times New Roman" w:cs="Times New Roman"/>
          <w:sz w:val="24"/>
          <w:szCs w:val="24"/>
        </w:rPr>
        <w:t xml:space="preserve">щихся, решаются проблемы </w:t>
      </w:r>
      <w:r>
        <w:rPr>
          <w:rFonts w:ascii="Times New Roman" w:hAnsi="Times New Roman" w:cs="Times New Roman"/>
          <w:sz w:val="24"/>
          <w:szCs w:val="24"/>
        </w:rPr>
        <w:t xml:space="preserve"> их досуга  и свободного времени, </w:t>
      </w:r>
      <w:r w:rsidRPr="00F93DE9">
        <w:rPr>
          <w:rFonts w:ascii="Times New Roman" w:hAnsi="Times New Roman" w:cs="Times New Roman"/>
          <w:sz w:val="24"/>
          <w:szCs w:val="24"/>
        </w:rPr>
        <w:t xml:space="preserve"> сплочения колле</w:t>
      </w:r>
      <w:r>
        <w:rPr>
          <w:rFonts w:ascii="Times New Roman" w:hAnsi="Times New Roman" w:cs="Times New Roman"/>
          <w:sz w:val="24"/>
          <w:szCs w:val="24"/>
        </w:rPr>
        <w:t>ктива и формирования соответствующей эмоциональной атмосферы</w:t>
      </w:r>
      <w:r w:rsidRPr="00F93DE9">
        <w:rPr>
          <w:rFonts w:ascii="Times New Roman" w:hAnsi="Times New Roman" w:cs="Times New Roman"/>
          <w:sz w:val="24"/>
          <w:szCs w:val="24"/>
        </w:rPr>
        <w:t>.  Организаторо</w:t>
      </w:r>
      <w:r>
        <w:rPr>
          <w:rFonts w:ascii="Times New Roman" w:hAnsi="Times New Roman" w:cs="Times New Roman"/>
          <w:sz w:val="24"/>
          <w:szCs w:val="24"/>
        </w:rPr>
        <w:t>м деятельности учащихся в  творческом коллективе</w:t>
      </w:r>
      <w:r w:rsidRPr="00F93DE9">
        <w:rPr>
          <w:rFonts w:ascii="Times New Roman" w:hAnsi="Times New Roman" w:cs="Times New Roman"/>
          <w:sz w:val="24"/>
          <w:szCs w:val="24"/>
        </w:rPr>
        <w:t>, координатором воспитательных воздейст</w:t>
      </w:r>
      <w:r>
        <w:rPr>
          <w:rFonts w:ascii="Times New Roman" w:hAnsi="Times New Roman" w:cs="Times New Roman"/>
          <w:sz w:val="24"/>
          <w:szCs w:val="24"/>
        </w:rPr>
        <w:t>вий на ученика является его</w:t>
      </w:r>
      <w:r w:rsidRPr="00F93DE9">
        <w:rPr>
          <w:rFonts w:ascii="Times New Roman" w:hAnsi="Times New Roman" w:cs="Times New Roman"/>
          <w:sz w:val="24"/>
          <w:szCs w:val="24"/>
        </w:rPr>
        <w:t xml:space="preserve"> руководитель. Именно он непосредственно взаимодействует как с учащимися, так и</w:t>
      </w:r>
      <w:r>
        <w:rPr>
          <w:rFonts w:ascii="Times New Roman" w:hAnsi="Times New Roman" w:cs="Times New Roman"/>
          <w:sz w:val="24"/>
          <w:szCs w:val="24"/>
        </w:rPr>
        <w:t xml:space="preserve"> с их родителями, а с</w:t>
      </w:r>
      <w:r w:rsidRPr="00F93DE9">
        <w:rPr>
          <w:rFonts w:ascii="Times New Roman" w:hAnsi="Times New Roman" w:cs="Times New Roman"/>
          <w:sz w:val="24"/>
          <w:szCs w:val="24"/>
        </w:rPr>
        <w:t xml:space="preserve">уть </w:t>
      </w:r>
      <w:r>
        <w:rPr>
          <w:rFonts w:ascii="Times New Roman" w:hAnsi="Times New Roman" w:cs="Times New Roman"/>
          <w:sz w:val="24"/>
          <w:szCs w:val="24"/>
        </w:rPr>
        <w:t xml:space="preserve">этого </w:t>
      </w:r>
      <w:r w:rsidRPr="00F93DE9">
        <w:rPr>
          <w:rFonts w:ascii="Times New Roman" w:hAnsi="Times New Roman" w:cs="Times New Roman"/>
          <w:sz w:val="24"/>
          <w:szCs w:val="24"/>
        </w:rPr>
        <w:t>взаимодействия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DE9">
        <w:rPr>
          <w:rFonts w:ascii="Times New Roman" w:hAnsi="Times New Roman" w:cs="Times New Roman"/>
          <w:sz w:val="24"/>
          <w:szCs w:val="24"/>
        </w:rPr>
        <w:t>заключается в том, что обе стороны должны быть заинтересованы в изучении ребенка, раскрытии и развитии в нем лучших качеств и свойств</w:t>
      </w:r>
      <w:r>
        <w:rPr>
          <w:rFonts w:ascii="Times New Roman" w:hAnsi="Times New Roman" w:cs="Times New Roman"/>
          <w:sz w:val="24"/>
          <w:szCs w:val="24"/>
        </w:rPr>
        <w:t xml:space="preserve"> и способностей</w:t>
      </w:r>
      <w:r w:rsidRPr="00F93DE9">
        <w:rPr>
          <w:rFonts w:ascii="Times New Roman" w:hAnsi="Times New Roman" w:cs="Times New Roman"/>
          <w:sz w:val="24"/>
          <w:szCs w:val="24"/>
        </w:rPr>
        <w:t>.  Также как</w:t>
      </w:r>
      <w:r>
        <w:rPr>
          <w:rFonts w:ascii="Times New Roman" w:hAnsi="Times New Roman" w:cs="Times New Roman"/>
          <w:sz w:val="24"/>
          <w:szCs w:val="24"/>
        </w:rPr>
        <w:t xml:space="preserve"> и  суть взаимодействия </w:t>
      </w:r>
      <w:r w:rsidRPr="00F93DE9">
        <w:rPr>
          <w:rFonts w:ascii="Times New Roman" w:hAnsi="Times New Roman" w:cs="Times New Roman"/>
          <w:sz w:val="24"/>
          <w:szCs w:val="24"/>
        </w:rPr>
        <w:t xml:space="preserve"> руководителя </w:t>
      </w:r>
      <w:r>
        <w:rPr>
          <w:rFonts w:ascii="Times New Roman" w:hAnsi="Times New Roman" w:cs="Times New Roman"/>
          <w:sz w:val="24"/>
          <w:szCs w:val="24"/>
        </w:rPr>
        <w:t xml:space="preserve">коллектива </w:t>
      </w:r>
      <w:r w:rsidRPr="00F93DE9">
        <w:rPr>
          <w:rFonts w:ascii="Times New Roman" w:hAnsi="Times New Roman" w:cs="Times New Roman"/>
          <w:sz w:val="24"/>
          <w:szCs w:val="24"/>
        </w:rPr>
        <w:t>и ученика заключается в том, чтобы помочь подростку раскрыть и развить его</w:t>
      </w:r>
      <w:r>
        <w:rPr>
          <w:rFonts w:ascii="Times New Roman" w:hAnsi="Times New Roman" w:cs="Times New Roman"/>
          <w:sz w:val="24"/>
          <w:szCs w:val="24"/>
        </w:rPr>
        <w:t xml:space="preserve"> способности, </w:t>
      </w:r>
      <w:r w:rsidRPr="00F93DE9">
        <w:rPr>
          <w:rFonts w:ascii="Times New Roman" w:hAnsi="Times New Roman" w:cs="Times New Roman"/>
          <w:sz w:val="24"/>
          <w:szCs w:val="24"/>
        </w:rPr>
        <w:t xml:space="preserve">  лучшие  качества и свойства.  В основе такого взаимодействия лежат принципы взаимного доверия и уважения, взаимной поддержки и помощи, терпения и терпимости по  отношению друг к другу.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b/>
          <w:i/>
          <w:sz w:val="24"/>
          <w:szCs w:val="24"/>
        </w:rPr>
        <w:t>Теоретическая база концепции</w:t>
      </w:r>
      <w:r w:rsidRPr="00F93DE9">
        <w:rPr>
          <w:rFonts w:ascii="Times New Roman" w:hAnsi="Times New Roman" w:cs="Times New Roman"/>
          <w:sz w:val="24"/>
          <w:szCs w:val="24"/>
        </w:rPr>
        <w:t>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В нормативных  документах,  в частности  в  последних документах и программах ЮНЕСКО,  к числу которых относятся: « Конвенция о правах ребенка», «Лиссабонская конвенция», доклад Международной комиссии по образованию и воспитанию XXI века «Образование: сокрытое сокровище»;  основой является   следующее  убеждение:  «если </w:t>
      </w:r>
      <w:r w:rsidRPr="00F93DE9">
        <w:rPr>
          <w:rFonts w:ascii="Times New Roman" w:hAnsi="Times New Roman" w:cs="Times New Roman"/>
          <w:sz w:val="24"/>
          <w:szCs w:val="24"/>
        </w:rPr>
        <w:lastRenderedPageBreak/>
        <w:t>мы хотим дать подрастающему поколению шанс на успех, важно точно определить основные ключевые знания (компетентности), которыми должны обладать воспитанники, чтобы подготовиться к самостоятельной жизни и продолжению образования. Одним из способов достижения ключевых компетентностей является развитие творческого  мышления, которое помогает находить собственные приоритеты, повышает уровень культуры, развивает способность анализировать ситуацию, воспитывает самостоятельность».</w:t>
      </w:r>
    </w:p>
    <w:p w:rsidR="004317BD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В связи с особенн</w:t>
      </w:r>
      <w:r>
        <w:rPr>
          <w:rFonts w:ascii="Times New Roman" w:hAnsi="Times New Roman" w:cs="Times New Roman"/>
          <w:sz w:val="24"/>
          <w:szCs w:val="24"/>
        </w:rPr>
        <w:t>остями моей концепции, функционал руководителя творческого коллектива</w:t>
      </w:r>
      <w:r w:rsidRPr="00F93DE9">
        <w:rPr>
          <w:rFonts w:ascii="Times New Roman" w:hAnsi="Times New Roman" w:cs="Times New Roman"/>
          <w:sz w:val="24"/>
          <w:szCs w:val="24"/>
        </w:rPr>
        <w:t xml:space="preserve"> для меня оказался недостаточным. Поэтому наряду со своими основн</w:t>
      </w:r>
      <w:r>
        <w:rPr>
          <w:rFonts w:ascii="Times New Roman" w:hAnsi="Times New Roman" w:cs="Times New Roman"/>
          <w:sz w:val="24"/>
          <w:szCs w:val="24"/>
        </w:rPr>
        <w:t xml:space="preserve">ыми функциями  педагога дополнительного образования, </w:t>
      </w:r>
      <w:r w:rsidRPr="00F93DE9">
        <w:rPr>
          <w:rFonts w:ascii="Times New Roman" w:hAnsi="Times New Roman" w:cs="Times New Roman"/>
          <w:sz w:val="24"/>
          <w:szCs w:val="24"/>
        </w:rPr>
        <w:t xml:space="preserve"> я расширила их спектр  через введение в</w:t>
      </w:r>
      <w:r>
        <w:rPr>
          <w:rFonts w:ascii="Times New Roman" w:hAnsi="Times New Roman" w:cs="Times New Roman"/>
          <w:sz w:val="24"/>
          <w:szCs w:val="24"/>
        </w:rPr>
        <w:t xml:space="preserve"> программу коллективно – творческой работы по созданию  творческих  проектов, авторских миниатюр и спектаклей в рамках темы «Экология души», </w:t>
      </w:r>
      <w:r w:rsidRPr="009E0AFB">
        <w:rPr>
          <w:rFonts w:ascii="Times New Roman" w:hAnsi="Times New Roman" w:cs="Times New Roman"/>
          <w:sz w:val="24"/>
          <w:szCs w:val="24"/>
        </w:rPr>
        <w:t>направленных на  становление и морально-нравственное развитие здоровой личности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А также, через  тесное сотрудничество с  городскими общественными организациями через активное участие в разнообразны</w:t>
      </w:r>
      <w:r>
        <w:rPr>
          <w:rFonts w:ascii="Times New Roman" w:hAnsi="Times New Roman" w:cs="Times New Roman"/>
          <w:sz w:val="24"/>
          <w:szCs w:val="24"/>
        </w:rPr>
        <w:t>х  социально-значимых</w:t>
      </w:r>
      <w:r w:rsidRPr="00F93DE9">
        <w:rPr>
          <w:rFonts w:ascii="Times New Roman" w:hAnsi="Times New Roman" w:cs="Times New Roman"/>
          <w:sz w:val="24"/>
          <w:szCs w:val="24"/>
        </w:rPr>
        <w:t xml:space="preserve"> мероприятиях и праздничных программах.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93DE9">
        <w:rPr>
          <w:rFonts w:ascii="Times New Roman" w:hAnsi="Times New Roman" w:cs="Times New Roman"/>
          <w:b/>
          <w:i/>
          <w:sz w:val="24"/>
          <w:szCs w:val="24"/>
        </w:rPr>
        <w:t>Концептуальная основа.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Концепция основана на  приоритетности формирования  и развития творческой </w:t>
      </w:r>
      <w:proofErr w:type="gramStart"/>
      <w:r w:rsidRPr="00F93DE9">
        <w:rPr>
          <w:rFonts w:ascii="Times New Roman" w:hAnsi="Times New Roman" w:cs="Times New Roman"/>
          <w:sz w:val="24"/>
          <w:szCs w:val="24"/>
        </w:rPr>
        <w:t>личности</w:t>
      </w:r>
      <w:proofErr w:type="gramEnd"/>
      <w:r w:rsidRPr="00F93D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F93DE9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ющихся</w:t>
      </w:r>
      <w:r w:rsidRPr="00F93DE9">
        <w:rPr>
          <w:rFonts w:ascii="Times New Roman" w:hAnsi="Times New Roman" w:cs="Times New Roman"/>
          <w:sz w:val="24"/>
          <w:szCs w:val="24"/>
        </w:rPr>
        <w:t xml:space="preserve"> и опирается на следующие идеи: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 - опоры на базовые потребности ребенка;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 - развития  творческой личности в процессе </w:t>
      </w:r>
      <w:r>
        <w:rPr>
          <w:rFonts w:ascii="Times New Roman" w:hAnsi="Times New Roman" w:cs="Times New Roman"/>
          <w:sz w:val="24"/>
          <w:szCs w:val="24"/>
        </w:rPr>
        <w:t xml:space="preserve">обучения и </w:t>
      </w:r>
      <w:r w:rsidRPr="00F93DE9">
        <w:rPr>
          <w:rFonts w:ascii="Times New Roman" w:hAnsi="Times New Roman" w:cs="Times New Roman"/>
          <w:sz w:val="24"/>
          <w:szCs w:val="24"/>
        </w:rPr>
        <w:t>воспитания;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 - совместной деятельности взросл</w:t>
      </w:r>
      <w:r>
        <w:rPr>
          <w:rFonts w:ascii="Times New Roman" w:hAnsi="Times New Roman" w:cs="Times New Roman"/>
          <w:sz w:val="24"/>
          <w:szCs w:val="24"/>
        </w:rPr>
        <w:t>ых и детей</w:t>
      </w:r>
      <w:r w:rsidRPr="00F93DE9">
        <w:rPr>
          <w:rFonts w:ascii="Times New Roman" w:hAnsi="Times New Roman" w:cs="Times New Roman"/>
          <w:sz w:val="24"/>
          <w:szCs w:val="24"/>
        </w:rPr>
        <w:t>;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 - социального партнёрства обществ</w:t>
      </w:r>
      <w:proofErr w:type="gramStart"/>
      <w:r w:rsidRPr="00F93DE9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F93DE9">
        <w:rPr>
          <w:rFonts w:ascii="Times New Roman" w:hAnsi="Times New Roman" w:cs="Times New Roman"/>
          <w:sz w:val="24"/>
          <w:szCs w:val="24"/>
        </w:rPr>
        <w:t>общественных организаций), семьи и школы;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- формирования модели морально-нравственного и  здорового образа жизни в подростковом коллективе;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- форм</w:t>
      </w:r>
      <w:r>
        <w:rPr>
          <w:rFonts w:ascii="Times New Roman" w:hAnsi="Times New Roman" w:cs="Times New Roman"/>
          <w:sz w:val="24"/>
          <w:szCs w:val="24"/>
        </w:rPr>
        <w:t>ирования единого творческого</w:t>
      </w:r>
      <w:r w:rsidRPr="00F93DE9">
        <w:rPr>
          <w:rFonts w:ascii="Times New Roman" w:hAnsi="Times New Roman" w:cs="Times New Roman"/>
          <w:sz w:val="24"/>
          <w:szCs w:val="24"/>
        </w:rPr>
        <w:t xml:space="preserve"> пространства для жизнетворчества каждого ребенка на основе личностного подхода.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b/>
          <w:i/>
          <w:sz w:val="24"/>
          <w:szCs w:val="24"/>
        </w:rPr>
        <w:t>Основные принципы</w:t>
      </w:r>
      <w:r w:rsidRPr="00F93DE9">
        <w:rPr>
          <w:rFonts w:ascii="Times New Roman" w:hAnsi="Times New Roman" w:cs="Times New Roman"/>
          <w:sz w:val="24"/>
          <w:szCs w:val="24"/>
        </w:rPr>
        <w:t>.</w:t>
      </w:r>
    </w:p>
    <w:p w:rsidR="004317BD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Основные принципы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DE9">
        <w:rPr>
          <w:rFonts w:ascii="Times New Roman" w:hAnsi="Times New Roman" w:cs="Times New Roman"/>
          <w:sz w:val="24"/>
          <w:szCs w:val="24"/>
        </w:rPr>
        <w:t>гуманистической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DE9">
        <w:rPr>
          <w:rFonts w:ascii="Times New Roman" w:hAnsi="Times New Roman" w:cs="Times New Roman"/>
          <w:sz w:val="24"/>
          <w:szCs w:val="24"/>
        </w:rPr>
        <w:t>направленности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317BD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93DE9">
        <w:rPr>
          <w:rFonts w:ascii="Times New Roman" w:hAnsi="Times New Roman" w:cs="Times New Roman"/>
          <w:sz w:val="24"/>
          <w:szCs w:val="24"/>
        </w:rPr>
        <w:t xml:space="preserve">взаимного доверия и уважения, </w:t>
      </w:r>
    </w:p>
    <w:p w:rsidR="004317BD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 xml:space="preserve">взаимной поддержки и помощи, 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терпения и терпимости по  отношению друг к другу.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93DE9">
        <w:rPr>
          <w:rFonts w:ascii="Times New Roman" w:hAnsi="Times New Roman" w:cs="Times New Roman"/>
          <w:sz w:val="24"/>
          <w:szCs w:val="24"/>
        </w:rPr>
        <w:t xml:space="preserve">уважения уникальности и своеобразия личности каждого человека; 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93DE9">
        <w:rPr>
          <w:rFonts w:ascii="Times New Roman" w:hAnsi="Times New Roman" w:cs="Times New Roman"/>
          <w:sz w:val="24"/>
          <w:szCs w:val="24"/>
        </w:rPr>
        <w:t>взаимовлияния личностей взрослых и детей через сотворчество  и сотрудничество педагогов – детей – родителей – общества;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93DE9">
        <w:rPr>
          <w:rFonts w:ascii="Times New Roman" w:hAnsi="Times New Roman" w:cs="Times New Roman"/>
          <w:sz w:val="24"/>
          <w:szCs w:val="24"/>
        </w:rPr>
        <w:t>приоритетности  интересов подростка и его базовых потребностей,  отношения к нему, как к части будущего человеческого и интеллектуального потенциала государства;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-преемственности  связей поколений в целях  сохранения и развития лучших традиций д</w:t>
      </w:r>
      <w:r>
        <w:rPr>
          <w:rFonts w:ascii="Times New Roman" w:hAnsi="Times New Roman" w:cs="Times New Roman"/>
          <w:sz w:val="24"/>
          <w:szCs w:val="24"/>
        </w:rPr>
        <w:t>уховно-нравственного воспитания.</w:t>
      </w:r>
    </w:p>
    <w:p w:rsidR="004317BD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93DE9">
        <w:rPr>
          <w:rFonts w:ascii="Times New Roman" w:hAnsi="Times New Roman" w:cs="Times New Roman"/>
          <w:b/>
          <w:i/>
          <w:sz w:val="24"/>
          <w:szCs w:val="24"/>
        </w:rPr>
        <w:t>Заключение.</w:t>
      </w:r>
    </w:p>
    <w:p w:rsidR="004317BD" w:rsidRPr="00F93DE9" w:rsidRDefault="004317BD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DE9">
        <w:rPr>
          <w:rFonts w:ascii="Times New Roman" w:hAnsi="Times New Roman" w:cs="Times New Roman"/>
          <w:sz w:val="24"/>
          <w:szCs w:val="24"/>
        </w:rPr>
        <w:t>Динамичная и порой непредсказуемая социально-политическая обстановка в стране значительно усложнила воспитательный процесс, когда подрастающее поколение, вобрав в себя все недостатки общества в его переломный период, становится всё более непредсказуемым. Ауд</w:t>
      </w:r>
      <w:proofErr w:type="gramStart"/>
      <w:r w:rsidRPr="00F93DE9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93DE9">
        <w:rPr>
          <w:rFonts w:ascii="Times New Roman" w:hAnsi="Times New Roman" w:cs="Times New Roman"/>
          <w:sz w:val="24"/>
          <w:szCs w:val="24"/>
        </w:rPr>
        <w:t xml:space="preserve">, видеопродукция, компьютерные игры, эскалация насилия и жестокости в средствах массовой информации – «успешно» вытесняют  из воспитательного процесса взрослых, а из детских душ – «вечные  понятия» благородства, достоинства, милосердия.  Следовательно, в сложных современных условиях подросткам  требуется систематическая и квалифицированная помощь со стороны школы. Только в процессе сотрудничества педагогов, родителей и искусства через творческое развитие  </w:t>
      </w:r>
      <w:r w:rsidRPr="00F93DE9">
        <w:rPr>
          <w:rFonts w:ascii="Times New Roman" w:hAnsi="Times New Roman" w:cs="Times New Roman"/>
          <w:sz w:val="24"/>
          <w:szCs w:val="24"/>
        </w:rPr>
        <w:lastRenderedPageBreak/>
        <w:t>можно успешно решать проблему развития личности школьника. Процесс взаимодействия этих трёх сил  направлен на активное включение учащихся в учебно-воспи</w:t>
      </w:r>
      <w:r>
        <w:rPr>
          <w:rFonts w:ascii="Times New Roman" w:hAnsi="Times New Roman" w:cs="Times New Roman"/>
          <w:sz w:val="24"/>
          <w:szCs w:val="24"/>
        </w:rPr>
        <w:t>тательный процесс, в дополнительную</w:t>
      </w:r>
      <w:r w:rsidRPr="00F93DE9">
        <w:rPr>
          <w:rFonts w:ascii="Times New Roman" w:hAnsi="Times New Roman" w:cs="Times New Roman"/>
          <w:sz w:val="24"/>
          <w:szCs w:val="24"/>
        </w:rPr>
        <w:t xml:space="preserve"> досуговую деятельность,  продуктивное сотрудничество со сверстниками и взрослыми.  Необходимость создания и реализация данной концепции обусловлена вышеперечисленными факторами. </w:t>
      </w:r>
    </w:p>
    <w:p w:rsidR="004317BD" w:rsidRDefault="004317BD" w:rsidP="00C64435">
      <w:pPr>
        <w:pBdr>
          <w:bottom w:val="single" w:sz="8" w:space="4" w:color="4F81BD" w:themeColor="accent1"/>
        </w:pBdr>
        <w:spacing w:after="0" w:line="240" w:lineRule="auto"/>
        <w:ind w:left="-170"/>
        <w:contextualSpacing/>
        <w:rPr>
          <w:rFonts w:ascii="Cambria" w:eastAsia="Times New Roman" w:hAnsi="Cambria" w:cs="Times New Roman"/>
          <w:b/>
          <w:color w:val="E36C0A" w:themeColor="accent6" w:themeShade="BF"/>
          <w:spacing w:val="5"/>
          <w:kern w:val="28"/>
          <w:sz w:val="40"/>
          <w:szCs w:val="40"/>
        </w:rPr>
      </w:pPr>
    </w:p>
    <w:p w:rsidR="004317BD" w:rsidRPr="001973F7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Приложение 1.2.</w:t>
      </w:r>
    </w:p>
    <w:p w:rsidR="004317BD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4317BD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4317BD" w:rsidRPr="00E370B3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Технологии, методы и приёмы, применяемые на занятиях театральной деятельностью в рамках программы дополнительного образования «ДАР»</w:t>
      </w:r>
    </w:p>
    <w:p w:rsidR="004317BD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4317BD" w:rsidRPr="00E370B3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Занятия театральной деятельностью в рамках программы «ДАР»  нацелены на духовно-нравственное развитие и воспитание обучающихся с применением здоровье-сберегающих технологий,  реализовывающихся на основе личностно-ориентированного подхода с использованием разнообразных форм, методов, приёмов и средств обучения.</w:t>
      </w:r>
    </w:p>
    <w:p w:rsidR="004317BD" w:rsidRPr="00E370B3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eastAsia="ru-RU"/>
        </w:rPr>
        <w:t>Методы:</w:t>
      </w:r>
    </w:p>
    <w:p w:rsidR="004317BD" w:rsidRPr="00E370B3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proofErr w:type="spellStart"/>
      <w:r w:rsidRPr="00E370B3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ru-RU"/>
        </w:rPr>
        <w:t>Тренинговый</w:t>
      </w:r>
      <w:proofErr w:type="spellEnd"/>
      <w:r w:rsidRPr="00E370B3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ru-RU"/>
        </w:rPr>
        <w:t xml:space="preserve">, </w:t>
      </w:r>
      <w:r w:rsidRPr="00E370B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как наиболее популярный метод, используемый в работе с подростками, ближе  всего отвечающий  задачам  воспитания развития;        </w:t>
      </w:r>
    </w:p>
    <w:p w:rsidR="004317BD" w:rsidRPr="00E370B3" w:rsidRDefault="004317BD" w:rsidP="00C64435">
      <w:pPr>
        <w:spacing w:after="0" w:line="240" w:lineRule="auto"/>
        <w:ind w:left="-567" w:right="57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proofErr w:type="spellStart"/>
      <w:r w:rsidRPr="00E370B3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>арттерапевтические</w:t>
      </w:r>
      <w:proofErr w:type="spellEnd"/>
      <w:r w:rsidRPr="00E370B3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>,</w:t>
      </w:r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как методы, обеспечиваю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щие эффективное эмоциональное </w:t>
      </w:r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реагирование, облегчающие процесс коммуникации, осознания подростком  своих чувств, переживаний и эмоциональных состояний, содействующие формированию позитивной </w:t>
      </w:r>
      <w:proofErr w:type="gramStart"/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Я-концепции</w:t>
      </w:r>
      <w:proofErr w:type="gramEnd"/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>Техники: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«Отражение эмоций» </w:t>
      </w:r>
      <w:proofErr w:type="spellStart"/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Роджерса</w:t>
      </w:r>
      <w:proofErr w:type="spellEnd"/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,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«Ролевой игры»  Эллиса,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«Подбадривания» - актёрская грамота,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Техника «Наоборот» - перевёртыши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«Эстафетно – </w:t>
      </w:r>
      <w:proofErr w:type="gramStart"/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ролевая</w:t>
      </w:r>
      <w:proofErr w:type="gramEnd"/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» - Эрик </w:t>
      </w:r>
      <w:proofErr w:type="spellStart"/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Бёрн</w:t>
      </w:r>
      <w:proofErr w:type="spellEnd"/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Виды занятий: 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Тренинг, репетиция, </w:t>
      </w:r>
      <w:proofErr w:type="gramStart"/>
      <w:r w:rsidRPr="00E370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комбинированное</w:t>
      </w:r>
      <w:proofErr w:type="gramEnd"/>
      <w:r w:rsidRPr="00E370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 деятельности</w:t>
      </w:r>
      <w:r w:rsidRPr="00E3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E370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концертно</w:t>
      </w:r>
      <w:proofErr w:type="spellEnd"/>
      <w:r w:rsidRPr="00E3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исполнительская,  художественное слово, сценическое движение, вокально – хоровая работа, проектная.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>Структура занятия: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Вводная часть – 10 минут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Основная часть – 1час 40 минут</w:t>
      </w:r>
    </w:p>
    <w:p w:rsidR="004317BD" w:rsidRPr="00E370B3" w:rsidRDefault="004317BD" w:rsidP="00C64435">
      <w:pPr>
        <w:spacing w:after="0" w:line="240" w:lineRule="auto"/>
        <w:ind w:left="-567" w:right="57" w:hanging="3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370B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Заключительная часть – 10 минут.</w:t>
      </w:r>
    </w:p>
    <w:p w:rsidR="004317BD" w:rsidRPr="00E370B3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E370B3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 xml:space="preserve">Технологии </w:t>
      </w:r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(элементы и концепции), применяющиеся на занятиях в рамках программы «ДАР»:  </w:t>
      </w:r>
    </w:p>
    <w:p w:rsidR="004317BD" w:rsidRPr="00E370B3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- </w:t>
      </w:r>
      <w:r w:rsidRPr="00736A34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развития критического мышления</w:t>
      </w:r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 с целью развития мыслительных действий, познавательных способностей обуча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ю</w:t>
      </w:r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щихся, необходимых  в учебе и в дальнейшей жизни (умение принимать взвешенные решения, работать с информацией, анализировать различные стороны явлений). Приёмы технологии, используемые на занятиях: «кластеры», «</w:t>
      </w:r>
      <w:proofErr w:type="spellStart"/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синквейн</w:t>
      </w:r>
      <w:proofErr w:type="spellEnd"/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», «таблица закрытых и открытых вопросов», «корзина идей»;</w:t>
      </w:r>
    </w:p>
    <w:p w:rsidR="004317BD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- </w:t>
      </w:r>
      <w:r w:rsidRPr="00736A34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организации проектной деятельности</w:t>
      </w:r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, как деятельность, направленную  на решение проблемы, на достижение заранее спланированного результата, как средство формирования </w:t>
      </w:r>
      <w:proofErr w:type="spellStart"/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учебно</w:t>
      </w:r>
      <w:proofErr w:type="spellEnd"/>
      <w:r w:rsidRPr="00E370B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– практической самостоятельности.</w:t>
      </w:r>
    </w:p>
    <w:p w:rsidR="004317BD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- </w:t>
      </w:r>
      <w:r w:rsidRPr="00736A34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педагогики сотрудничества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и её основные идеи: </w:t>
      </w:r>
      <w:r w:rsidRPr="00736A3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обучение реб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енка в зоне ближайшего развития, </w:t>
      </w:r>
      <w:r w:rsidRPr="00736A3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учение без принуждения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  «делай, как я» - «делай вместе со мной»;</w:t>
      </w:r>
    </w:p>
    <w:p w:rsidR="004317BD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- </w:t>
      </w:r>
      <w:r w:rsidRPr="00736A34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игровые технологии</w:t>
      </w:r>
      <w:r w:rsidRPr="00736A3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и их специфика,  в значительной степени определяющая игровую  среду с</w:t>
      </w:r>
      <w:r w:rsidRPr="00736A3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разл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ичными играми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(</w:t>
      </w:r>
      <w:r w:rsidRPr="00736A3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proofErr w:type="gramEnd"/>
      <w:r w:rsidRPr="00736A3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 предметами и без предметов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);</w:t>
      </w:r>
    </w:p>
    <w:p w:rsidR="004317BD" w:rsidRDefault="004317BD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- </w:t>
      </w:r>
      <w:r w:rsidRPr="00736A34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проблемного  обучения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и её идею базирования  организации учебного процесса  на принципе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проблемности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и  систематическом решение учебных проблем, где п</w:t>
      </w:r>
      <w:r w:rsidRPr="00736A3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роблемная ситуация и учебная проблема являются основным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и понятиями.</w:t>
      </w:r>
    </w:p>
    <w:p w:rsidR="002534F7" w:rsidRPr="002534F7" w:rsidRDefault="002534F7" w:rsidP="00C6443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-567" w:right="5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4317BD" w:rsidRPr="00D61469" w:rsidRDefault="004317BD" w:rsidP="00C64435">
      <w:pPr>
        <w:pBdr>
          <w:bottom w:val="single" w:sz="8" w:space="4" w:color="4F81BD" w:themeColor="accent1"/>
        </w:pBdr>
        <w:spacing w:after="0" w:line="240" w:lineRule="auto"/>
        <w:ind w:left="-170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kern w:val="28"/>
          <w:sz w:val="28"/>
          <w:szCs w:val="28"/>
        </w:rPr>
      </w:pPr>
      <w:r w:rsidRPr="00D61469">
        <w:rPr>
          <w:rFonts w:ascii="Times New Roman" w:eastAsia="Times New Roman" w:hAnsi="Times New Roman" w:cs="Times New Roman"/>
          <w:b/>
          <w:i/>
          <w:spacing w:val="5"/>
          <w:kern w:val="28"/>
          <w:sz w:val="28"/>
          <w:szCs w:val="28"/>
        </w:rPr>
        <w:t>Защита моей образовательной программы</w:t>
      </w:r>
    </w:p>
    <w:p w:rsidR="004317BD" w:rsidRPr="004317BD" w:rsidRDefault="004317BD" w:rsidP="00C6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317BD" w:rsidRPr="004317BD" w:rsidRDefault="004317BD" w:rsidP="00C6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317BD">
        <w:rPr>
          <w:rFonts w:ascii="Times New Roman" w:eastAsia="Calibri" w:hAnsi="Times New Roman" w:cs="Times New Roman"/>
          <w:sz w:val="24"/>
          <w:szCs w:val="24"/>
        </w:rPr>
        <w:t xml:space="preserve">Вся моя деятельность  - это огромный, социально – значимый, непрерывно реализующийся проект по теме «Экология души». </w:t>
      </w:r>
      <w:proofErr w:type="gramStart"/>
      <w:r w:rsidRPr="004317BD">
        <w:rPr>
          <w:rFonts w:ascii="Times New Roman" w:eastAsia="Calibri" w:hAnsi="Times New Roman" w:cs="Times New Roman"/>
          <w:sz w:val="24"/>
          <w:szCs w:val="24"/>
        </w:rPr>
        <w:t>Поэтому, не только занятия, но и каждая фраза, каждый, даже самый маленький  фрагмент чужого текста,  авторского  спектакля, миниатюры, вокальной работы, должны воздействовать на сознание ребят с позиции понятий: доброта, благодарность, искренность,  внимание, забота,  желание совершить что-то хорошее и доброе для другого человека.</w:t>
      </w:r>
      <w:proofErr w:type="gramEnd"/>
      <w:r w:rsidRPr="004317BD">
        <w:rPr>
          <w:rFonts w:ascii="Times New Roman" w:eastAsia="Calibri" w:hAnsi="Times New Roman" w:cs="Times New Roman"/>
          <w:sz w:val="24"/>
          <w:szCs w:val="24"/>
        </w:rPr>
        <w:t xml:space="preserve">  То есть всё то, что входит в одно ёмкое, миллионы раз повторенное, но не ставшее от того обыденным и затёртым, словом – любовь. Любовь, прежде всего к себе, потому что именно она даёт силы и волю не совершать поступков, от которых потом будет стыдно, больно и неприятно,  и если такой поступок совершён, честно признать свою неправоту и исправить всё, что возможно.  Любовь к близким тебе людям – одноклассникам, коллегам,  конечно </w:t>
      </w:r>
      <w:proofErr w:type="gramStart"/>
      <w:r w:rsidRPr="004317BD">
        <w:rPr>
          <w:rFonts w:ascii="Times New Roman" w:eastAsia="Calibri" w:hAnsi="Times New Roman" w:cs="Times New Roman"/>
          <w:sz w:val="24"/>
          <w:szCs w:val="24"/>
        </w:rPr>
        <w:t>же</w:t>
      </w:r>
      <w:proofErr w:type="gramEnd"/>
      <w:r w:rsidRPr="004317BD">
        <w:rPr>
          <w:rFonts w:ascii="Times New Roman" w:eastAsia="Calibri" w:hAnsi="Times New Roman" w:cs="Times New Roman"/>
          <w:sz w:val="24"/>
          <w:szCs w:val="24"/>
        </w:rPr>
        <w:t xml:space="preserve"> семье и друзьям. И наконец, к окружающему нас миру, потому что это тоже особый талант – уметь ценить всё, что тебя окружает, ценить красоту и величие природы, замечать  любую, казалось </w:t>
      </w:r>
      <w:proofErr w:type="gramStart"/>
      <w:r w:rsidRPr="004317BD">
        <w:rPr>
          <w:rFonts w:ascii="Times New Roman" w:eastAsia="Calibri" w:hAnsi="Times New Roman" w:cs="Times New Roman"/>
          <w:sz w:val="24"/>
          <w:szCs w:val="24"/>
        </w:rPr>
        <w:t>бы</w:t>
      </w:r>
      <w:proofErr w:type="gramEnd"/>
      <w:r w:rsidRPr="004317BD">
        <w:rPr>
          <w:rFonts w:ascii="Times New Roman" w:eastAsia="Calibri" w:hAnsi="Times New Roman" w:cs="Times New Roman"/>
          <w:sz w:val="24"/>
          <w:szCs w:val="24"/>
        </w:rPr>
        <w:t xml:space="preserve"> самую обычную мелочь в виде поющей птички или искрящегося,  как крохотные, просыпанные на землю  звёздочки, снега. </w:t>
      </w:r>
    </w:p>
    <w:p w:rsidR="004317BD" w:rsidRPr="004317BD" w:rsidRDefault="004317BD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317BD">
        <w:rPr>
          <w:rFonts w:ascii="Times New Roman" w:eastAsia="Calibri" w:hAnsi="Times New Roman" w:cs="Times New Roman"/>
          <w:sz w:val="24"/>
          <w:szCs w:val="24"/>
        </w:rPr>
        <w:t xml:space="preserve">       Всю свою взрослую жизнь я обучаю, развиваю, воспитываю как своих и приёмных детей,  так и ребят, с которыми  создаются рабочие  и простые человеческие отношения, согласно сложившейся на протяжении  моей рабочей практики, концепции </w:t>
      </w:r>
      <w:r w:rsidRPr="004317B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(приложение 1.1.).  </w:t>
      </w:r>
    </w:p>
    <w:p w:rsidR="004317BD" w:rsidRPr="004317BD" w:rsidRDefault="004317BD" w:rsidP="00C6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317BD">
        <w:rPr>
          <w:rFonts w:ascii="Times New Roman" w:eastAsia="Calibri" w:hAnsi="Times New Roman" w:cs="Times New Roman"/>
          <w:sz w:val="24"/>
          <w:szCs w:val="24"/>
        </w:rPr>
        <w:t xml:space="preserve">В своей  работе  мне приходится  использовать  разнообразные  технологии, т.к. в каждой из  них есть методы и приёмы, позволяющие выполнять работу более результативно. Технологии, методы и приёмы, применяемые на занятиях театральной деятельностью в рамках программы дополнительного образования «ДАР» описаны </w:t>
      </w:r>
      <w:r w:rsidRPr="004317BD">
        <w:rPr>
          <w:rFonts w:ascii="Times New Roman" w:eastAsia="Calibri" w:hAnsi="Times New Roman" w:cs="Times New Roman"/>
          <w:b/>
          <w:i/>
          <w:sz w:val="24"/>
          <w:szCs w:val="24"/>
        </w:rPr>
        <w:t>в приложении 1.2.</w:t>
      </w:r>
    </w:p>
    <w:p w:rsidR="004317BD" w:rsidRDefault="004317BD" w:rsidP="00C6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317BD">
        <w:rPr>
          <w:rFonts w:ascii="Times New Roman" w:eastAsia="Calibri" w:hAnsi="Times New Roman" w:cs="Times New Roman"/>
          <w:sz w:val="24"/>
          <w:szCs w:val="24"/>
        </w:rPr>
        <w:t xml:space="preserve">        Основой  моей деятельности является  гуманно-личностная педагогика. Именно  она, базируясь  на  идеях </w:t>
      </w:r>
      <w:proofErr w:type="spellStart"/>
      <w:r w:rsidRPr="004317BD">
        <w:rPr>
          <w:rFonts w:ascii="Times New Roman" w:eastAsia="Calibri" w:hAnsi="Times New Roman" w:cs="Times New Roman"/>
          <w:sz w:val="24"/>
          <w:szCs w:val="24"/>
        </w:rPr>
        <w:t>Януша</w:t>
      </w:r>
      <w:proofErr w:type="spellEnd"/>
      <w:r w:rsidRPr="004317BD">
        <w:rPr>
          <w:rFonts w:ascii="Times New Roman" w:eastAsia="Calibri" w:hAnsi="Times New Roman" w:cs="Times New Roman"/>
          <w:sz w:val="24"/>
          <w:szCs w:val="24"/>
        </w:rPr>
        <w:t xml:space="preserve"> Корчака, Василия Сухомлинского и, наконец, Ш.  А. Амонашвили,  позволяет реализовывать  требования к личности, что обозначены в </w:t>
      </w:r>
      <w:r w:rsidRPr="004317B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федеральном государственном образовательном стандарте основного общего образования</w:t>
      </w:r>
      <w:r w:rsidRPr="004317BD">
        <w:rPr>
          <w:rFonts w:ascii="Times New Roman" w:eastAsia="Calibri" w:hAnsi="Times New Roman" w:cs="Times New Roman"/>
          <w:sz w:val="24"/>
          <w:szCs w:val="24"/>
        </w:rPr>
        <w:t>.  Методика  Шалвы Александровича Амонашвили и его  философская  система – "Гуманно-личностный подход к детям в образовательном процессе» предусматривают  именно систему воззрений, признающих ценность человека как личности, его право на свободу, счастье, развитие и проявление всех способностей. Это система, считающая благо человека критерием оценки социальных явлений, а принципы равенства, справедливости, человечности – желаемой нормой отношений в обществе.</w:t>
      </w:r>
    </w:p>
    <w:p w:rsidR="004724D7" w:rsidRPr="004724D7" w:rsidRDefault="004724D7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  <w:lang w:eastAsia="ru-RU"/>
        </w:rPr>
      </w:pPr>
    </w:p>
    <w:p w:rsidR="004724D7" w:rsidRPr="004724D7" w:rsidRDefault="004724D7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6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6"/>
          <w:sz w:val="24"/>
          <w:szCs w:val="24"/>
          <w:lang w:eastAsia="ru-RU"/>
        </w:rPr>
        <w:t xml:space="preserve">Высокие результаты воспитанников  творческого объединение ТАМ «Радость» (2010 – 2014 </w:t>
      </w:r>
      <w:proofErr w:type="spellStart"/>
      <w:proofErr w:type="gramStart"/>
      <w:r w:rsidRPr="004724D7"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6"/>
          <w:sz w:val="24"/>
          <w:szCs w:val="24"/>
          <w:lang w:eastAsia="ru-RU"/>
        </w:rPr>
        <w:t>гг</w:t>
      </w:r>
      <w:proofErr w:type="spellEnd"/>
      <w:proofErr w:type="gramEnd"/>
      <w:r w:rsidRPr="004724D7"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6"/>
          <w:sz w:val="24"/>
          <w:szCs w:val="24"/>
          <w:lang w:eastAsia="ru-RU"/>
        </w:rPr>
        <w:t>)</w:t>
      </w:r>
    </w:p>
    <w:p w:rsidR="004724D7" w:rsidRPr="004724D7" w:rsidRDefault="004724D7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b/>
          <w:i/>
          <w:color w:val="984806" w:themeColor="accent6" w:themeShade="80"/>
          <w:spacing w:val="-6"/>
          <w:sz w:val="24"/>
          <w:szCs w:val="24"/>
          <w:lang w:eastAsia="ru-RU"/>
        </w:rPr>
        <w:t>в предметных конкурсах,</w:t>
      </w:r>
      <w:r w:rsidRPr="004724D7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4"/>
          <w:szCs w:val="24"/>
          <w:lang w:eastAsia="ru-RU"/>
        </w:rPr>
        <w:t xml:space="preserve"> конкурсах-фестивалях, выставках творческих работах на институциональном, муниципальном, окружном, всероссийском и международном уровнях:</w:t>
      </w:r>
    </w:p>
    <w:p w:rsidR="004724D7" w:rsidRPr="004724D7" w:rsidRDefault="004724D7" w:rsidP="00C64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- 70  победителей,  призеров, финалистов  из 93 человек, принявших участие. 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– 75, 2 %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дипломы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  - 1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дипломы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- 3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дипломы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 -  3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Лауреаты всероссийских конкурсов – 3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Лауреаты и победители международных конкурсов – 60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Золотая медаль – Першина И.. приказ №123-од от 17.06.2013г. о награждении золотой медалью «За особые успехи в учении»;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Грант Президента -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Кальченко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В. (приказ Министерства образования и науки РФ  №542 «О присуждении в 2013 году премий для поддержки талантливой молодежи») - победитель 14 Международного фестиваля «Детство без границ» 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Институциональный уровень: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  2010-2013 гг.- «День знаний»;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2010-2013 гг.- «День учителя»;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 2010-2013гг.  - «Осенний бал»;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 2010 -2013 гг. -  «России звонкие края»;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 2010-2014 гг.- «Новогодний калейдоскоп»;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февраль 2010-2014 гг. – «День защитника отечества»; 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 2010-2013 гг. – «Милым дамам посвящается»;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 2010-2013 гг.- музыкальный  фестиваль «Весенняя открытка»;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май 2010-2013 гг. - отчётный концерт творческого объединения «Радость»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Муниципальный уровень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2010-2014 уч. г.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фестиваль - конкурс «Театральная неделя» - диплом 1 степени 18 уч-ся, 2012 г.;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фестиваль - конкурс «Театральная неделя» - диплом 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  21 уч-ся, 2011 г.;</w:t>
      </w:r>
    </w:p>
    <w:p w:rsidR="004724D7" w:rsidRPr="004724D7" w:rsidRDefault="004724D7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- «Радуга талантов» за созидательную творческую деятельность на благо города Ноябрьска (25 дипломов).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XXV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фестиваль народного творчества «Таёжные зори» -  лауреаты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степени, 18 уч-ся,  2010  г. 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Международный уровень:</w:t>
      </w:r>
    </w:p>
    <w:p w:rsidR="004724D7" w:rsidRPr="004724D7" w:rsidRDefault="004724D7" w:rsidP="00C64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международный конкурс творчества  молодёжи  в Праге, лауреаты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 - Лебедев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П.,Беляков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Кондратьев А., Зуев А., Першина И.,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Мякота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А., Тюпа Е.,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Бордошев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 Миронова Е., Федотов И,, Анфилофьев Р., лауреаты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 - Федотов И, Анфилофьев Р., ноябрь 2012 г</w:t>
      </w:r>
      <w:proofErr w:type="gram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11 уч-ся); </w:t>
      </w:r>
    </w:p>
    <w:p w:rsidR="004724D7" w:rsidRPr="004724D7" w:rsidRDefault="004724D7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- 1Х  Международный фестиваль-конкурс  детского и юношеского творчества  «PARIS, JE TAIME!»,  лауреаты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Беляков В., Кондратьев А., Зуев А., Першина И., Тюпа Е., Данилова Д.,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Бордошев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Миронова Е., Лебедев П., Анфилофьев Р., Салихова Р.; лауреаты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- Лебедев П., Анфилофьев Р.,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Сарьянова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А., ноябрь 2012 г. (всего 12 уч-ся);</w:t>
      </w:r>
    </w:p>
    <w:p w:rsidR="004724D7" w:rsidRPr="004724D7" w:rsidRDefault="004724D7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Международный  проект «Салют талантов»  во Франции, лауреаты 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 -  Гончар Е.,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Сарьянова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А., Кондратьев А., Зуев А., Першина И., Тюпа Е.,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Бордошев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 Миронова Е., Федотов И., Анфилофьев Р., Данилова Д. март 2011 г.; (всего 11 уч-ся);</w:t>
      </w:r>
    </w:p>
    <w:p w:rsidR="004724D7" w:rsidRPr="004724D7" w:rsidRDefault="004724D7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Международного конкурса детского  творчества в Польше, лауреаты 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–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Баубель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Л., Салихова Р.,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Кальченко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,, </w:t>
      </w:r>
      <w:proofErr w:type="gram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Кондратьев</w:t>
      </w:r>
      <w:proofErr w:type="gram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А., Зуев А., Першина И., Тюпа Е., Федотов И., Анфилофьев Р., Данилова Д., Хмельницкая Е., Нафикова В.,  январь 2011 г. (всего 12 уч-ся);</w:t>
      </w:r>
    </w:p>
    <w:p w:rsidR="004724D7" w:rsidRPr="004724D7" w:rsidRDefault="004724D7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- 1\/ Международный фестиваля-конкурса  талантливых детей и молодёжи «Золотое кольцо»</w:t>
      </w:r>
      <w:proofErr w:type="gram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лауреаты </w:t>
      </w:r>
      <w:r w:rsidRPr="004724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– Лоскутов В.,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Акчулпанов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Э., Данилов В.,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Баубель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Л., Салихова Р.,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Сарьянова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А., </w:t>
      </w:r>
      <w:proofErr w:type="spellStart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Конашков</w:t>
      </w:r>
      <w:proofErr w:type="spellEnd"/>
      <w:r w:rsidRPr="00472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К., Зуев А., Першина И., Тюпа Е., Федотов И., Анфилофьев Р., Данилова Д., Хмельницкая Е., 2010 г. (всего 14 уч-ся).</w:t>
      </w:r>
    </w:p>
    <w:p w:rsidR="004724D7" w:rsidRPr="004317BD" w:rsidRDefault="004724D7" w:rsidP="00C6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317BD" w:rsidRDefault="004317BD" w:rsidP="00C64435">
      <w:pPr>
        <w:spacing w:after="0" w:line="240" w:lineRule="auto"/>
      </w:pPr>
    </w:p>
    <w:p w:rsidR="000A3336" w:rsidRDefault="000A3336" w:rsidP="00C64435">
      <w:pPr>
        <w:spacing w:after="0" w:line="240" w:lineRule="auto"/>
      </w:pPr>
    </w:p>
    <w:p w:rsidR="000A3336" w:rsidRDefault="000A3336" w:rsidP="00C64435">
      <w:pPr>
        <w:spacing w:after="0" w:line="240" w:lineRule="auto"/>
      </w:pPr>
    </w:p>
    <w:p w:rsidR="000A3336" w:rsidRDefault="000A3336" w:rsidP="00C64435">
      <w:pPr>
        <w:spacing w:after="0" w:line="240" w:lineRule="auto"/>
      </w:pPr>
    </w:p>
    <w:p w:rsidR="000A3336" w:rsidRDefault="000A3336" w:rsidP="00C64435">
      <w:pPr>
        <w:spacing w:after="0" w:line="240" w:lineRule="auto"/>
      </w:pPr>
    </w:p>
    <w:p w:rsidR="000A3336" w:rsidRDefault="000A3336" w:rsidP="00C64435">
      <w:pPr>
        <w:spacing w:after="0" w:line="240" w:lineRule="auto"/>
      </w:pPr>
    </w:p>
    <w:p w:rsidR="000A3336" w:rsidRDefault="000A3336" w:rsidP="00C64435">
      <w:pPr>
        <w:spacing w:after="0" w:line="240" w:lineRule="auto"/>
      </w:pPr>
    </w:p>
    <w:p w:rsidR="000A3336" w:rsidRDefault="000A3336" w:rsidP="00C64435">
      <w:pPr>
        <w:spacing w:after="0" w:line="240" w:lineRule="auto"/>
      </w:pPr>
    </w:p>
    <w:p w:rsidR="008C152E" w:rsidRDefault="008C152E" w:rsidP="00C644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C15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Раздел 2</w:t>
      </w:r>
    </w:p>
    <w:p w:rsidR="008C152E" w:rsidRPr="008C152E" w:rsidRDefault="008C152E" w:rsidP="00C6443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                   </w:t>
      </w:r>
      <w:r w:rsidRPr="008C152E">
        <w:rPr>
          <w:rFonts w:ascii="Times New Roman" w:eastAsia="Calibri" w:hAnsi="Times New Roman" w:cs="Times New Roman"/>
          <w:i/>
          <w:sz w:val="24"/>
          <w:szCs w:val="24"/>
        </w:rPr>
        <w:t>Приложение 2.1.</w:t>
      </w:r>
    </w:p>
    <w:p w:rsidR="008C152E" w:rsidRPr="00F56305" w:rsidRDefault="008C152E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56305">
        <w:rPr>
          <w:rFonts w:ascii="Times New Roman" w:eastAsia="Calibri" w:hAnsi="Times New Roman" w:cs="Times New Roman"/>
          <w:b/>
          <w:i/>
          <w:sz w:val="24"/>
          <w:szCs w:val="24"/>
        </w:rPr>
        <w:t>Совместная авторская работа актёров ТАМ «Радость» и</w:t>
      </w:r>
      <w:r w:rsidRPr="00096F0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учител</w:t>
      </w:r>
      <w:r w:rsidRPr="00F56305">
        <w:rPr>
          <w:rFonts w:ascii="Times New Roman" w:eastAsia="Calibri" w:hAnsi="Times New Roman" w:cs="Times New Roman"/>
          <w:b/>
          <w:i/>
          <w:sz w:val="24"/>
          <w:szCs w:val="24"/>
        </w:rPr>
        <w:t>я</w:t>
      </w:r>
      <w:r w:rsidRPr="00096F0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музыки</w:t>
      </w:r>
      <w:r w:rsidRPr="00F56305">
        <w:rPr>
          <w:rFonts w:ascii="Times New Roman" w:eastAsia="Calibri" w:hAnsi="Times New Roman" w:cs="Times New Roman"/>
          <w:b/>
          <w:i/>
          <w:sz w:val="24"/>
          <w:szCs w:val="24"/>
        </w:rPr>
        <w:t>, руководителя</w:t>
      </w:r>
      <w:r w:rsidRPr="00096F0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5630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театра авторских </w:t>
      </w:r>
      <w:r w:rsidRPr="00096F00">
        <w:rPr>
          <w:rFonts w:ascii="Times New Roman" w:eastAsia="Calibri" w:hAnsi="Times New Roman" w:cs="Times New Roman"/>
          <w:b/>
          <w:i/>
          <w:sz w:val="24"/>
          <w:szCs w:val="24"/>
        </w:rPr>
        <w:t>миниатюр «Радость»</w:t>
      </w:r>
      <w:r w:rsidRPr="00F5630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Иевлевой Татьяны Александровны.</w:t>
      </w:r>
    </w:p>
    <w:p w:rsidR="008C152E" w:rsidRPr="008C152E" w:rsidRDefault="00096F00" w:rsidP="00C6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C152E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>Есть такая служба «01».</w:t>
      </w: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</w:t>
      </w:r>
    </w:p>
    <w:p w:rsidR="00096F00" w:rsidRPr="008C152E" w:rsidRDefault="00096F00" w:rsidP="00C6443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(сценарий  выступления  агитбригады старшеклассников в рамках темы «Жизнь без опасности» для учащихся младшей и средней школы).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i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i/>
          <w:sz w:val="24"/>
          <w:szCs w:val="24"/>
          <w:lang w:eastAsia="ru-RU"/>
        </w:rPr>
        <w:t xml:space="preserve">Цель: воспитание у ребят уважения к профессии пожарного и чувства ответственности  за собственную жизнь и жизни своих друзей.  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i/>
          <w:sz w:val="24"/>
          <w:szCs w:val="24"/>
          <w:lang w:eastAsia="ru-RU"/>
        </w:rPr>
        <w:sectPr w:rsidR="00096F00" w:rsidRPr="008C152E" w:rsidSect="004724D7">
          <w:pgSz w:w="11906" w:h="16838" w:code="9"/>
          <w:pgMar w:top="1134" w:right="850" w:bottom="1134" w:left="1701" w:header="851" w:footer="992" w:gutter="0"/>
          <w:cols w:space="720"/>
          <w:docGrid w:linePitch="360" w:charSpace="200"/>
        </w:sectPr>
      </w:pP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i/>
          <w:sz w:val="24"/>
          <w:szCs w:val="24"/>
          <w:lang w:eastAsia="ru-RU"/>
        </w:rPr>
      </w:pPr>
      <w:r w:rsidRPr="00096F00">
        <w:rPr>
          <w:rFonts w:ascii="Times New Roman" w:eastAsia="№Е" w:hAnsi="Times New Roman" w:cs="Times New Roman"/>
          <w:i/>
          <w:sz w:val="24"/>
          <w:szCs w:val="24"/>
          <w:lang w:eastAsia="ru-RU"/>
        </w:rPr>
        <w:lastRenderedPageBreak/>
        <w:t>Задачи: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i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i/>
          <w:sz w:val="24"/>
          <w:szCs w:val="24"/>
          <w:lang w:eastAsia="ru-RU"/>
        </w:rPr>
        <w:t xml:space="preserve">-профилактика пожаров, 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i/>
          <w:sz w:val="24"/>
          <w:szCs w:val="24"/>
          <w:lang w:eastAsia="ru-RU"/>
        </w:rPr>
        <w:sectPr w:rsidR="00096F00" w:rsidRPr="008C152E" w:rsidSect="004724D7">
          <w:type w:val="continuous"/>
          <w:pgSz w:w="11906" w:h="16838" w:code="9"/>
          <w:pgMar w:top="1134" w:right="850" w:bottom="1134" w:left="1701" w:header="851" w:footer="992" w:gutter="0"/>
          <w:cols w:space="720"/>
          <w:docGrid w:linePitch="360" w:charSpace="200"/>
        </w:sectPr>
      </w:pPr>
      <w:r w:rsidRPr="008C152E">
        <w:rPr>
          <w:rFonts w:ascii="Times New Roman" w:eastAsia="№Е" w:hAnsi="Times New Roman" w:cs="Times New Roman"/>
          <w:i/>
          <w:sz w:val="24"/>
          <w:szCs w:val="24"/>
          <w:lang w:eastAsia="ru-RU"/>
        </w:rPr>
        <w:t xml:space="preserve">-совершенствование навыков и знаний основ </w:t>
      </w:r>
      <w:proofErr w:type="spellStart"/>
      <w:r w:rsidRPr="008C152E">
        <w:rPr>
          <w:rFonts w:ascii="Times New Roman" w:eastAsia="№Е" w:hAnsi="Times New Roman" w:cs="Times New Roman"/>
          <w:i/>
          <w:sz w:val="24"/>
          <w:szCs w:val="24"/>
          <w:lang w:eastAsia="ru-RU"/>
        </w:rPr>
        <w:t>пожаробезопасного</w:t>
      </w:r>
      <w:proofErr w:type="spellEnd"/>
      <w:r w:rsidRPr="008C152E">
        <w:rPr>
          <w:rFonts w:ascii="Times New Roman" w:eastAsia="№Е" w:hAnsi="Times New Roman" w:cs="Times New Roman"/>
          <w:i/>
          <w:sz w:val="24"/>
          <w:szCs w:val="24"/>
          <w:lang w:eastAsia="ru-RU"/>
        </w:rPr>
        <w:t xml:space="preserve"> поведения детей в повседневной жизни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i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i/>
          <w:sz w:val="24"/>
          <w:szCs w:val="24"/>
          <w:lang w:eastAsia="ru-RU"/>
        </w:rPr>
        <w:lastRenderedPageBreak/>
        <w:t>Фонограмма песни  «1. Пожарная охрана» (один куплет звучит, на последние две строчки   выходят и выстраиваются ребята – участники агитбригады, количество участников от 6 до 10 человек)</w:t>
      </w: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1.Пожарный - так гордо звучит это слово! </w:t>
      </w: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2.Пожарный! И к подвигу сердце готово!</w:t>
      </w: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3.Суровый и собранный взгляд добрых глаз,</w:t>
      </w: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4.Спасаешь ты жизнь каждый день, каждый час!</w:t>
      </w: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5.Не можешь расслабиться ни на минуту,</w:t>
      </w: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6.Спешишь без сомненья на помощь кому-то</w:t>
      </w: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  И  смотришь опасности прямо в глаза</w:t>
      </w: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2.Пожарный, всем ярым стихиям гроза!</w:t>
      </w: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1.Пусть даже бывает затишье когда-то,</w:t>
      </w:r>
    </w:p>
    <w:p w:rsidR="00096F00" w:rsidRPr="00096F00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3.Пожарные, как в карауле солдаты,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5.Всегда наготове в  суровом строю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2.Пожарный! Я славу тебе воспою!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1.Профилактика пожаров – это важная работа,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 Потому что, хоть нельзя, а всё ж с огнём играет кто-то!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3.Шалость детскую не стоит допускать  ни в коем разе!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 Про «нельзя» ведь каждый знает,  но бывает, безобразит!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i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(</w:t>
      </w:r>
      <w:r w:rsidRPr="008C152E">
        <w:rPr>
          <w:rFonts w:ascii="Times New Roman" w:eastAsia="№Е" w:hAnsi="Times New Roman" w:cs="Times New Roman"/>
          <w:i/>
          <w:sz w:val="24"/>
          <w:szCs w:val="24"/>
          <w:lang w:eastAsia="ru-RU"/>
        </w:rPr>
        <w:t xml:space="preserve">миниатюра «Про первоклассников Ваську и Петьку») 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Васька:  Ха! Смотри, чего у меня есть! Спички! Много!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Петька:  А! Подумаешь! А у меня зажигалки!  Целых две!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Васька:  Ух ты!  С рисуночком таким прикольным</w:t>
      </w:r>
      <w:proofErr w:type="gramStart"/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…О</w:t>
      </w:r>
      <w:proofErr w:type="gramEnd"/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! Где взял?!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Петька:  А! У брата из кармана выпала. А я подобрал.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Васька: Что,  целых две?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Петька: Не</w:t>
      </w:r>
      <w:proofErr w:type="gramStart"/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Одна….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Васька: А вторую где взял?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Петька: А! На улице нашёл.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Васька: Везёт тебе</w:t>
      </w:r>
      <w:proofErr w:type="gramStart"/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…Д</w:t>
      </w:r>
      <w:proofErr w:type="gramEnd"/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ай мне одну, а?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Петька: Не, не дам!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Васька: Почему? 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Петька: А хочу, чтоб у меня их много было.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Васька: Ой, много! Подумаешь! Всего две только!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Петька: А я ещё найду!!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Васька: Ой, подумаешь, они, </w:t>
      </w:r>
      <w:proofErr w:type="gramStart"/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небось</w:t>
      </w:r>
      <w:proofErr w:type="gramEnd"/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, не работают. Не зажигаются!</w:t>
      </w:r>
    </w:p>
    <w:p w:rsidR="00096F00" w:rsidRPr="008C152E" w:rsidRDefault="00096F00" w:rsidP="00C64435">
      <w:pPr>
        <w:widowControl w:val="0"/>
        <w:spacing w:after="0" w:line="240" w:lineRule="auto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8C152E">
        <w:rPr>
          <w:rFonts w:ascii="Times New Roman" w:eastAsia="№Е" w:hAnsi="Times New Roman" w:cs="Times New Roman"/>
          <w:sz w:val="24"/>
          <w:szCs w:val="24"/>
          <w:lang w:eastAsia="ru-RU"/>
        </w:rPr>
        <w:t>Петька: Чего это не зажигаются?!  Зажигаются, зажигаются!</w:t>
      </w:r>
    </w:p>
    <w:p w:rsidR="00096F00" w:rsidRPr="008C152E" w:rsidRDefault="00096F00" w:rsidP="00C64435">
      <w:pPr>
        <w:spacing w:after="0" w:line="240" w:lineRule="auto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8C152E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Васька: Не,  не зажигаются</w:t>
      </w:r>
      <w:r w:rsidR="008C152E" w:rsidRPr="008C152E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.</w:t>
      </w:r>
    </w:p>
    <w:p w:rsidR="008C152E" w:rsidRPr="008C152E" w:rsidRDefault="008C152E" w:rsidP="00C64435">
      <w:pPr>
        <w:pStyle w:val="ParaAttribute0"/>
        <w:wordWrap/>
        <w:rPr>
          <w:rStyle w:val="CharAttribute0"/>
          <w:sz w:val="24"/>
          <w:szCs w:val="24"/>
        </w:rPr>
      </w:pPr>
      <w:r w:rsidRPr="008C152E">
        <w:rPr>
          <w:rStyle w:val="CharAttribute0"/>
          <w:sz w:val="24"/>
          <w:szCs w:val="24"/>
        </w:rPr>
        <w:t xml:space="preserve">Петька: А я говорю – зажигаются! Это твои спички </w:t>
      </w:r>
      <w:proofErr w:type="gramStart"/>
      <w:r w:rsidRPr="008C152E">
        <w:rPr>
          <w:rStyle w:val="CharAttribute0"/>
          <w:sz w:val="24"/>
          <w:szCs w:val="24"/>
        </w:rPr>
        <w:t>дурацкие</w:t>
      </w:r>
      <w:proofErr w:type="gramEnd"/>
      <w:r w:rsidRPr="008C152E">
        <w:rPr>
          <w:rStyle w:val="CharAttribute0"/>
          <w:sz w:val="24"/>
          <w:szCs w:val="24"/>
        </w:rPr>
        <w:t xml:space="preserve"> не зажигаются!</w:t>
      </w:r>
    </w:p>
    <w:p w:rsidR="008C152E" w:rsidRPr="008C152E" w:rsidRDefault="008C152E" w:rsidP="00C64435">
      <w:pPr>
        <w:pStyle w:val="ParaAttribute0"/>
        <w:wordWrap/>
        <w:rPr>
          <w:rStyle w:val="CharAttribute0"/>
          <w:i/>
          <w:sz w:val="24"/>
          <w:szCs w:val="24"/>
        </w:rPr>
      </w:pPr>
      <w:r w:rsidRPr="008C152E">
        <w:rPr>
          <w:rStyle w:val="CharAttribute0"/>
          <w:i/>
          <w:sz w:val="24"/>
          <w:szCs w:val="24"/>
        </w:rPr>
        <w:lastRenderedPageBreak/>
        <w:t>Начинают чиркать зажигалкой и спичками.  Появляются юные пожарные – представители пожарной дружины, они забирают у мальчишек спички и зажигалки.</w:t>
      </w:r>
    </w:p>
    <w:p w:rsidR="008C152E" w:rsidRPr="008C152E" w:rsidRDefault="008C152E" w:rsidP="00C64435">
      <w:pPr>
        <w:pStyle w:val="ParaAttribute0"/>
        <w:wordWrap/>
        <w:rPr>
          <w:rStyle w:val="CharAttribute0"/>
          <w:sz w:val="24"/>
          <w:szCs w:val="24"/>
        </w:rPr>
      </w:pPr>
    </w:p>
    <w:p w:rsidR="008C152E" w:rsidRPr="008C152E" w:rsidRDefault="008C152E" w:rsidP="00C64435">
      <w:pPr>
        <w:pStyle w:val="ParaAttribute0"/>
        <w:wordWrap/>
        <w:rPr>
          <w:rStyle w:val="CharAttribute0"/>
          <w:sz w:val="24"/>
          <w:szCs w:val="24"/>
        </w:rPr>
      </w:pPr>
      <w:r w:rsidRPr="008C152E">
        <w:rPr>
          <w:rStyle w:val="CharAttribute0"/>
          <w:sz w:val="24"/>
          <w:szCs w:val="24"/>
        </w:rPr>
        <w:t>5. Эй, ребятня, баловство прекратите!</w:t>
      </w:r>
    </w:p>
    <w:p w:rsidR="008C152E" w:rsidRPr="008C152E" w:rsidRDefault="008C152E" w:rsidP="00C64435">
      <w:pPr>
        <w:pStyle w:val="ParaAttribute0"/>
        <w:wordWrap/>
        <w:rPr>
          <w:rStyle w:val="CharAttribute0"/>
          <w:sz w:val="24"/>
          <w:szCs w:val="24"/>
        </w:rPr>
      </w:pPr>
      <w:r w:rsidRPr="008C152E">
        <w:rPr>
          <w:rStyle w:val="CharAttribute0"/>
          <w:sz w:val="24"/>
          <w:szCs w:val="24"/>
        </w:rPr>
        <w:t xml:space="preserve">    И зажигалки, и спички верните.</w:t>
      </w:r>
    </w:p>
    <w:p w:rsidR="008C152E" w:rsidRPr="008C152E" w:rsidRDefault="008C152E" w:rsidP="00C64435">
      <w:pPr>
        <w:pStyle w:val="ParaAttribute0"/>
        <w:wordWrap/>
        <w:rPr>
          <w:rStyle w:val="CharAttribute0"/>
          <w:sz w:val="24"/>
          <w:szCs w:val="24"/>
        </w:rPr>
      </w:pPr>
      <w:r w:rsidRPr="008C152E">
        <w:rPr>
          <w:rStyle w:val="CharAttribute0"/>
          <w:sz w:val="24"/>
          <w:szCs w:val="24"/>
        </w:rPr>
        <w:t>3. Глупая шалость закончится гадко!</w:t>
      </w:r>
    </w:p>
    <w:p w:rsidR="008C152E" w:rsidRPr="008C152E" w:rsidRDefault="008C152E" w:rsidP="00C64435">
      <w:pPr>
        <w:pStyle w:val="ParaAttribute0"/>
        <w:wordWrap/>
        <w:rPr>
          <w:rStyle w:val="CharAttribute0"/>
          <w:sz w:val="24"/>
          <w:szCs w:val="24"/>
        </w:rPr>
      </w:pPr>
      <w:r w:rsidRPr="008C152E">
        <w:rPr>
          <w:rStyle w:val="CharAttribute0"/>
          <w:sz w:val="24"/>
          <w:szCs w:val="24"/>
        </w:rPr>
        <w:t>1. Придётся бежать от огня без оглядки!</w:t>
      </w:r>
    </w:p>
    <w:p w:rsidR="008C152E" w:rsidRPr="008C152E" w:rsidRDefault="008C152E" w:rsidP="00C64435">
      <w:pPr>
        <w:pStyle w:val="ParaAttribute0"/>
        <w:wordWrap/>
        <w:rPr>
          <w:rStyle w:val="CharAttribute0"/>
          <w:sz w:val="24"/>
          <w:szCs w:val="24"/>
        </w:rPr>
      </w:pPr>
    </w:p>
    <w:p w:rsidR="008C152E" w:rsidRPr="008C152E" w:rsidRDefault="008C152E" w:rsidP="00C64435">
      <w:pPr>
        <w:pStyle w:val="ParaAttribute0"/>
        <w:wordWrap/>
        <w:rPr>
          <w:rStyle w:val="CharAttribute0"/>
          <w:i/>
          <w:sz w:val="24"/>
          <w:szCs w:val="24"/>
        </w:rPr>
      </w:pPr>
      <w:r w:rsidRPr="008C152E">
        <w:rPr>
          <w:rStyle w:val="CharAttribute0"/>
          <w:i/>
          <w:sz w:val="24"/>
          <w:szCs w:val="24"/>
        </w:rPr>
        <w:t>Васька и Петька «в страхе»  убегают.  По сцене, зевая и шаркая ногами, тащится Гражданин.  Он одет в домашний халат, под   мышкой несёт  газету.  Одной рукой пытается на ходу зажечь спички, постоянно их роняет, ворчит.</w:t>
      </w:r>
    </w:p>
    <w:p w:rsidR="008C152E" w:rsidRPr="008C152E" w:rsidRDefault="008C152E" w:rsidP="00C64435">
      <w:pPr>
        <w:pStyle w:val="ParaAttribute0"/>
        <w:wordWrap/>
        <w:rPr>
          <w:rStyle w:val="CharAttribute0"/>
          <w:sz w:val="24"/>
          <w:szCs w:val="24"/>
        </w:rPr>
      </w:pP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1. В доме одном гражданин  жил один, много подушек имел и перин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3. Вздумал курить и пожар увидал – правил-то нужных товарищ не знал!</w:t>
      </w:r>
      <w:r w:rsidRPr="008C152E">
        <w:rPr>
          <w:sz w:val="24"/>
          <w:szCs w:val="24"/>
        </w:rPr>
        <w:t>5.</w:t>
      </w:r>
    </w:p>
    <w:p w:rsidR="008C152E" w:rsidRPr="008C152E" w:rsidRDefault="008C152E" w:rsidP="00C64435">
      <w:pPr>
        <w:pStyle w:val="ParaAttribute1"/>
        <w:rPr>
          <w:rStyle w:val="CharAttribute1"/>
          <w:szCs w:val="24"/>
        </w:rPr>
      </w:pPr>
      <w:r w:rsidRPr="008C152E">
        <w:rPr>
          <w:sz w:val="24"/>
          <w:szCs w:val="24"/>
        </w:rPr>
        <w:t xml:space="preserve">5. </w:t>
      </w:r>
      <w:r w:rsidRPr="008C152E">
        <w:rPr>
          <w:rStyle w:val="CharAttribute1"/>
          <w:szCs w:val="24"/>
        </w:rPr>
        <w:t>И дяде скажите  об этом, и тёте – у нас эти правила всюду в почёте!</w:t>
      </w:r>
    </w:p>
    <w:p w:rsidR="008C152E" w:rsidRPr="008C152E" w:rsidRDefault="008C152E" w:rsidP="00C64435">
      <w:pPr>
        <w:pStyle w:val="ParaAttribute1"/>
        <w:rPr>
          <w:rStyle w:val="CharAttribute1"/>
          <w:szCs w:val="24"/>
        </w:rPr>
      </w:pPr>
    </w:p>
    <w:p w:rsidR="008C152E" w:rsidRPr="008C152E" w:rsidRDefault="008C152E" w:rsidP="00C64435">
      <w:pPr>
        <w:pStyle w:val="ParaAttribute1"/>
        <w:rPr>
          <w:rStyle w:val="CharAttribute1"/>
          <w:i/>
          <w:szCs w:val="24"/>
        </w:rPr>
      </w:pPr>
      <w:r w:rsidRPr="008C152E">
        <w:rPr>
          <w:rStyle w:val="CharAttribute1"/>
          <w:i/>
          <w:szCs w:val="24"/>
        </w:rPr>
        <w:t>(Выходят двое ребят в костюмах пожарных)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2"/>
          <w:sz w:val="24"/>
          <w:szCs w:val="24"/>
        </w:rPr>
        <w:t>1.Большой красивый гордый лес,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2"/>
          <w:sz w:val="24"/>
          <w:szCs w:val="24"/>
        </w:rPr>
        <w:t xml:space="preserve">   Расти до солнечных небес!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sz w:val="24"/>
          <w:szCs w:val="24"/>
        </w:rPr>
        <w:t>2.</w:t>
      </w:r>
      <w:r w:rsidRPr="008C152E">
        <w:rPr>
          <w:rStyle w:val="CharAttribute2"/>
          <w:sz w:val="24"/>
          <w:szCs w:val="24"/>
        </w:rPr>
        <w:t>Здоровым, радостным расти,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2"/>
          <w:sz w:val="24"/>
          <w:szCs w:val="24"/>
        </w:rPr>
        <w:t xml:space="preserve">   Поможем мы тебя спасти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2"/>
          <w:sz w:val="24"/>
          <w:szCs w:val="24"/>
        </w:rPr>
        <w:t>1.От неразумных рук людей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2"/>
          <w:sz w:val="24"/>
          <w:szCs w:val="24"/>
        </w:rPr>
        <w:t xml:space="preserve">   И неразумных их идей.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2"/>
          <w:sz w:val="24"/>
          <w:szCs w:val="24"/>
        </w:rPr>
        <w:t>2.Мы будем всем вокруг твердить: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2"/>
          <w:sz w:val="24"/>
          <w:szCs w:val="24"/>
        </w:rPr>
        <w:t xml:space="preserve">   "Не смейте, люди, лес губить!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2"/>
          <w:sz w:val="24"/>
          <w:szCs w:val="24"/>
        </w:rPr>
        <w:t>Оба: Негоже сор в лесу бросать!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2"/>
          <w:sz w:val="24"/>
          <w:szCs w:val="24"/>
        </w:rPr>
        <w:t xml:space="preserve">    Огонь без дела разжигать!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 xml:space="preserve">                                                  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3.Ищет полиция, ищет ГАИ, ищут фотографы – вот бы найти!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5.Сделан давно добрых дел целый ряд, надо найти этих классных ребят!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 xml:space="preserve">6. Разного роста, отважные, ловкие, парни работают с должной  </w:t>
      </w:r>
      <w:proofErr w:type="spellStart"/>
      <w:r w:rsidRPr="008C152E">
        <w:rPr>
          <w:rStyle w:val="CharAttribute1"/>
          <w:szCs w:val="24"/>
        </w:rPr>
        <w:t>сноровкою</w:t>
      </w:r>
      <w:proofErr w:type="spellEnd"/>
      <w:r w:rsidRPr="008C152E">
        <w:rPr>
          <w:rStyle w:val="CharAttribute1"/>
          <w:szCs w:val="24"/>
        </w:rPr>
        <w:t>,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sz w:val="24"/>
          <w:szCs w:val="24"/>
        </w:rPr>
        <w:t xml:space="preserve">2. </w:t>
      </w:r>
      <w:r w:rsidRPr="008C152E">
        <w:rPr>
          <w:rStyle w:val="CharAttribute1"/>
          <w:szCs w:val="24"/>
        </w:rPr>
        <w:t>Город спокоен - беды он не ждёт.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 xml:space="preserve">4.На помощь пожарный - спасатель придёт! 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1.Кто же?!  Откуда?!  Скажите, ребята?! Это полиция или солдаты?!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3.Нет! Эти спасают и город, и лес!</w:t>
      </w:r>
      <w:r w:rsidRPr="008C152E">
        <w:rPr>
          <w:sz w:val="24"/>
          <w:szCs w:val="24"/>
        </w:rPr>
        <w:t xml:space="preserve">  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sz w:val="24"/>
          <w:szCs w:val="24"/>
        </w:rPr>
        <w:t>6.</w:t>
      </w:r>
      <w:r w:rsidRPr="008C152E">
        <w:rPr>
          <w:rStyle w:val="CharAttribute1"/>
          <w:szCs w:val="24"/>
        </w:rPr>
        <w:t xml:space="preserve">Это  пожарные ОФПС! 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 xml:space="preserve">5.Разного роста, отважные, ловкие, парни работают с должной </w:t>
      </w:r>
      <w:proofErr w:type="spellStart"/>
      <w:r w:rsidRPr="008C152E">
        <w:rPr>
          <w:rStyle w:val="CharAttribute1"/>
          <w:szCs w:val="24"/>
        </w:rPr>
        <w:t>сноровкою</w:t>
      </w:r>
      <w:proofErr w:type="spellEnd"/>
      <w:r w:rsidRPr="008C152E">
        <w:rPr>
          <w:rStyle w:val="CharAttribute1"/>
          <w:szCs w:val="24"/>
        </w:rPr>
        <w:t>,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2.Город спокоен - беды он не ждёт!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4.На помощь пожарны</w:t>
      </w:r>
      <w:proofErr w:type="gramStart"/>
      <w:r w:rsidRPr="008C152E">
        <w:rPr>
          <w:rStyle w:val="CharAttribute1"/>
          <w:szCs w:val="24"/>
        </w:rPr>
        <w:t>й-</w:t>
      </w:r>
      <w:proofErr w:type="gramEnd"/>
      <w:r w:rsidRPr="008C152E">
        <w:rPr>
          <w:rStyle w:val="CharAttribute1"/>
          <w:szCs w:val="24"/>
        </w:rPr>
        <w:t xml:space="preserve"> спасатель придёт!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</w:p>
    <w:p w:rsidR="008C152E" w:rsidRPr="008C152E" w:rsidRDefault="008C152E" w:rsidP="00C64435">
      <w:pPr>
        <w:pStyle w:val="ParaAttribute1"/>
        <w:rPr>
          <w:i/>
          <w:sz w:val="24"/>
          <w:szCs w:val="24"/>
        </w:rPr>
      </w:pPr>
      <w:r w:rsidRPr="008C152E">
        <w:rPr>
          <w:i/>
          <w:sz w:val="24"/>
          <w:szCs w:val="24"/>
        </w:rPr>
        <w:t>(ребята перестраиваются  «кучкой зевак», изображая любопытных прохожих)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 xml:space="preserve">6.Много столпилось людей на дороге, люди </w:t>
      </w:r>
      <w:proofErr w:type="gramStart"/>
      <w:r w:rsidRPr="008C152E">
        <w:rPr>
          <w:rStyle w:val="CharAttribute1"/>
          <w:szCs w:val="24"/>
        </w:rPr>
        <w:t>глазеют</w:t>
      </w:r>
      <w:proofErr w:type="gramEnd"/>
      <w:r w:rsidRPr="008C152E">
        <w:rPr>
          <w:rStyle w:val="CharAttribute1"/>
          <w:szCs w:val="24"/>
        </w:rPr>
        <w:t xml:space="preserve"> на окна в тревоге,</w:t>
      </w:r>
    </w:p>
    <w:p w:rsidR="008C152E" w:rsidRPr="008C152E" w:rsidRDefault="008C152E" w:rsidP="00C64435">
      <w:pPr>
        <w:pStyle w:val="ParaAttribute1"/>
        <w:rPr>
          <w:rStyle w:val="CharAttribute1"/>
          <w:szCs w:val="24"/>
        </w:rPr>
      </w:pPr>
      <w:r w:rsidRPr="008C152E">
        <w:rPr>
          <w:rStyle w:val="CharAttribute1"/>
          <w:szCs w:val="24"/>
        </w:rPr>
        <w:t>4.Люди помочь всем, чем могут, хотят</w:t>
      </w:r>
      <w:proofErr w:type="gramStart"/>
      <w:r w:rsidRPr="008C152E">
        <w:rPr>
          <w:rStyle w:val="CharAttribute1"/>
          <w:szCs w:val="24"/>
        </w:rPr>
        <w:t xml:space="preserve">.. </w:t>
      </w:r>
      <w:proofErr w:type="gramEnd"/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2.Ура!! Вот примчался пожарных отряд!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5.«Товарищ, внимание! Будь осторожен!» Любой при пожаре исход ведь возможен!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3.«Ребята и взрослые! Бдительны будьте!» Пожарные правила вы не забудьте!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1.И дяде скажите об этом, и тёте – пожарные в городе нашем  в  почёте!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</w:p>
    <w:p w:rsidR="008C152E" w:rsidRPr="008C152E" w:rsidRDefault="008C152E" w:rsidP="00C64435">
      <w:pPr>
        <w:pStyle w:val="ParaAttribute1"/>
        <w:rPr>
          <w:i/>
          <w:sz w:val="24"/>
          <w:szCs w:val="24"/>
        </w:rPr>
      </w:pPr>
      <w:r w:rsidRPr="008C152E">
        <w:rPr>
          <w:i/>
          <w:sz w:val="24"/>
          <w:szCs w:val="24"/>
        </w:rPr>
        <w:t>Звучит фонограмма песни  «2. Пожарные России», под неё ребята возвращаются на исходную  позицию  «лёгкий клин», на её же фоне читают слова.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6.Даром минуты одной не теряя, мчатся на помощь!  И жизни спасая,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2.Жизнью рискуют своей. Так цените! Правила нужные точно учите!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lastRenderedPageBreak/>
        <w:t>5.</w:t>
      </w:r>
      <w:proofErr w:type="gramStart"/>
      <w:r w:rsidRPr="008C152E">
        <w:rPr>
          <w:rStyle w:val="CharAttribute1"/>
          <w:szCs w:val="24"/>
        </w:rPr>
        <w:t>Правила</w:t>
      </w:r>
      <w:proofErr w:type="gramEnd"/>
      <w:r w:rsidRPr="008C152E">
        <w:rPr>
          <w:rStyle w:val="CharAttribute1"/>
          <w:szCs w:val="24"/>
        </w:rPr>
        <w:t xml:space="preserve"> нужные вы соблюдайте! Пожарам начаться любым не давайте! 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3.</w:t>
      </w:r>
      <w:proofErr w:type="gramStart"/>
      <w:r w:rsidRPr="008C152E">
        <w:rPr>
          <w:rStyle w:val="CharAttribute1"/>
          <w:szCs w:val="24"/>
        </w:rPr>
        <w:t>Серьёзные</w:t>
      </w:r>
      <w:proofErr w:type="gramEnd"/>
      <w:r w:rsidRPr="008C152E">
        <w:rPr>
          <w:rStyle w:val="CharAttribute1"/>
          <w:szCs w:val="24"/>
        </w:rPr>
        <w:t xml:space="preserve">, быстрые, ловкие, смелые, уверенно делающие своё дело…  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2.Вы там, где опасность всегда их найдёте - пожарные в городе нашем  в  почёте!</w:t>
      </w:r>
    </w:p>
    <w:p w:rsidR="008C152E" w:rsidRPr="008C152E" w:rsidRDefault="008C152E" w:rsidP="00C64435">
      <w:pPr>
        <w:pStyle w:val="ParaAttribute1"/>
        <w:rPr>
          <w:sz w:val="24"/>
          <w:szCs w:val="24"/>
        </w:rPr>
      </w:pPr>
      <w:r w:rsidRPr="008C152E">
        <w:rPr>
          <w:rStyle w:val="CharAttribute1"/>
          <w:szCs w:val="24"/>
        </w:rPr>
        <w:t>1.За силу и мужество вас почитаем!  На вас быть похожими все мы мечтаем.</w:t>
      </w:r>
    </w:p>
    <w:p w:rsidR="008C152E" w:rsidRPr="008C152E" w:rsidRDefault="008C152E" w:rsidP="00C64435">
      <w:pPr>
        <w:pStyle w:val="ParaAttribute1"/>
        <w:rPr>
          <w:rStyle w:val="CharAttribute1"/>
          <w:szCs w:val="24"/>
        </w:rPr>
      </w:pPr>
      <w:r w:rsidRPr="008C152E">
        <w:rPr>
          <w:rStyle w:val="CharAttribute1"/>
          <w:szCs w:val="24"/>
        </w:rPr>
        <w:t>4.Спасти чью-то жизнь, отстоять чей-то дом…</w:t>
      </w:r>
    </w:p>
    <w:p w:rsidR="008C152E" w:rsidRPr="008C152E" w:rsidRDefault="008C152E" w:rsidP="00C64435">
      <w:pPr>
        <w:pStyle w:val="ParaAttribute1"/>
        <w:rPr>
          <w:rStyle w:val="CharAttribute1"/>
          <w:szCs w:val="24"/>
        </w:rPr>
      </w:pPr>
      <w:r w:rsidRPr="008C152E">
        <w:rPr>
          <w:rStyle w:val="CharAttribute1"/>
          <w:szCs w:val="24"/>
        </w:rPr>
        <w:t>Все: Достойною сменою вам мы растем!</w:t>
      </w:r>
    </w:p>
    <w:p w:rsidR="008C152E" w:rsidRDefault="008C152E" w:rsidP="00C64435">
      <w:pPr>
        <w:pStyle w:val="ParaAttribute1"/>
        <w:rPr>
          <w:rStyle w:val="CharAttribute1"/>
          <w:i/>
          <w:szCs w:val="24"/>
        </w:rPr>
      </w:pPr>
      <w:r w:rsidRPr="008C152E">
        <w:rPr>
          <w:rStyle w:val="CharAttribute1"/>
          <w:i/>
          <w:szCs w:val="24"/>
        </w:rPr>
        <w:t>Фонограмма звучит громче, припев ребята стоят по стойке «смирно», затем тихо, но чётко уходят.</w:t>
      </w:r>
    </w:p>
    <w:p w:rsidR="00F56305" w:rsidRPr="001F10CA" w:rsidRDefault="001F10CA" w:rsidP="00C64435">
      <w:pPr>
        <w:spacing w:after="0" w:line="240" w:lineRule="auto"/>
        <w:jc w:val="right"/>
        <w:rPr>
          <w:rStyle w:val="CharAttribute1"/>
          <w:rFonts w:eastAsiaTheme="minorHAnsi" w:hAnsi="Times New Roman" w:cs="Times New Roman"/>
          <w:bCs/>
          <w:i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Приложение  2.2</w:t>
      </w:r>
    </w:p>
    <w:p w:rsidR="00F56305" w:rsidRPr="00F56305" w:rsidRDefault="00F56305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5630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Коллективная  авторская творческая работа   участников авторских миниатюр «Радость» </w:t>
      </w:r>
      <w:proofErr w:type="spellStart"/>
      <w:r w:rsidRPr="00F56305">
        <w:rPr>
          <w:rFonts w:ascii="Times New Roman" w:eastAsia="Calibri" w:hAnsi="Times New Roman" w:cs="Times New Roman"/>
          <w:b/>
          <w:i/>
          <w:sz w:val="24"/>
          <w:szCs w:val="24"/>
        </w:rPr>
        <w:t>Бордошева</w:t>
      </w:r>
      <w:proofErr w:type="spellEnd"/>
      <w:r w:rsidRPr="00F5630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Валентина, Першиной Ирины, Даниловой Дианы руководитель Иевлева Татьяна Александровна</w:t>
      </w:r>
    </w:p>
    <w:p w:rsidR="00F56305" w:rsidRPr="008C152E" w:rsidRDefault="00F56305" w:rsidP="00C64435">
      <w:pPr>
        <w:pStyle w:val="ParaAttribute1"/>
        <w:rPr>
          <w:rStyle w:val="CharAttribute1"/>
          <w:i/>
          <w:szCs w:val="24"/>
        </w:rPr>
      </w:pPr>
    </w:p>
    <w:p w:rsidR="00F56305" w:rsidRPr="00F56305" w:rsidRDefault="00F56305" w:rsidP="00C64435">
      <w:pPr>
        <w:tabs>
          <w:tab w:val="left" w:pos="2727"/>
          <w:tab w:val="left" w:pos="281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 </w:t>
      </w:r>
      <w:r w:rsidRPr="00F5630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рабочей темы театра «Экология души».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Концепция: </w:t>
      </w:r>
      <w:r w:rsidRPr="00F56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Очень важно с раннего возраста учить детей осознавать и ценить духовные ценности человека, с уважением и пониманием относиться к одноклассникам, друзьям, испытывать патриотические чувства к своей родине.  Важно, чтоб дети как можно раньше имели возможность на позитивном примере получить представление о долге и чести, отзывчивости и доброте. </w:t>
      </w:r>
    </w:p>
    <w:p w:rsidR="00F56305" w:rsidRPr="00F56305" w:rsidRDefault="00F56305" w:rsidP="00C64435">
      <w:pPr>
        <w:tabs>
          <w:tab w:val="left" w:pos="2727"/>
          <w:tab w:val="left" w:pos="281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6305" w:rsidRPr="00F56305" w:rsidRDefault="00F56305" w:rsidP="00C64435">
      <w:pPr>
        <w:tabs>
          <w:tab w:val="left" w:pos="2727"/>
          <w:tab w:val="left" w:pos="281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Цель:</w:t>
      </w:r>
      <w:r w:rsidRPr="00F56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Воспитание и развитие таких качеств личности, как  патриотизм, толерантность,  уважение к духовным ценностям страны и друг к другу.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Кто такие  пионеры!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(авторский сценарий для пионерской агитбригады.</w:t>
      </w:r>
      <w:proofErr w:type="gramEnd"/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Авторы Леся Лебедева и Татьяна Иевлева)</w:t>
      </w:r>
      <w:proofErr w:type="gramEnd"/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доме восемь дробь один жил отважный гражданин,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А в другой пятиэтажке жили Сашка и Наташка.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 пионер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 соседству с ними тоже жили Пётр и два Серёжи,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Лена, Катя и Егор – это следующий двор.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Уважали данных граждан – это видно за версту</w:t>
      </w:r>
    </w:p>
    <w:p w:rsidR="00F56305" w:rsidRPr="00F56305" w:rsidRDefault="00F56305" w:rsidP="00C6443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 отзывчивость, отважность, совесть, ум и доброту.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 пионер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 ворот и до ворот знал в районе весь народ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Где работают ребята, кто из них и чем живёт.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4 пионер: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Саша, </w:t>
      </w:r>
      <w:proofErr w:type="gramStart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proofErr w:type="gramEnd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ростом мал, непременно защищал!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 пионер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Это каждый должен знать – </w:t>
      </w:r>
      <w:proofErr w:type="gramStart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слабых</w:t>
      </w:r>
      <w:proofErr w:type="gramEnd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подло обижать!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Вы учтите -  все должны быть здоровы и дружны!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Выходят младшие участники(1-2 класс, скандируют вместе с залом:</w:t>
      </w:r>
      <w:proofErr w:type="gramEnd"/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«Человек человеку друг, товарищ и брат!», </w:t>
      </w: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5 пионер поднимает над головой плакат с этим текстом, либо на экране презентации его фотография с этим же плакатом)</w:t>
      </w:r>
      <w:proofErr w:type="gramEnd"/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 поступки благородные его благодарят – 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пионер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:  Попроси ты что угодно!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 пионер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:  Александру говорят.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 пионер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:  Мне не нужно ничего, я задаром спас его.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 пионер: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всех Алина с Леной разрисовывали стены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В смысле, стенды оформляли и листовки раздавали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 пионер: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наша гласность – это мир и безопасность!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(Двое ребят раздают листовки с тематическими картинками «Что такое хорошо и что такое плохо»)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поступок благородный дружно их благодарят-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 просите что угодно!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Лене с Линой говорят.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6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Что вы!  Ничего не надо! (вместе) Мы всегда работать рады!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 Кирюша утром рано быстро вскакивал с дивана,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Торопился на </w:t>
      </w:r>
      <w:proofErr w:type="gramStart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подмогу</w:t>
      </w:r>
      <w:proofErr w:type="gramEnd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патрулировать дорогу.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4 пионер: 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все должны уважать закон страны!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(Выходит пионер в фуражке и с жезлом, показывает плакаты с правилами дорожного движения либо это же демонстрируется в записи на экране)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 поступок благородный все его благодарят – 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Попроси ты что угодно!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 пионер</w:t>
      </w:r>
      <w:proofErr w:type="gramStart"/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:</w:t>
      </w:r>
      <w:proofErr w:type="gramEnd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Кириллу говорят.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  чего там говорить! Даром буду «</w:t>
      </w:r>
      <w:proofErr w:type="spellStart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патрулить</w:t>
      </w:r>
      <w:proofErr w:type="spellEnd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»!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Жив, здоров и невредим мальчик Вася Бородин!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 его и в этот раз от колов и двоек спас,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Математику и </w:t>
      </w:r>
      <w:proofErr w:type="gramStart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</w:t>
      </w:r>
      <w:proofErr w:type="gramEnd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объясняя целый час?!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6 пионер: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поступок благородный Катю все благодарят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 проси ты что угодно!!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Катерине говорят.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Мне не надо ничего, учила даром я его,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Потому что все должны знать грамматику страны!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 пионер: 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армию служить пойду, если ростом подойду,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Я готов служить народу!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4 пионер:  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Раздаётся Валин бас.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 пойду в огонь и в воду – посылайте хоть сейчас!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(Под фонограмму строевой песни пионеры  вместе с ребятами-зрителями маршируют и выполняют несколько строевых команд, здесь </w:t>
      </w:r>
      <w:proofErr w:type="gramStart"/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возможна</w:t>
      </w:r>
      <w:proofErr w:type="gramEnd"/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презентационная </w:t>
      </w:r>
      <w:proofErr w:type="spellStart"/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видеоподдержка</w:t>
      </w:r>
      <w:proofErr w:type="spellEnd"/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 пионер: 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поступок благородный все его благодарят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Попроси ты что угодно!</w:t>
      </w:r>
    </w:p>
    <w:p w:rsidR="00F56305" w:rsidRPr="00F56305" w:rsidRDefault="00F56305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Валентину  говорят.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Что вы! Ничего не надо! Родине  служить мы рады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все должны защищать покой страны!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6 пионер: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Пионеров уважают все от взрослых до ребят,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7 пионер: 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Встретят – взглядом провожают и с улыбкой говорят!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пионер: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Уважают данных граждан – это видно за версту</w:t>
      </w:r>
    </w:p>
    <w:p w:rsidR="00F56305" w:rsidRP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:          За отзывчивость, отважность, совесть, ум и доброту.</w:t>
      </w:r>
    </w:p>
    <w:p w:rsidR="00F56305" w:rsidRDefault="00F56305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(Повторяют последние слова, скандируя вместе с залом</w:t>
      </w:r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56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Затем исполняют вместе песню М.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563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Дунаевского «Песня о весёлом ветре»)</w:t>
      </w:r>
      <w:r w:rsidR="00DA61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</w:p>
    <w:p w:rsidR="001F10CA" w:rsidRDefault="001F10CA" w:rsidP="00C64435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A619E" w:rsidRPr="001F10CA" w:rsidRDefault="001F10CA" w:rsidP="00C6443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Приложение  2.3</w:t>
      </w:r>
    </w:p>
    <w:p w:rsidR="00DA619E" w:rsidRPr="00DA619E" w:rsidRDefault="00DA619E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A619E">
        <w:rPr>
          <w:rFonts w:ascii="Times New Roman" w:eastAsia="Calibri" w:hAnsi="Times New Roman" w:cs="Times New Roman"/>
          <w:b/>
          <w:i/>
          <w:sz w:val="24"/>
          <w:szCs w:val="24"/>
        </w:rPr>
        <w:t>Коллективная  авторская творческая работа участников авторских миниатюр «Радость» Федотова Ильи и Анфилофьева Романа, руководитель  Иевлева Татьяна Александровна</w:t>
      </w:r>
    </w:p>
    <w:p w:rsid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Нам посчастливилось родиться на Руси! </w:t>
      </w: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Pr="00DA61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сборника  авторских миниатюр   «В помощь классному  руководителю»  для  воспитательной работы  патриотической направленности)</w:t>
      </w:r>
      <w:r w:rsidRPr="00DA61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</w:t>
      </w: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чтец</w:t>
      </w:r>
      <w:r w:rsidRPr="00DA61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Когда я слышу гимн России и вижу кадры видеосюжета к нему, меня переполняют радость и гордость, а  в душе поднимается волна восторга причастности к великой нашей истории. Я сейчас не пытаюсь говорить красивые слова, я стараюсь передать свои чувства. </w:t>
      </w: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чтец</w:t>
      </w: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"Мы сами чувствуем, что все, что мы делаем – это капля в океане. Но океан будет меньше без этой капли..." так сказала Мать Тереза. Это так: деятельность каждого из нас –  </w:t>
      </w: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капля в океане истории. Но  ведь действительно,  без этой капли океан не будет таким огромным и могучим!</w:t>
      </w: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чтец</w:t>
      </w: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Наверное, здесь было бы уместно перечислить все великие события веков, но мы не станем этого делать.</w:t>
      </w: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хочу сказать лишь  о том, что если бы каждый в своё время  на своём месте честно и самоотверженно  не  выполнял свой долг перед Родиной, не было бы великих подвигов и свершений. Поэтому очень важно, чтобы каждый из нас понимал – всё, абсолютно всё, что мы делаем, создаёт новую историю. </w:t>
      </w: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чтец</w:t>
      </w: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Штудируем ли мы биологию и химию, чтобы стать врачами, пишем ли сочинение, отрабатывая журналистские навыки, углубляемся ли в информатику, чтобы стать великими программистами -  всё, что мы делаем добросовестно и увлечённо–это на благо Родины. </w:t>
      </w: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чтец</w:t>
      </w: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Что такое Родина? На ум почему-то сразу приходит фраза из простой, понятной и такой родной песни «С чего начинается Родина?» Ведь вы же согласитесь со мной – она начинается с мамы. С её рук, бережно прижимающих младенца к груди, с её нежного воркующего голоса, с  маленького уютного и надёжного мирка, который она создаёт. </w:t>
      </w: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чтец</w:t>
      </w: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У мамы тоже есть мама. И у мамы  </w:t>
      </w:r>
      <w:proofErr w:type="spellStart"/>
      <w:proofErr w:type="gramStart"/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</w:t>
      </w:r>
      <w:proofErr w:type="spellEnd"/>
      <w:proofErr w:type="gramEnd"/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есть мама. Мы все родом из истории поколений. И это наши далёкие и близкие предки – талантливые реформаторы, революционеры, герои отечественных войн,  творцы великих открытий – создавали величественную</w:t>
      </w:r>
      <w:proofErr w:type="gramStart"/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ужественную  русскую историю.  </w:t>
      </w: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чтец</w:t>
      </w: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Нам  не всё </w:t>
      </w:r>
      <w:proofErr w:type="gramStart"/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</w:t>
      </w:r>
      <w:proofErr w:type="gramEnd"/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будет с Россией завтра. И поэтому очень хочется, чтобы сегодня каждый из нас осознавал -  мы принимаем из рук наших предков знамёна подвигов, открытий,  честного самоотверженного труда, духовного развития и бережного отношения к своему здоровью, а значит к здоровью и духовному развитию своей нации.</w:t>
      </w:r>
    </w:p>
    <w:p w:rsidR="00DA619E" w:rsidRP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чтец</w:t>
      </w: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Когда я слышу гимн России и вижу кадры видеосюжета к нему, меня переполняют радость и гордость, а  в душе поднимается волна восторга: </w:t>
      </w:r>
    </w:p>
    <w:p w:rsidR="00DA619E" w:rsidRPr="00DA619E" w:rsidRDefault="00DA619E" w:rsidP="00C64435">
      <w:pPr>
        <w:widowControl w:val="0"/>
        <w:suppressAutoHyphens/>
        <w:autoSpaceDN w:val="0"/>
        <w:spacing w:after="0" w:line="240" w:lineRule="auto"/>
        <w:ind w:left="-284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DA619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</w:t>
      </w:r>
      <w:r w:rsidRPr="00DA619E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ja-JP" w:bidi="fa-IR"/>
        </w:rPr>
        <w:t xml:space="preserve">1 </w:t>
      </w:r>
      <w:proofErr w:type="spellStart"/>
      <w:r w:rsidRPr="00DA619E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ja-JP" w:bidi="fa-IR"/>
        </w:rPr>
        <w:t>чте</w:t>
      </w:r>
      <w:proofErr w:type="spellEnd"/>
      <w:r w:rsidRPr="00DA619E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ц: </w:t>
      </w:r>
      <w:r w:rsidRPr="00DA619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Я – человек страны огромной и красивой!</w:t>
      </w:r>
    </w:p>
    <w:p w:rsidR="00DA619E" w:rsidRPr="00DA619E" w:rsidRDefault="00DA619E" w:rsidP="00C64435">
      <w:pPr>
        <w:widowControl w:val="0"/>
        <w:suppressAutoHyphens/>
        <w:autoSpaceDN w:val="0"/>
        <w:spacing w:after="0" w:line="240" w:lineRule="auto"/>
        <w:ind w:left="-284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DA619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DA619E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2</w:t>
      </w:r>
      <w:r w:rsidRPr="00DA619E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A619E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ja-JP" w:bidi="fa-IR"/>
        </w:rPr>
        <w:t>чте</w:t>
      </w:r>
      <w:proofErr w:type="spellEnd"/>
      <w:r w:rsidRPr="00DA619E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ц</w:t>
      </w:r>
      <w:r w:rsidRPr="00DA619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: Я – человек! Свободный, радостный, счастливый!</w:t>
      </w:r>
    </w:p>
    <w:p w:rsidR="00DA619E" w:rsidRPr="00DA619E" w:rsidRDefault="00DA619E" w:rsidP="00C64435">
      <w:pPr>
        <w:widowControl w:val="0"/>
        <w:suppressAutoHyphens/>
        <w:autoSpaceDN w:val="0"/>
        <w:spacing w:after="0" w:line="240" w:lineRule="auto"/>
        <w:ind w:left="-284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DA619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</w:t>
      </w:r>
      <w:r w:rsidRPr="00DA619E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Оба:</w:t>
      </w:r>
      <w:r w:rsidRPr="00DA619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r w:rsidRPr="00DA619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Ты пой, душа! И солнца свет неси!</w:t>
      </w:r>
    </w:p>
    <w:p w:rsidR="00E00ABD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A6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посчастливилось родиться на Руси! </w:t>
      </w:r>
    </w:p>
    <w:p w:rsid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619E" w:rsidRPr="001F10CA" w:rsidRDefault="001F10CA" w:rsidP="00C6443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Приложение  2.4</w:t>
      </w:r>
    </w:p>
    <w:p w:rsidR="00E00ABD" w:rsidRDefault="00E00ABD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A619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Коллективная  авторская творческая работа участников авторских миниатюр «Радость»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Першиной Ирины, Белякова Виталия и руководителя</w:t>
      </w:r>
      <w:r w:rsidRPr="00DA619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Иевлевой Татьяны Александровны</w:t>
      </w:r>
    </w:p>
    <w:p w:rsidR="00E00ABD" w:rsidRPr="00DA619E" w:rsidRDefault="00E00ABD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00ABD" w:rsidRPr="00E00ABD" w:rsidRDefault="00E00ABD" w:rsidP="00C64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00AB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АВТОРОСКИЙ СЦЕНАРИЙ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E00AB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СЛЁТА  ОТЛИЧНИКОВ И ХОРОШИСТОВ</w:t>
      </w:r>
    </w:p>
    <w:p w:rsidR="00E00ABD" w:rsidRPr="00E00ABD" w:rsidRDefault="00E00ABD" w:rsidP="00C64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00AB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РАМКАХ ТЕМЫ «ЭКОЛОГИЯ ДУШИ»</w:t>
      </w:r>
    </w:p>
    <w:p w:rsidR="00E00ABD" w:rsidRDefault="00E00ABD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торжественную музыку (желательно фрагмент 1 части Первого фортепианного концерта П.И. Чайковского) выходят ведущие.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   Добрый день, дорогие друзья!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     День действительно добрый, лучистый!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   Потому что большая семья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     И отличников, и хорошистов!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Я, пожалуй, сегодня горжусь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Больше всех – довелось здесь учиться!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   Валентин, я здесь тоже учусь!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     Ладно, можешь и ты погордиться!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   Ну а если серьёзно сказать,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Так приятно увидеть вас снова!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     Лена! Праздник пора начинать,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И директору нашему слово!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Приветствие  директора  заканчивается словами «Итак, традиционный 18 слёт хорошистов и отличников объявляю открытым!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ГИМН   РФ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       Спасибо, ребята, за вашу заботу!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         Заботу?!  При чём же забота здесь, Лена?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       При том,  что они выполняли работу,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И выполнили, согласись, на отменно!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         Ну да…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                     Так ребята для нашей России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Трудились отважно!  И взгляд их так светел!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         Не будет страны ни умней, ни красивей,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Чем та, у которой такие есть дети!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       Гордимся мы вами, ребята, по праву!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         Отличники, честь вам!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Оба:                                                            Хвала вам и слава!!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Слово для награждения отличников предоставляется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Директору нашей школы Ращупкиной Ирине Владимировне!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Награждение отличников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Музыкальный номер вокального коллектива – объявление номера визуальное, т.е. на экране презентации.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Мальвина: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мальчик, ты большой нахал!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Ну что опять ты написал?!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Ка-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  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Ат-ва-рить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Ти-рять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можно повторять?!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можно говорить!!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Что нужно правила учить!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Незнайка:           Какая разница – «окно» или «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акно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»!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Ведь вот оно! Его могу я открывать,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А как писать -  мне наплевать!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Мальвина: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Слыхали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разговорчик тот?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Ведь неучем так и помрёт!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Поди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разубеди такого …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Ну что мне делать, право слово!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Незнайка:           Ой! Ты ещё заплачь!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Быть может дам тебе калач!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А может сам его и съем!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А от тебя полно проблем!!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Мальвина:          Ты видишь, сколько здесь ребят!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И как у них глаза горят!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Открытый  взгляд! И светлый ум!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Незнайка:            А я, конечно, тугодум!!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А я всегда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дурак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вас!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Мальвина:           Незнайка! Дети – пятый класс!!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А очень много уже знают,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Учиться надо – понимают!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Смотри, их будут награждать!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Незнайка:            И пусть!  А я пойду гулять!!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Мальвина:          Слово для награждения хорошистов 5-ых классов  предоставляется заместителю  директора________________________________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Награждение хорошистов 5-классников.</w:t>
      </w: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 Учёный:    Ученье свет, а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неученье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тьма!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Поднимется в народе кутерьма!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Коль станут дети день и ночь лениться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И перестанут хорошо учиться!!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читает нотацию Незнайке): Быть каждый должен  делом увлечённый!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Незнайка (Коту):                                   О! Что ты там бормочешь,   Кот учёный?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Мальвина:                                              Так! Отвечай! Кто для него старался?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Как автор его сказки назывался?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 Учёный:                                     У Лукоморья дуб зелёный, златая цепь на дубе том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 (п</w:t>
      </w:r>
      <w:r w:rsidR="00EC7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еребивает):          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зачем мне это надо?!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EC7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мне неинтересно!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Проживу без ваших знаний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Очень даже расчудесно!!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 Учёный:                                     </w:t>
      </w:r>
      <w:r w:rsidR="00EC7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Мяу! Как?!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Незнайка:                                                               Да очень просто!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Как проснулся – за компьютер!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EC7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стрелялки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 Там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бродилки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! Там вар-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кравт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Мальвина:                                                                                                 О майне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мутер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А умыться? Причесаться?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Ну и, наконец, питаться?!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Незнайка:                                          Чипсы!  Кола! Шоколадки!!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                  Что, они растут на грядке?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Незнайка:                                          Вот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тупица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!  Где на грядке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Ты увидел шоколадки?!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Мальвина:                                         Ой, Незнайка, не ругайся!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И вот так не обзывайся!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                  Объясни скорее с толком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Где возьмёшь ты всё?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Незнайка:                                                                                На полке!!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Просто шкафчик открываешь,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Чипсы, колу вынимаешь!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 Учёный:                                     Хорошо.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вынул, съел.  Шоколадку захотел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Незнайка:                                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снова открываю –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Шоколадку вынимаю!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Мальвина:                                         Господи!  С таким питаньем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Ну откуда взять старанье?!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                  Снова хочешь чипсов, колы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Незнайка:                                          Что-то не пойму прикола!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 Учёный:                                     Снова шкафчик открываешь –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Ничего не вынимаешь!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Незнайка:                                          Это как!  А где оно?!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                  А закончилось давно!!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Незнайка:                                          Я куплю!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Мальвина:                                                         За что?  Ответь!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                  Надо денежки иметь!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Мальвина:                                         Если вкусно есть охота,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Надо взять и заработать!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Кот Учёный:                                     А с дурною головой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Будет день любой не твой!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Мальвина:                                         Чтоб чего-нибудь добиться –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Надо хорошо учиться!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                  В полный рост!  Без полумер!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Мальвина:                                         Вот тебе живой пример!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                  Шестиклассники сидят и с улыбками глядят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Как ты здесь брыкаешься,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Бездельничать пытаешься!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Мальвина:                                         Будем брать пример мы с вас –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                  Вы, ребята, просто класс!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Мальвина:                                         Пошли уж, горе луковое,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Будем грызть науку мы!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Слово для награждения хорошистов 6-ых классов предоставляется заместителю директора________________________________________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Награждение шестиклассников.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Танцевальная композиция хореографического ансамбля – объявление на экране.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  (бормочет):  Там на невидимых дорожках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Следы невиданных зверей.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Избушка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курьих ножках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воспитанных детей!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(задумывается)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…а почему на курьих? Школа-то эта вроде как на сваях стоит…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 Премудрая:    Здравствуй, Кот Учёный!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– Царевич:             Здравствуй, Кот Учёный!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И вам, Василиса Премудрая да Иван-Царевич здравствовать!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 Премудрая:    А что это ты здесь рассказываешь?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 – Царевич:   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Небось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школу стих сочинял?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Точно!  Как догадался?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 – Царевич:             Так я же во  всех сказках сперва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дурак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 потом…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            Знаю, помню. Потом в самого лучшего Ивана-Царевича    превращаешься.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 Премудрая:     А всё потому, что учиться не ленится!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 – Царевич:    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давно ж сказано: «Век живи – век учись!»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 Учёный:                   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Мда</w:t>
      </w:r>
      <w:proofErr w:type="spellEnd"/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…Б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ез труда не вытащишь и рыбку из пруда…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Мурр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– Царевич:              А дети в этой школе не только воспитанные, но и умные!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 - Премудрая:   В олимпиадах даже участвуют!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 Учёный:          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так: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Здесь на ноябрьских дорожках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невидимых зверей!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Зато всерьёз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понарошку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Полно …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э.э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spellEnd"/>
      <w:proofErr w:type="gramEnd"/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– Царевич (подсказывает):              Продвинутых!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Учёный:       Точно!    Детей!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 – Царевич: 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Талантливы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солнцу подобны,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Хоть труден и  тернист ваш путь!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Вы силой разума способны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Все горы на пути свернуть!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 Премудрая:  Слово для награждения хорошистов 7-ых классов предоставляется  заместителю директора по воспитательной работе________________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</w:t>
      </w: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Награждение семиклассников.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Лена:  Слово для награждения хорошистов 8-ых классов предоставляется  заместителю директора по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воспитательной  работе ____________________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Награждение восьмиклассников.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Музыкальный номер вокального коллектива</w:t>
      </w: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объявление на экране</w:t>
      </w:r>
    </w:p>
    <w:p w:rsidR="00E00ABD" w:rsidRPr="00E00ABD" w:rsidRDefault="00E00ABD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 Премудрая:   Земной поклон вам, красны девицы!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Иван-Царевич:              Земной поклон вам, добры молодцы!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Что ж,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постаралися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довольно вы!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Россию-матушку привольную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Не посрамили, не  обидели!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 Премудрая:   Вы света белого не видели,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А всё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училися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училися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С врагами лютыми всё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билися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Иван-Царевич:              Вот скажешь тоже, хоть беги!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Какие у детей враги?!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Василиса Премудрая: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…делать всякую работу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Бывает очень  (неохота)!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Иван-Царевич:             Ага! С утра мягка кровать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И хочется ещё   (поспать)!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Василиса Премудрая:   </w:t>
      </w: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Старинна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замшелый пень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Во все века  людская  (лень)!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Иван-Царевич:              Когда командует она,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То катится любой до  (дна)!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 Премудрая:  Кто разрешит себе лениться,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Не сможет хорошо  (учиться)!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Иван-Царевич:              В сказаниях и сказках всех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В добре и силе был успех!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Василиса-Премудрая</w:t>
      </w:r>
      <w:proofErr w:type="gram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 вот заметно – незаметно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Всем заправлял лишь разум светлый!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Иван-Царевич:             Вы школы лучшие умы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А в будущем, и всей страны!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 Премудрая:  Уж помните всегда о нас,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Наш дорогой десятый класс.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Иван-Царевич:            Слово для награждения хорошистов 10-ых классов предоставляется   директору нашей школы ___________________________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Награждение десятиклассников.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Спасибо вам, учителя!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Ваш труд России очень важен!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  Им наша славится земля!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И каждый вспомнит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неоднажды</w:t>
      </w:r>
      <w:proofErr w:type="spellEnd"/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Вас, милые учителя!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Лишь та страна, где верят люди: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Учитель – он на первом месте!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Валентин:    Лишь та страна  успешной будет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В почёте, радости и чести!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Лена:            А если у ребёнка папа с мамой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proofErr w:type="spellStart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Партнёрствуют</w:t>
      </w:r>
      <w:proofErr w:type="spellEnd"/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учителями дружно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Валентин:     То будет их ребёнок  самый-самый!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Научится всему, что детям нужно!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Благодарим за труд и за терпенье!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Лена:            Учитель и родитель – вот две силы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С союзом вашим будет вдохновенье!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Валентин:    И будет наша процветать Россия! 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0CA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Музыкальный номер вокального коллектива  -  завершающая песня «Россия»</w:t>
      </w:r>
      <w:r w:rsidR="001F10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00ABD" w:rsidRP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</w:p>
    <w:p w:rsidR="00E00ABD" w:rsidRDefault="00E00ABD" w:rsidP="00C6443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:rsidR="001F10CA" w:rsidRPr="001F10CA" w:rsidRDefault="001F10CA" w:rsidP="00C6443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Приложение  2.5</w:t>
      </w:r>
    </w:p>
    <w:p w:rsidR="00EC7D0D" w:rsidRDefault="00EC7D0D" w:rsidP="00C6443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А</w:t>
      </w:r>
      <w:r w:rsidRPr="00DA619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вторская творческая работа участников авторских миниатюр «Радость»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Хмельницкой Людмилы,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24"/>
        </w:rPr>
        <w:t>Рошка</w:t>
      </w:r>
      <w:proofErr w:type="spellEnd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Кристины, Кузьменко Ольги и руководителя</w:t>
      </w:r>
      <w:r w:rsidRPr="00DA619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Иевлевой Татьяны Александровны</w:t>
      </w:r>
    </w:p>
    <w:p w:rsidR="00EC7D0D" w:rsidRPr="00EC7D0D" w:rsidRDefault="00EC7D0D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D0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атюра « Здравствуйте» (урок 3)  из сборника авторских миниатюр в помощь классному руководителю </w:t>
      </w:r>
      <w:r w:rsidRPr="00EC7D0D">
        <w:rPr>
          <w:rFonts w:ascii="Times New Roman" w:eastAsia="Times New Roman" w:hAnsi="Times New Roman" w:cs="Times New Roman"/>
          <w:sz w:val="24"/>
          <w:szCs w:val="24"/>
          <w:lang w:eastAsia="ru-RU"/>
        </w:rPr>
        <w:t>«Уроки  вежливости»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7D0D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учащихся 5-7 классов)</w:t>
      </w:r>
    </w:p>
    <w:p w:rsidR="00E00ABD" w:rsidRPr="00DA619E" w:rsidRDefault="00E00ABD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i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/>
          <w:bCs/>
          <w:i/>
          <w:kern w:val="3"/>
          <w:sz w:val="24"/>
          <w:szCs w:val="24"/>
          <w:lang w:eastAsia="ja-JP" w:bidi="fa-IR"/>
        </w:rPr>
        <w:t>Урок 3.   «Здравствуйте»</w:t>
      </w:r>
    </w:p>
    <w:p w:rsidR="00EC7D0D" w:rsidRPr="00EC7D0D" w:rsidRDefault="00EC7D0D" w:rsidP="00C644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7D0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Цель:</w:t>
      </w:r>
      <w:r w:rsidRPr="00EC7D0D">
        <w:rPr>
          <w:rFonts w:ascii="Times New Roman" w:eastAsia="Calibri" w:hAnsi="Times New Roman" w:cs="Times New Roman"/>
          <w:bCs/>
          <w:sz w:val="24"/>
          <w:szCs w:val="24"/>
        </w:rPr>
        <w:t xml:space="preserve">  воспитание и развитие</w:t>
      </w:r>
      <w:r w:rsidRPr="00EC7D0D">
        <w:rPr>
          <w:rFonts w:ascii="Times New Roman" w:eastAsia="Calibri" w:hAnsi="Times New Roman" w:cs="Times New Roman"/>
          <w:sz w:val="24"/>
          <w:szCs w:val="24"/>
        </w:rPr>
        <w:t xml:space="preserve"> эмоциональной сферы и творческого </w:t>
      </w:r>
      <w:proofErr w:type="gramStart"/>
      <w:r w:rsidRPr="00EC7D0D">
        <w:rPr>
          <w:rFonts w:ascii="Times New Roman" w:eastAsia="Calibri" w:hAnsi="Times New Roman" w:cs="Times New Roman"/>
          <w:sz w:val="24"/>
          <w:szCs w:val="24"/>
        </w:rPr>
        <w:t>потенциала</w:t>
      </w:r>
      <w:proofErr w:type="gramEnd"/>
      <w:r w:rsidRPr="00EC7D0D">
        <w:rPr>
          <w:rFonts w:ascii="Times New Roman" w:eastAsia="Calibri" w:hAnsi="Times New Roman" w:cs="Times New Roman"/>
          <w:sz w:val="24"/>
          <w:szCs w:val="24"/>
        </w:rPr>
        <w:t xml:space="preserve"> обучающихся и  способности оценивать окружающий мир по законам вежливости и  дружелюбия через </w:t>
      </w:r>
      <w:r w:rsidRPr="00EC7D0D">
        <w:rPr>
          <w:rFonts w:ascii="Times New Roman" w:eastAsia="Calibri" w:hAnsi="Times New Roman" w:cs="Times New Roman"/>
          <w:bCs/>
          <w:sz w:val="24"/>
          <w:szCs w:val="24"/>
        </w:rPr>
        <w:t>овладение практическими умениями и навыками</w:t>
      </w:r>
      <w:r w:rsidRPr="00EC7D0D">
        <w:rPr>
          <w:rFonts w:ascii="Times New Roman" w:eastAsia="Calibri" w:hAnsi="Times New Roman" w:cs="Times New Roman"/>
          <w:sz w:val="24"/>
          <w:szCs w:val="24"/>
        </w:rPr>
        <w:t xml:space="preserve"> художественно-творческой деятельности.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Юля: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! Со мной что-то не так?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Чего? А, да нет, все вроде как было.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Юля Ты просто 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забыл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как я выгляжу и не узнал меня?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Забыл? Че я 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дурак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? Вместе уже, наверное, полжизни за партой просидели. Примелькалась!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Странно как то получается.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Чего странного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Ты меня узнал, не забыл, в одной школе учимся, в одном классе, а ты...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Что я?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Юля: Наверное, на меня обиделся за что 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-н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ибудь 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Ну да. С чего это мне на тебя обижаться?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Ну, может я тебе что-то плохое сделала...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Да ничего ты мне плохого не сделала! Попробовала бы только!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Тогда что-то случилось.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Что случилось? Чего?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Догадайся!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Тебе что, сказать жалко?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А догадайся!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Юль, ну скажи, ну что?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ind w:right="57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Юля: 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Ну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ты догадайся.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Ну, пожалуйста, скажи.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Ой, все в порядке.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Что в порядке?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Ты в порядке.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Я в порядке? Как это?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Слова вежливости знаешь. Пожалуйста, например,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Ну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знаю и что? Не в пещере, 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небось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, живу.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А одно слово забыл.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Какое?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lastRenderedPageBreak/>
        <w:t>Юля: Ты меня сегодня в первый раз видишь?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Ну да! Утро же.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И ничего не хочешь мне сказать?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Дай алгебру списать.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Понятно. А перед этим?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 А что перед этим? У нас алгебра первым уроком.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Юля: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, ну что знакомые люди при встрече друг другу говорят?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Вот привязалась! И что?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: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Здравствуйте!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Так то же люди…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А ты кто? Кстати, здравствуйте!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О, еще одна! Совсем что ли?! Своих не узнаешь!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, ты что? Я -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Узнаю, узнаю. Но ты что, к людям себя не относишь?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Вот именно.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Э, вы че это обзываетесь?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Мы еще и обзываемся!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я(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передразнивает): Так то ж люди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… В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едь ты со мной не поздоровался. (Строго) Здороваться надо!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Тем более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,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что мальчик с девочкой по правилам этикета должен поздороваться первым.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Кстати. Со старшими тоже нужно первым здороваться.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(убегает за сцену, идет снова)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: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Здравствуй Юля, здравствуй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Привет, ребята, вы в школу?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Здравствуйте, товарищ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Ты че,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, заболел?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Здравствуй. В школу. А ты?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В школу.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Вот в таком виде?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Знаешь, я слышала, что в головном уборе в помещение могут ходить только девочки.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(Снимает бейсболку) 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:А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мы что, хуже?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Нет, конечно. Просто так принято. А кеды?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А что кеды? Очень даже удобно.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, ну ты представь себе, что директор придет в школу в домашних тапочках.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Так то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ж специально для дома тапочки.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А это кеды.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Ну да. А кеды специально для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физры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Юля: У вас что, сейчас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физ-ра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и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хором: Нет.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:А</w:t>
      </w:r>
      <w:proofErr w:type="spellEnd"/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зачем вы одели спортивные штаны?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А мне в них удобно.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А мне удобно в домашнем халате. Что же мне, в халате в школу ходить?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Брали хоть бы с нас пример.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С чего это вдруг?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Девочки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воспитаннее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 вас и аккуратнее. Где ты видел девочку, которая в футболке и в потных спортивных штанах по школе ходит?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(идет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.</w:t>
      </w:r>
      <w:proofErr w:type="gram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Одета вызывающе)</w:t>
      </w:r>
      <w:proofErr w:type="gramEnd"/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Ого! Это нам вот с нее, что ли, пример брать?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(толкает плечом одного, второго) А ну с дороги!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Девочки: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Здравстуйте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Ну!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lastRenderedPageBreak/>
        <w:t xml:space="preserve">(Юля с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переглянулись) Юля: Извините, а Вы тоже у нас учитесь?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Ну!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А разве в такой одежде в школу прилично ходить?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Наезжать?!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Нет, что вы. Просто мы хотели узнать, как модель этой кофточки называется.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Супер!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А брюки?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Моднявый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прикид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: Узнал! Это же 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из 8 класса!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Как же ты ее узнал? Она так намазюкалась, что под слоем помады лица не видно!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Узнал. Она в подъезде у нас курила, ну когда у нее волосы черные были. А потом она еще курила, только уже рыжая была. Как хамелеон.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Чего,  чего?!!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Девочки: Рыжая?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И ногти у нее синие. Наверное, дверью придавили.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Но, малые, Вы че, нарываться? Да я вас</w:t>
      </w:r>
      <w:proofErr w:type="gram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..</w:t>
      </w:r>
      <w:proofErr w:type="gramEnd"/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Юля: Как Вам не стыдно, это же школа!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А не бар.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Айгуль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Ваша одежда для школы не подходит. И Вы даже разговаривать прилично не умеете.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Но, малые (постепенно она отступает под напором ребят)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У меня, может, первым уроком физкультура, вот я и одел спортивный костюм.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А у вас, что первым уроком дискотека?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(</w:t>
      </w: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Людоедкина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 xml:space="preserve"> убегает)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Вась, побежали.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Куда? До начала урока 10 минут осталось.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Балбескин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Домой переодеться. Мы успеем. А то и вправду.</w:t>
      </w:r>
    </w:p>
    <w:p w:rsidR="00EC7D0D" w:rsidRPr="00EC7D0D" w:rsidRDefault="00EC7D0D" w:rsidP="00C644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proofErr w:type="spellStart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Редискин</w:t>
      </w:r>
      <w:proofErr w:type="spellEnd"/>
      <w:r w:rsidRPr="00EC7D0D"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: Да…Неудобно как-то. Побежали.</w:t>
      </w:r>
    </w:p>
    <w:p w:rsidR="00DA619E" w:rsidRDefault="00DA619E" w:rsidP="00C644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218B2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</w:t>
      </w:r>
    </w:p>
    <w:p w:rsidR="00D218B2" w:rsidRDefault="00D218B2" w:rsidP="00C644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10CA" w:rsidRPr="001F10CA" w:rsidRDefault="00D218B2" w:rsidP="00C644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</w:t>
      </w:r>
      <w:r w:rsidR="001F1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 3.</w:t>
      </w:r>
    </w:p>
    <w:p w:rsidR="00C64435" w:rsidRDefault="00C64435" w:rsidP="00C6443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Приложение  3.1</w:t>
      </w:r>
    </w:p>
    <w:p w:rsidR="00C64435" w:rsidRDefault="001F10CA" w:rsidP="00C64435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1F10CA">
        <w:rPr>
          <w:rFonts w:ascii="Times New Roman" w:hAnsi="Times New Roman" w:cs="Times New Roman"/>
          <w:bCs/>
          <w:sz w:val="24"/>
          <w:szCs w:val="24"/>
        </w:rPr>
        <w:t>В организации и  проведении общешкольного проекта в рамках  всероссийской акции «Берегите лес»</w:t>
      </w:r>
      <w:r w:rsidRPr="001F10CA">
        <w:rPr>
          <w:rFonts w:ascii="Times New Roman" w:hAnsi="Times New Roman" w:cs="Times New Roman"/>
          <w:sz w:val="24"/>
          <w:szCs w:val="24"/>
        </w:rPr>
        <w:t xml:space="preserve">  </w:t>
      </w:r>
      <w:r w:rsidRPr="001F10CA">
        <w:rPr>
          <w:rFonts w:ascii="Times New Roman" w:hAnsi="Times New Roman" w:cs="Times New Roman"/>
          <w:bCs/>
          <w:sz w:val="24"/>
          <w:szCs w:val="24"/>
        </w:rPr>
        <w:t>использовано стихотворение</w:t>
      </w:r>
      <w:r w:rsidRPr="001F10CA">
        <w:rPr>
          <w:rFonts w:ascii="Times New Roman" w:hAnsi="Times New Roman" w:cs="Times New Roman"/>
          <w:sz w:val="24"/>
          <w:szCs w:val="24"/>
        </w:rPr>
        <w:t xml:space="preserve"> </w:t>
      </w:r>
      <w:r w:rsidRPr="001F10CA">
        <w:rPr>
          <w:rFonts w:ascii="Times New Roman" w:hAnsi="Times New Roman" w:cs="Times New Roman"/>
          <w:bCs/>
          <w:sz w:val="24"/>
          <w:szCs w:val="24"/>
        </w:rPr>
        <w:t xml:space="preserve"> «Лес – наш бесценный дар», как </w:t>
      </w:r>
      <w:r w:rsidRPr="001F10CA">
        <w:rPr>
          <w:rFonts w:ascii="Times New Roman" w:hAnsi="Times New Roman" w:cs="Times New Roman"/>
          <w:b/>
          <w:bCs/>
          <w:i/>
          <w:sz w:val="24"/>
          <w:szCs w:val="24"/>
        </w:rPr>
        <w:t>результат коллективного</w:t>
      </w:r>
      <w:r w:rsidRPr="001F10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F10CA">
        <w:rPr>
          <w:rFonts w:ascii="Times New Roman" w:hAnsi="Times New Roman" w:cs="Times New Roman"/>
          <w:b/>
          <w:bCs/>
          <w:i/>
          <w:sz w:val="24"/>
          <w:szCs w:val="24"/>
        </w:rPr>
        <w:t>поэтического творчества  участников театра</w:t>
      </w:r>
      <w:r w:rsidRPr="001F10CA">
        <w:rPr>
          <w:rFonts w:ascii="Times New Roman" w:hAnsi="Times New Roman" w:cs="Times New Roman"/>
          <w:bCs/>
          <w:sz w:val="24"/>
          <w:szCs w:val="24"/>
        </w:rPr>
        <w:t xml:space="preserve"> авторских миниатюр «Радость» МБОУ «СОШ№12» Хмельницкой Елизаветы, Федотова Ильи, </w:t>
      </w:r>
      <w:proofErr w:type="spellStart"/>
      <w:r w:rsidRPr="001F10CA">
        <w:rPr>
          <w:rFonts w:ascii="Times New Roman" w:hAnsi="Times New Roman" w:cs="Times New Roman"/>
          <w:bCs/>
          <w:sz w:val="24"/>
          <w:szCs w:val="24"/>
        </w:rPr>
        <w:t>Рошка</w:t>
      </w:r>
      <w:proofErr w:type="spellEnd"/>
      <w:r w:rsidRPr="001F10CA">
        <w:rPr>
          <w:rFonts w:ascii="Times New Roman" w:hAnsi="Times New Roman" w:cs="Times New Roman"/>
          <w:bCs/>
          <w:sz w:val="24"/>
          <w:szCs w:val="24"/>
        </w:rPr>
        <w:t xml:space="preserve"> Кристины, </w:t>
      </w:r>
      <w:proofErr w:type="spellStart"/>
      <w:r w:rsidRPr="001F10CA">
        <w:rPr>
          <w:rFonts w:ascii="Times New Roman" w:hAnsi="Times New Roman" w:cs="Times New Roman"/>
          <w:bCs/>
          <w:sz w:val="24"/>
          <w:szCs w:val="24"/>
        </w:rPr>
        <w:t>Мякота</w:t>
      </w:r>
      <w:proofErr w:type="spellEnd"/>
      <w:r w:rsidRPr="001F10CA">
        <w:rPr>
          <w:rFonts w:ascii="Times New Roman" w:hAnsi="Times New Roman" w:cs="Times New Roman"/>
          <w:bCs/>
          <w:sz w:val="24"/>
          <w:szCs w:val="24"/>
        </w:rPr>
        <w:t xml:space="preserve"> Анны,  Тупицына Ильи.</w:t>
      </w:r>
    </w:p>
    <w:p w:rsidR="00D218B2" w:rsidRDefault="00D218B2" w:rsidP="00C6443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</w:pPr>
    </w:p>
    <w:p w:rsidR="00D218B2" w:rsidRDefault="00D218B2" w:rsidP="00C6443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</w:pPr>
    </w:p>
    <w:p w:rsidR="001F10CA" w:rsidRPr="00C64435" w:rsidRDefault="001F10CA" w:rsidP="00C64435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1F10CA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>Большой красивый гордый лес,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>Расти до солнечных небес!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FFC000"/>
          <w:kern w:val="24"/>
          <w:sz w:val="24"/>
          <w:szCs w:val="24"/>
          <w:lang w:eastAsia="ru-RU"/>
        </w:rPr>
        <w:t>Здоровым, радостным расти,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FFC000"/>
          <w:kern w:val="24"/>
          <w:sz w:val="24"/>
          <w:szCs w:val="24"/>
          <w:lang w:eastAsia="ru-RU"/>
        </w:rPr>
        <w:t>Поможем мы тебя спасти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FFC000"/>
          <w:kern w:val="24"/>
          <w:sz w:val="24"/>
          <w:szCs w:val="24"/>
          <w:lang w:eastAsia="ru-RU"/>
        </w:rPr>
        <w:t>От неразумных рук людей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FFC000"/>
          <w:kern w:val="24"/>
          <w:sz w:val="24"/>
          <w:szCs w:val="24"/>
          <w:lang w:eastAsia="ru-RU"/>
        </w:rPr>
        <w:t>И неразумных их идей.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FFC000"/>
          <w:kern w:val="24"/>
          <w:sz w:val="24"/>
          <w:szCs w:val="24"/>
          <w:lang w:eastAsia="ru-RU"/>
        </w:rPr>
        <w:t>Мы будем всем вокруг твердить: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FFC000"/>
          <w:kern w:val="24"/>
          <w:sz w:val="24"/>
          <w:szCs w:val="24"/>
          <w:lang w:eastAsia="ru-RU"/>
        </w:rPr>
        <w:t>"Не смейте, люди, лес губить!</w:t>
      </w:r>
    </w:p>
    <w:p w:rsidR="001F10CA" w:rsidRPr="001F10CA" w:rsidRDefault="001F10CA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0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1DC1DB" wp14:editId="2EA2CB79">
            <wp:extent cx="4711453" cy="3140968"/>
            <wp:effectExtent l="0" t="0" r="0" b="2540"/>
            <wp:docPr id="1" name="Picture 7" descr="C:\Users\Татьяна\Desktop\Фото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Татьяна\Desktop\Фото\IMG_19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453" cy="31409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t>Негоже сор в лесу бросать!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t>Огонь без дела разжигать!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t>Десант мы детский соберем,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t>В лесу всё чисто приберём!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t>Опомнись, честный человек,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t>Да, хватит леса на твой век!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t>Но если станешь сор швырять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4"/>
          <w:lang w:eastAsia="ru-RU"/>
        </w:rPr>
        <w:t>Потомкам что нам оставлять?</w:t>
      </w:r>
    </w:p>
    <w:p w:rsidR="001F10CA" w:rsidRPr="001F10CA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C00000"/>
          <w:kern w:val="24"/>
          <w:sz w:val="24"/>
          <w:szCs w:val="24"/>
          <w:lang w:eastAsia="ru-RU"/>
        </w:rPr>
        <w:t>Опомнись, не твори кошмар,</w:t>
      </w:r>
    </w:p>
    <w:p w:rsidR="001F10CA" w:rsidRPr="00C64435" w:rsidRDefault="001F10CA" w:rsidP="00C64435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F10CA">
        <w:rPr>
          <w:rFonts w:ascii="Times New Roman" w:eastAsiaTheme="minorEastAsia" w:hAnsi="Times New Roman" w:cs="Times New Roman"/>
          <w:b/>
          <w:bCs/>
          <w:color w:val="C00000"/>
          <w:kern w:val="24"/>
          <w:sz w:val="24"/>
          <w:szCs w:val="24"/>
          <w:lang w:eastAsia="ru-RU"/>
        </w:rPr>
        <w:t>Ведь лес - природы ценный  дар!</w:t>
      </w:r>
    </w:p>
    <w:p w:rsidR="0006211F" w:rsidRPr="0006211F" w:rsidRDefault="001F10CA" w:rsidP="00C64435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Приложение  3.2</w:t>
      </w:r>
      <w:r w:rsidR="0006211F" w:rsidRPr="0006211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:rsidR="00C64435" w:rsidRDefault="00C64435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64435" w:rsidRDefault="0006211F" w:rsidP="00C644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6211F">
        <w:rPr>
          <w:rFonts w:ascii="Times New Roman" w:hAnsi="Times New Roman" w:cs="Times New Roman"/>
          <w:b/>
          <w:i/>
          <w:sz w:val="24"/>
          <w:szCs w:val="24"/>
        </w:rPr>
        <w:t xml:space="preserve">Девиз участников театра авторских миниатюр «Радость»: </w:t>
      </w:r>
    </w:p>
    <w:p w:rsidR="00C64435" w:rsidRDefault="0006211F" w:rsidP="00C644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6211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То, во что ты веришь, становится твоим миром!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6211F" w:rsidRDefault="0006211F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211F">
        <w:rPr>
          <w:rFonts w:ascii="Times New Roman" w:hAnsi="Times New Roman" w:cs="Times New Roman"/>
          <w:sz w:val="24"/>
          <w:szCs w:val="24"/>
        </w:rPr>
        <w:t xml:space="preserve">Сцена из репетиции спектакля «Старые сказки о главном-5», проходит в Париже прямо под открытым небом, (коллективная работа воспитанников объединения «Радость» 2013 года выпуска). Спектакль был показан в 18 образовательных учреждениях г. Ноябрьска (МДОУ) с целью пропаганды бережного отношения к природе, к окружающему миру и друг у другу,  </w:t>
      </w:r>
      <w:proofErr w:type="gramStart"/>
      <w:r w:rsidRPr="0006211F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06211F">
        <w:rPr>
          <w:rFonts w:ascii="Times New Roman" w:hAnsi="Times New Roman" w:cs="Times New Roman"/>
          <w:sz w:val="24"/>
          <w:szCs w:val="24"/>
        </w:rPr>
        <w:t xml:space="preserve"> позволил реализовать замысел спектакля и его воплощение.</w:t>
      </w:r>
    </w:p>
    <w:p w:rsidR="00C64435" w:rsidRDefault="00C64435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435" w:rsidRPr="0006211F" w:rsidRDefault="00C64435" w:rsidP="00C644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4435" w:rsidRDefault="0006211F" w:rsidP="00C6443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06211F">
        <w:rPr>
          <w:noProof/>
          <w:lang w:eastAsia="ru-RU"/>
        </w:rPr>
        <w:drawing>
          <wp:inline distT="0" distB="0" distL="0" distR="0" wp14:anchorId="36649D6D" wp14:editId="4CF8287A">
            <wp:extent cx="2367887" cy="1775976"/>
            <wp:effectExtent l="0" t="0" r="0" b="0"/>
            <wp:docPr id="15" name="Содержимое 3" descr="DSCF037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Содержимое 3" descr="DSCF0372.JPG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87" cy="17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                        </w:t>
      </w:r>
      <w:r w:rsidRPr="0006211F">
        <w:rPr>
          <w:noProof/>
          <w:lang w:eastAsia="ru-RU"/>
        </w:rPr>
        <w:drawing>
          <wp:inline distT="0" distB="0" distL="0" distR="0" wp14:anchorId="6735ADE7" wp14:editId="115D721A">
            <wp:extent cx="2381453" cy="1786150"/>
            <wp:effectExtent l="0" t="0" r="0" b="5080"/>
            <wp:docPr id="16" name="Содержимое 3" descr="В Луврских зала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Содержимое 3" descr="В Луврских залах.JPG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64" cy="178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211F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</w:p>
    <w:p w:rsidR="00C64435" w:rsidRDefault="00C64435" w:rsidP="00C6443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</w:p>
    <w:p w:rsidR="0006211F" w:rsidRPr="00C64435" w:rsidRDefault="0006211F" w:rsidP="00C6443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06211F">
        <w:rPr>
          <w:rFonts w:ascii="Times New Roman" w:hAnsi="Times New Roman" w:cs="Times New Roman"/>
          <w:b/>
          <w:i/>
          <w:sz w:val="24"/>
          <w:szCs w:val="24"/>
        </w:rPr>
        <w:t>Пожелание участников театра авторских миниатюр «Радость»</w:t>
      </w:r>
      <w:r w:rsidR="00C64435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="00C64435" w:rsidRPr="00C6443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 xml:space="preserve">пятикратных лауреатов  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val="en-US" w:eastAsia="ru-RU"/>
        </w:rPr>
        <w:t>I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 xml:space="preserve"> и 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val="en-US" w:eastAsia="ru-RU"/>
        </w:rPr>
        <w:t>II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 xml:space="preserve"> степеней международных конкурсов - фестивалей: 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val="en-US" w:eastAsia="ru-RU"/>
        </w:rPr>
        <w:t>III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 xml:space="preserve"> 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lastRenderedPageBreak/>
        <w:t>международного конкурса – фестиваля талантливых детей и молодёжи «Золотое кольцо» в России</w:t>
      </w:r>
      <w:r w:rsid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 xml:space="preserve"> – 2010 год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 xml:space="preserve">,  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val="en-US" w:eastAsia="ru-RU"/>
        </w:rPr>
        <w:t>II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 xml:space="preserve"> международного конкурса артистичной молодёжи в Польше, 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val="en-US" w:eastAsia="ru-RU"/>
        </w:rPr>
        <w:t>VI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 xml:space="preserve"> международного фестиваля-конкурса творческой молодёжи во Франции - 2011 год; 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val="en-US" w:eastAsia="ru-RU"/>
        </w:rPr>
        <w:t>I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>Х международного конкурса  детского и юношеского творчества во Франции</w:t>
      </w:r>
      <w:r w:rsid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 xml:space="preserve"> – 2012 год</w:t>
      </w:r>
      <w:r w:rsidR="00C64435" w:rsidRPr="00C64435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ru-RU"/>
        </w:rPr>
        <w:t xml:space="preserve">, </w:t>
      </w:r>
      <w:r w:rsidR="00C64435" w:rsidRPr="00C644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международного  конкурса-фестиваля  талантливой молодёжи «Очарование Богемии»  в Праге - </w:t>
      </w:r>
      <w:r w:rsidR="00C644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2013</w:t>
      </w:r>
      <w:r w:rsidR="00C64435" w:rsidRPr="00C644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</w:t>
      </w:r>
      <w:r w:rsidR="00C644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од:</w:t>
      </w:r>
      <w:r w:rsidR="00C64435" w:rsidRPr="00C644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06211F" w:rsidRPr="0006211F" w:rsidRDefault="0006211F" w:rsidP="00C64435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06211F">
        <w:rPr>
          <w:rFonts w:ascii="Times New Roman" w:hAnsi="Times New Roman" w:cs="Times New Roman"/>
          <w:b/>
          <w:i/>
          <w:color w:val="C00000"/>
          <w:sz w:val="32"/>
          <w:szCs w:val="32"/>
        </w:rPr>
        <w:t>Крепко</w:t>
      </w:r>
      <w:r w:rsidR="00C64435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го здоровья тебе, наш Ноябрьск!  </w:t>
      </w:r>
      <w:r w:rsidRPr="0006211F">
        <w:rPr>
          <w:rFonts w:ascii="Times New Roman" w:hAnsi="Times New Roman" w:cs="Times New Roman"/>
          <w:b/>
          <w:i/>
          <w:color w:val="C00000"/>
          <w:sz w:val="32"/>
          <w:szCs w:val="32"/>
        </w:rPr>
        <w:t>Пусть люди твои, здоровые и счастливые, смело идут вперёд, совершая светлые, добрые дела, одаривая встречных радостью и любовью!</w:t>
      </w:r>
    </w:p>
    <w:p w:rsidR="0006211F" w:rsidRDefault="0006211F" w:rsidP="00C64435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   </w:t>
      </w:r>
    </w:p>
    <w:p w:rsidR="0006211F" w:rsidRDefault="00C64435" w:rsidP="00C64435">
      <w:pPr>
        <w:spacing w:after="0" w:line="240" w:lineRule="auto"/>
        <w:rPr>
          <w:noProof/>
          <w:lang w:eastAsia="ru-RU"/>
        </w:rPr>
      </w:pPr>
      <w:r w:rsidRPr="0006211F">
        <w:rPr>
          <w:noProof/>
          <w:lang w:eastAsia="ru-RU"/>
        </w:rPr>
        <w:drawing>
          <wp:inline distT="0" distB="0" distL="0" distR="0" wp14:anchorId="2B9A609B" wp14:editId="5C78D773">
            <wp:extent cx="3016155" cy="2261884"/>
            <wp:effectExtent l="0" t="0" r="0" b="5080"/>
            <wp:docPr id="28" name="Содержимое 3" descr="Эстрад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Содержимое 3" descr="Эстрада.JPG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80" cy="226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218B2" w:rsidRDefault="00D218B2" w:rsidP="00C64435">
      <w:pPr>
        <w:spacing w:after="0" w:line="240" w:lineRule="auto"/>
        <w:rPr>
          <w:noProof/>
          <w:lang w:eastAsia="ru-RU"/>
        </w:rPr>
      </w:pPr>
    </w:p>
    <w:p w:rsidR="00D218B2" w:rsidRDefault="00D218B2" w:rsidP="00C64435">
      <w:pPr>
        <w:spacing w:after="0" w:line="240" w:lineRule="auto"/>
        <w:rPr>
          <w:noProof/>
          <w:lang w:eastAsia="ru-RU"/>
        </w:rPr>
      </w:pPr>
    </w:p>
    <w:p w:rsidR="00D218B2" w:rsidRPr="0006211F" w:rsidRDefault="00D218B2" w:rsidP="00C64435">
      <w:pPr>
        <w:spacing w:after="0" w:line="240" w:lineRule="auto"/>
        <w:rPr>
          <w:noProof/>
          <w:lang w:eastAsia="ru-RU"/>
        </w:rPr>
      </w:pPr>
    </w:p>
    <w:p w:rsidR="00FA7A97" w:rsidRPr="00FA7A97" w:rsidRDefault="00FA7A97" w:rsidP="00C64435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FA7A97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Приложение 3.3</w:t>
      </w:r>
    </w:p>
    <w:p w:rsidR="00FA7A97" w:rsidRPr="00FA7A97" w:rsidRDefault="00FA7A97" w:rsidP="00C64435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FA7A97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      Коллективный творческий проект выпускников   </w:t>
      </w:r>
      <w:r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2012</w:t>
      </w:r>
      <w:r w:rsidRPr="00FA7A97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 г.      объединения ТАМ «Радость», закончивших </w:t>
      </w:r>
      <w:proofErr w:type="gramStart"/>
      <w:r w:rsidRPr="00FA7A97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обучение по программе</w:t>
      </w:r>
      <w:proofErr w:type="gramEnd"/>
      <w:r w:rsidRPr="00FA7A97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  дополнительного образования «ДАР (деятельность, активизация, развитие)».</w:t>
      </w:r>
    </w:p>
    <w:p w:rsidR="00FA7A97" w:rsidRPr="00FA7A97" w:rsidRDefault="00FA7A97" w:rsidP="00C64435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FA7A97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                                  Тема: </w:t>
      </w:r>
    </w:p>
    <w:p w:rsidR="00FA7A97" w:rsidRPr="00FA7A97" w:rsidRDefault="00FA7A97" w:rsidP="00C64435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FA7A97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          «Песни, которые дарят радость»</w:t>
      </w:r>
    </w:p>
    <w:p w:rsidR="00FA7A97" w:rsidRPr="00FA7A97" w:rsidRDefault="00FA7A97" w:rsidP="00C64435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FA7A97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                     (аудио-проект)</w:t>
      </w:r>
    </w:p>
    <w:p w:rsidR="00FA7A97" w:rsidRPr="00FA7A97" w:rsidRDefault="00FA7A97" w:rsidP="00C6443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A7A97">
        <w:rPr>
          <w:rFonts w:ascii="Times New Roman" w:hAnsi="Times New Roman" w:cs="Times New Roman"/>
          <w:b/>
          <w:sz w:val="32"/>
          <w:szCs w:val="32"/>
        </w:rPr>
        <w:t>Автор музыки и текста Татьяна Иевлева, исполнители Татьяна Иевлева, Марина Федотова и воспитанники ТАМ «Радость»</w:t>
      </w:r>
    </w:p>
    <w:p w:rsidR="00FA7A97" w:rsidRPr="00FA7A97" w:rsidRDefault="00FA7A97" w:rsidP="00C64435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  <w:sectPr w:rsidR="00FA7A97" w:rsidRPr="00FA7A97" w:rsidSect="004724D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7A97" w:rsidRPr="00FA7A97" w:rsidRDefault="00FA7A97" w:rsidP="00C64435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FA7A97">
        <w:rPr>
          <w:rFonts w:ascii="Times New Roman" w:hAnsi="Times New Roman" w:cs="Times New Roman"/>
          <w:b/>
          <w:sz w:val="32"/>
          <w:szCs w:val="32"/>
        </w:rPr>
        <w:lastRenderedPageBreak/>
        <w:t>Песенка любви.</w:t>
      </w:r>
    </w:p>
    <w:p w:rsidR="00FA7A97" w:rsidRPr="00FA7A97" w:rsidRDefault="00FA7A97" w:rsidP="00C64435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FA7A97">
        <w:rPr>
          <w:rFonts w:ascii="Times New Roman" w:hAnsi="Times New Roman" w:cs="Times New Roman"/>
          <w:b/>
          <w:sz w:val="32"/>
          <w:szCs w:val="32"/>
        </w:rPr>
        <w:t>Вот и не так.</w:t>
      </w:r>
    </w:p>
    <w:p w:rsidR="00FA7A97" w:rsidRPr="00FA7A97" w:rsidRDefault="00FA7A97" w:rsidP="00C64435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FA7A97">
        <w:rPr>
          <w:rFonts w:ascii="Times New Roman" w:hAnsi="Times New Roman" w:cs="Times New Roman"/>
          <w:b/>
          <w:sz w:val="32"/>
          <w:szCs w:val="32"/>
        </w:rPr>
        <w:t>Гимн молодёжи.</w:t>
      </w:r>
    </w:p>
    <w:p w:rsidR="00FA7A97" w:rsidRPr="00FA7A97" w:rsidRDefault="00FA7A97" w:rsidP="00C64435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FA7A97">
        <w:rPr>
          <w:rFonts w:ascii="Times New Roman" w:hAnsi="Times New Roman" w:cs="Times New Roman"/>
          <w:b/>
          <w:sz w:val="32"/>
          <w:szCs w:val="32"/>
        </w:rPr>
        <w:t>Гимн Ноябрьску.</w:t>
      </w:r>
    </w:p>
    <w:p w:rsidR="00FA7A97" w:rsidRPr="00FA7A97" w:rsidRDefault="00FA7A97" w:rsidP="00C64435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FA7A97">
        <w:rPr>
          <w:rFonts w:ascii="Times New Roman" w:hAnsi="Times New Roman" w:cs="Times New Roman"/>
          <w:b/>
          <w:sz w:val="32"/>
          <w:szCs w:val="32"/>
        </w:rPr>
        <w:t>Гимн Радости.</w:t>
      </w:r>
    </w:p>
    <w:p w:rsidR="00FA7A97" w:rsidRPr="00FA7A97" w:rsidRDefault="00FA7A97" w:rsidP="00C64435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FA7A97">
        <w:rPr>
          <w:rFonts w:ascii="Times New Roman" w:hAnsi="Times New Roman" w:cs="Times New Roman"/>
          <w:b/>
          <w:sz w:val="32"/>
          <w:szCs w:val="32"/>
        </w:rPr>
        <w:t>Город  нашей Мечты.</w:t>
      </w:r>
    </w:p>
    <w:p w:rsidR="00FA7A97" w:rsidRPr="00FA7A97" w:rsidRDefault="00FA7A97" w:rsidP="00C64435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FA7A97">
        <w:rPr>
          <w:rFonts w:ascii="Times New Roman" w:hAnsi="Times New Roman" w:cs="Times New Roman"/>
          <w:b/>
          <w:sz w:val="32"/>
          <w:szCs w:val="32"/>
        </w:rPr>
        <w:t>Звездный век.</w:t>
      </w:r>
    </w:p>
    <w:p w:rsidR="00FA7A97" w:rsidRPr="00FA7A97" w:rsidRDefault="00C64435" w:rsidP="00C64435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8.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Куда возвращаешься ты.</w:t>
      </w:r>
    </w:p>
    <w:p w:rsidR="00FA7A97" w:rsidRPr="00FA7A97" w:rsidRDefault="00C64435" w:rsidP="00C64435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9.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Ласковый ветер.</w:t>
      </w:r>
    </w:p>
    <w:p w:rsidR="00FA7A97" w:rsidRPr="00FA7A97" w:rsidRDefault="00C64435" w:rsidP="00C6443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10.Мир прекрасен.</w:t>
      </w:r>
    </w:p>
    <w:p w:rsidR="00FA7A97" w:rsidRPr="00FA7A97" w:rsidRDefault="00C64435" w:rsidP="00C6443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11.</w:t>
      </w:r>
      <w:r w:rsidR="00FA7A97" w:rsidRPr="00FA7A97">
        <w:rPr>
          <w:sz w:val="32"/>
          <w:szCs w:val="32"/>
        </w:rPr>
        <w:t xml:space="preserve"> 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Песня Радости.</w:t>
      </w:r>
    </w:p>
    <w:p w:rsidR="00FA7A97" w:rsidRPr="00FA7A97" w:rsidRDefault="00C64435" w:rsidP="00C6443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12.</w:t>
      </w:r>
      <w:r w:rsidR="00FA7A97" w:rsidRPr="00FA7A97">
        <w:rPr>
          <w:sz w:val="32"/>
          <w:szCs w:val="32"/>
        </w:rPr>
        <w:t xml:space="preserve"> 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Солнце в ладошках.</w:t>
      </w:r>
    </w:p>
    <w:p w:rsidR="00FA7A97" w:rsidRPr="00FA7A97" w:rsidRDefault="00C64435" w:rsidP="00C6443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13.</w:t>
      </w:r>
      <w:r w:rsidR="00FA7A97" w:rsidRPr="00FA7A97">
        <w:rPr>
          <w:sz w:val="32"/>
          <w:szCs w:val="32"/>
        </w:rPr>
        <w:t xml:space="preserve"> 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Твой день.</w:t>
      </w:r>
    </w:p>
    <w:p w:rsidR="00FA7A97" w:rsidRPr="00FA7A97" w:rsidRDefault="00C64435" w:rsidP="00C6443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14.</w:t>
      </w:r>
      <w:r w:rsidR="00FA7A97" w:rsidRPr="00FA7A97">
        <w:rPr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Храм Христа </w:t>
      </w:r>
      <w:r w:rsidR="00FA7A97" w:rsidRPr="00FA7A97">
        <w:rPr>
          <w:rFonts w:ascii="Times New Roman" w:hAnsi="Times New Roman" w:cs="Times New Roman"/>
          <w:b/>
          <w:sz w:val="32"/>
          <w:szCs w:val="32"/>
        </w:rPr>
        <w:t>Спасителя.</w:t>
      </w:r>
    </w:p>
    <w:p w:rsidR="00FA7A97" w:rsidRPr="00FA7A97" w:rsidRDefault="00FA7A97" w:rsidP="00C64435">
      <w:pPr>
        <w:spacing w:after="0" w:line="240" w:lineRule="auto"/>
        <w:ind w:left="360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sectPr w:rsidR="00FA7A97" w:rsidRPr="00FA7A97" w:rsidSect="004724D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7A97" w:rsidRPr="00FA7A97" w:rsidRDefault="00FA7A97" w:rsidP="00C64435">
      <w:pPr>
        <w:spacing w:after="0" w:line="240" w:lineRule="auto"/>
        <w:ind w:left="360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</w:p>
    <w:p w:rsidR="00971716" w:rsidRDefault="0006211F" w:rsidP="00C64435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6211F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 xml:space="preserve">                                 </w:t>
      </w:r>
    </w:p>
    <w:p w:rsidR="00971716" w:rsidRPr="00971716" w:rsidRDefault="00971716" w:rsidP="00C6443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71716">
        <w:rPr>
          <w:rFonts w:ascii="Times New Roman" w:hAnsi="Times New Roman" w:cs="Times New Roman"/>
          <w:sz w:val="24"/>
          <w:szCs w:val="24"/>
        </w:rPr>
        <w:t xml:space="preserve">       </w:t>
      </w:r>
      <w:r w:rsidR="00834169">
        <w:rPr>
          <w:rFonts w:ascii="Times New Roman" w:hAnsi="Times New Roman" w:cs="Times New Roman"/>
          <w:i/>
          <w:sz w:val="24"/>
          <w:szCs w:val="24"/>
        </w:rPr>
        <w:t>Приложение 3.4</w:t>
      </w:r>
    </w:p>
    <w:p w:rsidR="00971716" w:rsidRPr="00971716" w:rsidRDefault="00971716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716">
        <w:rPr>
          <w:rFonts w:ascii="Times New Roman" w:hAnsi="Times New Roman" w:cs="Times New Roman"/>
          <w:sz w:val="24"/>
          <w:szCs w:val="24"/>
        </w:rPr>
        <w:t xml:space="preserve">Фрагмент проектной работы участников театра авторских миниатюр «Радость» Першиной Ирины, Зуева Александра, Белякова Виталия, Тюпа Елизаветы, </w:t>
      </w:r>
      <w:proofErr w:type="spellStart"/>
      <w:r w:rsidRPr="00971716">
        <w:rPr>
          <w:rFonts w:ascii="Times New Roman" w:hAnsi="Times New Roman" w:cs="Times New Roman"/>
          <w:sz w:val="24"/>
          <w:szCs w:val="24"/>
        </w:rPr>
        <w:t>Бордошева</w:t>
      </w:r>
      <w:proofErr w:type="spellEnd"/>
      <w:r w:rsidRPr="00971716">
        <w:rPr>
          <w:rFonts w:ascii="Times New Roman" w:hAnsi="Times New Roman" w:cs="Times New Roman"/>
          <w:sz w:val="24"/>
          <w:szCs w:val="24"/>
        </w:rPr>
        <w:t xml:space="preserve"> Валентина по теме: «Роль театрального творчества в моей жизни».</w:t>
      </w:r>
    </w:p>
    <w:p w:rsidR="00971716" w:rsidRDefault="00971716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716" w:rsidRPr="00971716" w:rsidRDefault="00971716" w:rsidP="00C64435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971716">
        <w:rPr>
          <w:rFonts w:ascii="Bookman Old Style" w:eastAsiaTheme="minorEastAsia" w:hAnsi="Bookman Old Style"/>
          <w:b/>
          <w:bCs/>
          <w:i/>
          <w:iCs/>
          <w:color w:val="943634" w:themeColor="accent2" w:themeShade="BF"/>
          <w:kern w:val="24"/>
          <w:sz w:val="24"/>
          <w:szCs w:val="24"/>
          <w:lang w:eastAsia="ru-RU"/>
        </w:rPr>
        <w:t xml:space="preserve">Театр, который позволяет сказать мне </w:t>
      </w:r>
      <w:r w:rsidRPr="00971716">
        <w:rPr>
          <w:rFonts w:ascii="Bookman Old Style" w:eastAsiaTheme="minorEastAsia" w:hAnsi="Bookman Old Style"/>
          <w:b/>
          <w:bCs/>
          <w:i/>
          <w:iCs/>
          <w:color w:val="943634" w:themeColor="accent2" w:themeShade="BF"/>
          <w:kern w:val="24"/>
          <w:sz w:val="24"/>
          <w:szCs w:val="24"/>
          <w:lang w:eastAsia="ru-RU"/>
        </w:rPr>
        <w:br/>
        <w:t>со сцены то, что я думаю!</w:t>
      </w:r>
    </w:p>
    <w:p w:rsidR="00BC3707" w:rsidRPr="00BC3707" w:rsidRDefault="00D218B2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71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0AFF0C4" wp14:editId="28B47243">
            <wp:simplePos x="0" y="0"/>
            <wp:positionH relativeFrom="column">
              <wp:posOffset>3068472</wp:posOffset>
            </wp:positionH>
            <wp:positionV relativeFrom="paragraph">
              <wp:posOffset>1188104</wp:posOffset>
            </wp:positionV>
            <wp:extent cx="2307590" cy="1536700"/>
            <wp:effectExtent l="133350" t="133350" r="168910" b="158750"/>
            <wp:wrapNone/>
            <wp:docPr id="24" name="Рисунок 3" descr="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а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536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7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C0529" wp14:editId="1B2EE265">
            <wp:extent cx="2573020" cy="18535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707" w:rsidRDefault="00BC3707" w:rsidP="00C64435">
      <w:pPr>
        <w:spacing w:after="0" w:line="240" w:lineRule="auto"/>
        <w:rPr>
          <w:rFonts w:ascii="Bookman Old Style" w:eastAsiaTheme="minorEastAsia" w:hAnsi="Bookman Old Style"/>
          <w:b/>
          <w:bCs/>
          <w:i/>
          <w:iCs/>
          <w:color w:val="244061" w:themeColor="accent1" w:themeShade="80"/>
          <w:kern w:val="24"/>
          <w:sz w:val="24"/>
          <w:szCs w:val="24"/>
        </w:rPr>
      </w:pPr>
    </w:p>
    <w:p w:rsidR="00971716" w:rsidRPr="00971716" w:rsidRDefault="00971716" w:rsidP="00C64435">
      <w:pPr>
        <w:spacing w:after="0" w:line="240" w:lineRule="auto"/>
        <w:rPr>
          <w:rFonts w:ascii="Bookman Old Style" w:eastAsiaTheme="minorEastAsia" w:hAnsi="Bookman Old Style"/>
          <w:b/>
          <w:bCs/>
          <w:i/>
          <w:iCs/>
          <w:color w:val="244061" w:themeColor="accent1" w:themeShade="80"/>
          <w:kern w:val="24"/>
          <w:sz w:val="24"/>
          <w:szCs w:val="24"/>
        </w:rPr>
      </w:pPr>
      <w:r w:rsidRPr="00971716">
        <w:rPr>
          <w:rFonts w:ascii="Bookman Old Style" w:eastAsiaTheme="minorEastAsia" w:hAnsi="Bookman Old Style"/>
          <w:b/>
          <w:bCs/>
          <w:i/>
          <w:iCs/>
          <w:color w:val="244061" w:themeColor="accent1" w:themeShade="80"/>
          <w:kern w:val="24"/>
          <w:sz w:val="24"/>
          <w:szCs w:val="24"/>
        </w:rPr>
        <w:t xml:space="preserve"> Театр, который позволяет                              </w:t>
      </w:r>
    </w:p>
    <w:p w:rsidR="00971716" w:rsidRPr="00971716" w:rsidRDefault="00971716" w:rsidP="00C64435">
      <w:pPr>
        <w:spacing w:after="0" w:line="240" w:lineRule="auto"/>
        <w:rPr>
          <w:rFonts w:ascii="Bookman Old Style" w:eastAsiaTheme="minorEastAsia" w:hAnsi="Bookman Old Style"/>
          <w:b/>
          <w:bCs/>
          <w:i/>
          <w:iCs/>
          <w:color w:val="244061" w:themeColor="accent1" w:themeShade="80"/>
          <w:kern w:val="24"/>
          <w:sz w:val="24"/>
          <w:szCs w:val="24"/>
        </w:rPr>
      </w:pPr>
      <w:r w:rsidRPr="00971716">
        <w:rPr>
          <w:rFonts w:ascii="Bookman Old Style" w:eastAsiaTheme="minorEastAsia" w:hAnsi="Bookman Old Style"/>
          <w:b/>
          <w:bCs/>
          <w:i/>
          <w:iCs/>
          <w:color w:val="244061" w:themeColor="accent1" w:themeShade="80"/>
          <w:kern w:val="24"/>
          <w:sz w:val="24"/>
          <w:szCs w:val="24"/>
        </w:rPr>
        <w:t xml:space="preserve">             сказать мне  со сцены </w:t>
      </w:r>
    </w:p>
    <w:p w:rsidR="00971716" w:rsidRPr="00971716" w:rsidRDefault="00971716" w:rsidP="00C64435">
      <w:pPr>
        <w:spacing w:after="0" w:line="240" w:lineRule="auto"/>
        <w:rPr>
          <w:rFonts w:ascii="Bookman Old Style" w:eastAsiaTheme="minorEastAsia" w:hAnsi="Bookman Old Style"/>
          <w:b/>
          <w:bCs/>
          <w:i/>
          <w:iCs/>
          <w:color w:val="244061" w:themeColor="accent1" w:themeShade="80"/>
          <w:kern w:val="24"/>
          <w:sz w:val="24"/>
          <w:szCs w:val="24"/>
        </w:rPr>
      </w:pPr>
      <w:r w:rsidRPr="00971716">
        <w:rPr>
          <w:rFonts w:ascii="Bookman Old Style" w:eastAsiaTheme="minorEastAsia" w:hAnsi="Bookman Old Style"/>
          <w:b/>
          <w:bCs/>
          <w:i/>
          <w:iCs/>
          <w:color w:val="244061" w:themeColor="accent1" w:themeShade="80"/>
          <w:kern w:val="24"/>
          <w:sz w:val="24"/>
          <w:szCs w:val="24"/>
        </w:rPr>
        <w:t xml:space="preserve">              то,  о чём переживаю!</w:t>
      </w:r>
    </w:p>
    <w:p w:rsidR="00971716" w:rsidRPr="00971716" w:rsidRDefault="00971716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71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71716">
        <w:rPr>
          <w:noProof/>
          <w:lang w:eastAsia="ru-RU"/>
        </w:rPr>
        <w:drawing>
          <wp:inline distT="0" distB="0" distL="0" distR="0" wp14:anchorId="7FC3423F" wp14:editId="00D17236">
            <wp:extent cx="2654490" cy="1769659"/>
            <wp:effectExtent l="0" t="0" r="0" b="2540"/>
            <wp:docPr id="25" name="Рисунок 3" descr="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а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28" cy="17739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1716" w:rsidRPr="00971716" w:rsidRDefault="00971716" w:rsidP="00C64435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971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971716">
        <w:rPr>
          <w:rFonts w:ascii="Bookman Old Style" w:eastAsiaTheme="minorEastAsia" w:hAnsi="Bookman Old Style"/>
          <w:b/>
          <w:bCs/>
          <w:i/>
          <w:iCs/>
          <w:color w:val="943634" w:themeColor="accent2" w:themeShade="BF"/>
          <w:kern w:val="24"/>
          <w:sz w:val="28"/>
          <w:szCs w:val="28"/>
          <w:lang w:eastAsia="ru-RU"/>
        </w:rPr>
        <w:t xml:space="preserve">Театр, который позволяет сказать мне </w:t>
      </w:r>
      <w:r w:rsidRPr="00971716">
        <w:rPr>
          <w:rFonts w:ascii="Bookman Old Style" w:eastAsiaTheme="minorEastAsia" w:hAnsi="Bookman Old Style"/>
          <w:b/>
          <w:bCs/>
          <w:i/>
          <w:iCs/>
          <w:color w:val="943634" w:themeColor="accent2" w:themeShade="BF"/>
          <w:kern w:val="24"/>
          <w:sz w:val="28"/>
          <w:szCs w:val="28"/>
          <w:lang w:eastAsia="ru-RU"/>
        </w:rPr>
        <w:br/>
        <w:t>со сцены то, чему хочется научить моего зрителя…</w:t>
      </w:r>
    </w:p>
    <w:p w:rsidR="00971716" w:rsidRPr="00971716" w:rsidRDefault="00971716" w:rsidP="00C64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716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971716">
        <w:rPr>
          <w:noProof/>
          <w:lang w:eastAsia="ru-RU"/>
        </w:rPr>
        <w:drawing>
          <wp:inline distT="0" distB="0" distL="0" distR="0" wp14:anchorId="7E1736E3" wp14:editId="5BA1A849">
            <wp:extent cx="2873828" cy="1915499"/>
            <wp:effectExtent l="0" t="0" r="3175" b="8890"/>
            <wp:docPr id="26" name="Рисунок 4" descr="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5б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151" cy="1921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096F00" w:rsidRPr="00BC3707" w:rsidRDefault="00971716" w:rsidP="00BC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96F00" w:rsidRPr="00BC3707" w:rsidSect="004724D7">
          <w:type w:val="continuous"/>
          <w:pgSz w:w="11906" w:h="16838" w:code="9"/>
          <w:pgMar w:top="1134" w:right="850" w:bottom="1134" w:left="1701" w:header="851" w:footer="992" w:gutter="0"/>
          <w:cols w:space="720"/>
          <w:docGrid w:linePitch="360" w:charSpace="200"/>
        </w:sectPr>
      </w:pPr>
      <w:r w:rsidRPr="00971716">
        <w:rPr>
          <w:rFonts w:ascii="Times New Roman" w:hAnsi="Times New Roman" w:cs="Times New Roman"/>
          <w:sz w:val="24"/>
          <w:szCs w:val="24"/>
        </w:rPr>
        <w:t>Сцены из спектакля «Старые сказки о главном-7» (коллективная работа воспитанников объединения «Радость» 2013 года выпуска). Спектакль показан в 21 образовательном учреждении г. Ноябрьска (11 МДОУ и 10 СОШ) с целью пропаганды здорового образа жизни, которую позволил реализовать замысел спектакля и его воплощение.</w:t>
      </w:r>
    </w:p>
    <w:p w:rsidR="009C5D77" w:rsidRPr="009C5D77" w:rsidRDefault="009C5D77" w:rsidP="00C64435">
      <w:pPr>
        <w:spacing w:after="0" w:line="240" w:lineRule="auto"/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</w:rPr>
      </w:pPr>
    </w:p>
    <w:p w:rsidR="009C5D77" w:rsidRPr="009C5D77" w:rsidRDefault="009C5D77" w:rsidP="00BC37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9C5D7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Приложение-заключение</w:t>
      </w:r>
    </w:p>
    <w:p w:rsidR="009C5D77" w:rsidRPr="009C5D77" w:rsidRDefault="009C5D77" w:rsidP="00C64435">
      <w:pPr>
        <w:spacing w:after="0" w:line="240" w:lineRule="auto"/>
        <w:rPr>
          <w:rFonts w:ascii="Times New Roman" w:eastAsiaTheme="minorEastAsia" w:hAnsi="Times New Roman" w:cs="Times New Roman"/>
          <w:bCs/>
          <w:i/>
          <w:color w:val="E36C0A" w:themeColor="accent6" w:themeShade="BF"/>
          <w:kern w:val="24"/>
          <w:sz w:val="44"/>
          <w:szCs w:val="44"/>
          <w:lang w:eastAsia="ru-RU"/>
        </w:rPr>
      </w:pPr>
      <w:r w:rsidRPr="009C5D77">
        <w:rPr>
          <w:rFonts w:ascii="Times New Roman" w:eastAsiaTheme="minorEastAsia" w:hAnsi="Times New Roman" w:cs="Times New Roman"/>
          <w:bCs/>
          <w:i/>
          <w:kern w:val="24"/>
          <w:sz w:val="44"/>
          <w:szCs w:val="44"/>
          <w:lang w:eastAsia="ru-RU"/>
        </w:rPr>
        <w:t xml:space="preserve">                                                                               </w:t>
      </w:r>
    </w:p>
    <w:p w:rsidR="009C5D77" w:rsidRPr="009C5D77" w:rsidRDefault="00BC3707" w:rsidP="00C64435">
      <w:pPr>
        <w:spacing w:after="0" w:line="240" w:lineRule="auto"/>
        <w:rPr>
          <w:rFonts w:eastAsiaTheme="minorEastAsia" w:hAnsi="Calibri"/>
          <w:b/>
          <w:bCs/>
          <w:color w:val="E36C0A" w:themeColor="accent6" w:themeShade="BF"/>
          <w:kern w:val="24"/>
          <w:sz w:val="40"/>
          <w:szCs w:val="40"/>
          <w:lang w:eastAsia="ru-RU"/>
        </w:rPr>
      </w:pPr>
      <w:r w:rsidRPr="009C5D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72F2648" wp14:editId="16DC82DB">
            <wp:simplePos x="0" y="0"/>
            <wp:positionH relativeFrom="margin">
              <wp:posOffset>3968750</wp:posOffset>
            </wp:positionH>
            <wp:positionV relativeFrom="margin">
              <wp:posOffset>1633855</wp:posOffset>
            </wp:positionV>
            <wp:extent cx="1995805" cy="3013710"/>
            <wp:effectExtent l="0" t="0" r="4445" b="0"/>
            <wp:wrapThrough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hrough>
            <wp:docPr id="27" name="Picture 2" descr="C:\Users\Татьяна\Pictures\Фото Статья Слово Нефтяника\Легко быть победителем-международником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тьяна\Pictures\Фото Статья Слово Нефтяника\Легко быть победителем-международником!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3013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9C5D77" w:rsidRPr="009C5D77">
        <w:rPr>
          <w:rFonts w:eastAsiaTheme="minorEastAsia" w:hAnsi="Calibri"/>
          <w:b/>
          <w:bCs/>
          <w:color w:val="E36C0A" w:themeColor="accent6" w:themeShade="BF"/>
          <w:kern w:val="24"/>
          <w:sz w:val="40"/>
          <w:szCs w:val="40"/>
          <w:lang w:eastAsia="ru-RU"/>
        </w:rPr>
        <w:t>Выпускникам  театра авторских миниатюр «Радость» 2013 г., нынешним его воспитанникам и всем, кто услышит!</w:t>
      </w:r>
    </w:p>
    <w:p w:rsidR="009C5D77" w:rsidRPr="009C5D77" w:rsidRDefault="009C5D77" w:rsidP="00C64435">
      <w:pPr>
        <w:spacing w:after="0" w:line="240" w:lineRule="auto"/>
        <w:rPr>
          <w:rFonts w:eastAsiaTheme="minorEastAsia" w:hAnsi="Calibri"/>
          <w:b/>
          <w:bCs/>
          <w:color w:val="943634" w:themeColor="accent2" w:themeShade="BF"/>
          <w:kern w:val="24"/>
          <w:sz w:val="44"/>
          <w:szCs w:val="44"/>
          <w:lang w:eastAsia="ru-RU"/>
        </w:rPr>
      </w:pPr>
      <w:r w:rsidRPr="009C5D77">
        <w:rPr>
          <w:rFonts w:eastAsiaTheme="minorEastAsia" w:hAnsi="Calibri"/>
          <w:b/>
          <w:bCs/>
          <w:color w:val="943634" w:themeColor="accent2" w:themeShade="BF"/>
          <w:kern w:val="24"/>
          <w:sz w:val="44"/>
          <w:szCs w:val="44"/>
          <w:lang w:eastAsia="ru-RU"/>
        </w:rPr>
        <w:t xml:space="preserve">Жизнь состоит из побед и </w:t>
      </w:r>
    </w:p>
    <w:p w:rsidR="009C5D77" w:rsidRPr="009C5D77" w:rsidRDefault="009C5D77" w:rsidP="00C64435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44"/>
          <w:szCs w:val="44"/>
          <w:lang w:eastAsia="ru-RU"/>
        </w:rPr>
      </w:pPr>
      <w:r w:rsidRPr="009C5D77">
        <w:rPr>
          <w:rFonts w:eastAsiaTheme="minorEastAsia" w:hAnsi="Calibri"/>
          <w:b/>
          <w:bCs/>
          <w:color w:val="943634" w:themeColor="accent2" w:themeShade="BF"/>
          <w:kern w:val="24"/>
          <w:sz w:val="44"/>
          <w:szCs w:val="44"/>
          <w:lang w:eastAsia="ru-RU"/>
        </w:rPr>
        <w:t>поражений.</w:t>
      </w:r>
    </w:p>
    <w:p w:rsidR="009C5D77" w:rsidRPr="009C5D77" w:rsidRDefault="009C5D77" w:rsidP="00C64435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44"/>
          <w:szCs w:val="44"/>
          <w:lang w:eastAsia="ru-RU"/>
        </w:rPr>
      </w:pPr>
      <w:r w:rsidRPr="009C5D77">
        <w:rPr>
          <w:rFonts w:eastAsiaTheme="minorEastAsia" w:hAnsi="Calibri"/>
          <w:b/>
          <w:bCs/>
          <w:color w:val="943634" w:themeColor="accent2" w:themeShade="BF"/>
          <w:kern w:val="24"/>
          <w:sz w:val="44"/>
          <w:szCs w:val="44"/>
          <w:lang w:eastAsia="ru-RU"/>
        </w:rPr>
        <w:t xml:space="preserve">Упал  – вставай, нет сил  - сопротивляйся </w:t>
      </w:r>
    </w:p>
    <w:p w:rsidR="009C5D77" w:rsidRPr="009C5D77" w:rsidRDefault="009C5D77" w:rsidP="00C64435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44"/>
          <w:szCs w:val="44"/>
          <w:lang w:eastAsia="ru-RU"/>
        </w:rPr>
      </w:pPr>
      <w:r w:rsidRPr="009C5D77">
        <w:rPr>
          <w:rFonts w:eastAsiaTheme="minorEastAsia" w:hAnsi="Calibri"/>
          <w:b/>
          <w:bCs/>
          <w:color w:val="943634" w:themeColor="accent2" w:themeShade="BF"/>
          <w:kern w:val="24"/>
          <w:sz w:val="44"/>
          <w:szCs w:val="44"/>
          <w:lang w:eastAsia="ru-RU"/>
        </w:rPr>
        <w:t>бессилию и иди, даже если не «с», а «вопреки»!</w:t>
      </w:r>
    </w:p>
    <w:p w:rsidR="009C5D77" w:rsidRPr="00BC3707" w:rsidRDefault="009C5D77" w:rsidP="00C64435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44"/>
          <w:szCs w:val="44"/>
          <w:lang w:eastAsia="ru-RU"/>
        </w:rPr>
      </w:pPr>
      <w:r w:rsidRPr="009C5D77">
        <w:rPr>
          <w:rFonts w:eastAsiaTheme="minorEastAsia" w:hAnsi="Calibri"/>
          <w:b/>
          <w:bCs/>
          <w:color w:val="943634" w:themeColor="accent2" w:themeShade="BF"/>
          <w:kern w:val="24"/>
          <w:sz w:val="44"/>
          <w:szCs w:val="44"/>
          <w:lang w:eastAsia="ru-RU"/>
        </w:rPr>
        <w:t>Иди к высокой цели, искренней любви,</w:t>
      </w:r>
      <w:r w:rsidR="00BC3707">
        <w:rPr>
          <w:rFonts w:ascii="Times New Roman" w:eastAsia="Times New Roman" w:hAnsi="Times New Roman" w:cs="Times New Roman"/>
          <w:color w:val="943634" w:themeColor="accent2" w:themeShade="BF"/>
          <w:sz w:val="44"/>
          <w:szCs w:val="44"/>
          <w:lang w:eastAsia="ru-RU"/>
        </w:rPr>
        <w:t xml:space="preserve">  </w:t>
      </w:r>
      <w:r w:rsidRPr="009C5D77">
        <w:rPr>
          <w:rFonts w:eastAsiaTheme="minorEastAsia" w:hAnsi="Calibri"/>
          <w:b/>
          <w:bCs/>
          <w:color w:val="943634" w:themeColor="accent2" w:themeShade="BF"/>
          <w:kern w:val="24"/>
          <w:sz w:val="44"/>
          <w:szCs w:val="44"/>
          <w:lang w:eastAsia="ru-RU"/>
        </w:rPr>
        <w:t xml:space="preserve">преданной дружбе. И тогда любое, даже </w:t>
      </w:r>
      <w:r w:rsidR="00BC3707">
        <w:rPr>
          <w:rFonts w:ascii="Times New Roman" w:eastAsia="Times New Roman" w:hAnsi="Times New Roman" w:cs="Times New Roman"/>
          <w:color w:val="943634" w:themeColor="accent2" w:themeShade="BF"/>
          <w:sz w:val="44"/>
          <w:szCs w:val="44"/>
          <w:lang w:eastAsia="ru-RU"/>
        </w:rPr>
        <w:t xml:space="preserve"> </w:t>
      </w:r>
      <w:r w:rsidRPr="009C5D77">
        <w:rPr>
          <w:rFonts w:eastAsiaTheme="minorEastAsia" w:hAnsi="Calibri"/>
          <w:b/>
          <w:bCs/>
          <w:color w:val="943634" w:themeColor="accent2" w:themeShade="BF"/>
          <w:kern w:val="24"/>
          <w:sz w:val="44"/>
          <w:szCs w:val="44"/>
          <w:lang w:eastAsia="ru-RU"/>
        </w:rPr>
        <w:t>самое горькое поражение станет твоей</w:t>
      </w:r>
      <w:r w:rsidR="00BC3707">
        <w:rPr>
          <w:rFonts w:ascii="Times New Roman" w:eastAsia="Times New Roman" w:hAnsi="Times New Roman" w:cs="Times New Roman"/>
          <w:color w:val="943634" w:themeColor="accent2" w:themeShade="BF"/>
          <w:sz w:val="44"/>
          <w:szCs w:val="44"/>
          <w:lang w:eastAsia="ru-RU"/>
        </w:rPr>
        <w:t xml:space="preserve"> </w:t>
      </w:r>
      <w:r w:rsidRPr="009C5D77">
        <w:rPr>
          <w:rFonts w:eastAsiaTheme="minorEastAsia" w:hAnsi="Calibri"/>
          <w:b/>
          <w:bCs/>
          <w:color w:val="943634" w:themeColor="accent2" w:themeShade="BF"/>
          <w:kern w:val="24"/>
          <w:sz w:val="44"/>
          <w:szCs w:val="44"/>
          <w:lang w:eastAsia="ru-RU"/>
        </w:rPr>
        <w:t xml:space="preserve">победой!      Люблю вас!! </w:t>
      </w:r>
    </w:p>
    <w:p w:rsidR="009C5D77" w:rsidRPr="009C5D77" w:rsidRDefault="009C5D77" w:rsidP="00C64435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44"/>
          <w:szCs w:val="44"/>
          <w:lang w:eastAsia="ru-RU"/>
        </w:rPr>
      </w:pPr>
      <w:r>
        <w:rPr>
          <w:rFonts w:eastAsiaTheme="minorEastAsia" w:hAnsi="Calibri"/>
          <w:b/>
          <w:bCs/>
          <w:color w:val="943634" w:themeColor="accent2" w:themeShade="BF"/>
          <w:kern w:val="24"/>
          <w:sz w:val="44"/>
          <w:szCs w:val="44"/>
          <w:lang w:eastAsia="ru-RU"/>
        </w:rPr>
        <w:t xml:space="preserve">                                               Ваша Татьяна Иевлева</w:t>
      </w:r>
    </w:p>
    <w:p w:rsidR="009C5D77" w:rsidRPr="009C5D77" w:rsidRDefault="009C5D77" w:rsidP="00C64435">
      <w:pPr>
        <w:spacing w:after="0" w:line="240" w:lineRule="auto"/>
      </w:pPr>
      <w:r w:rsidRPr="009C5D77">
        <w:t xml:space="preserve">                                                                                                    </w:t>
      </w:r>
    </w:p>
    <w:p w:rsidR="000A3336" w:rsidRDefault="000A3336" w:rsidP="00C64435">
      <w:pPr>
        <w:widowControl w:val="0"/>
        <w:spacing w:after="0" w:line="240" w:lineRule="auto"/>
      </w:pPr>
    </w:p>
    <w:sectPr w:rsidR="000A3336" w:rsidSect="00472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auto"/>
    <w:pitch w:val="variable"/>
    <w:sig w:usb0="00000001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77FA9"/>
    <w:multiLevelType w:val="hybridMultilevel"/>
    <w:tmpl w:val="20826E16"/>
    <w:lvl w:ilvl="0" w:tplc="E1B6907A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25447DE"/>
    <w:multiLevelType w:val="hybridMultilevel"/>
    <w:tmpl w:val="908CBFF4"/>
    <w:lvl w:ilvl="0" w:tplc="8348F3B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D74"/>
    <w:rsid w:val="0006211F"/>
    <w:rsid w:val="00096F00"/>
    <w:rsid w:val="000A3336"/>
    <w:rsid w:val="00137E8A"/>
    <w:rsid w:val="001F10CA"/>
    <w:rsid w:val="002136BF"/>
    <w:rsid w:val="002534F7"/>
    <w:rsid w:val="004317BD"/>
    <w:rsid w:val="004724D7"/>
    <w:rsid w:val="00573963"/>
    <w:rsid w:val="00685817"/>
    <w:rsid w:val="007943FD"/>
    <w:rsid w:val="00834169"/>
    <w:rsid w:val="008C152E"/>
    <w:rsid w:val="00923CBA"/>
    <w:rsid w:val="00971716"/>
    <w:rsid w:val="009C5D77"/>
    <w:rsid w:val="00A469E6"/>
    <w:rsid w:val="00AE1073"/>
    <w:rsid w:val="00B33227"/>
    <w:rsid w:val="00B773AA"/>
    <w:rsid w:val="00BC3707"/>
    <w:rsid w:val="00BD45B5"/>
    <w:rsid w:val="00BE1D74"/>
    <w:rsid w:val="00C64435"/>
    <w:rsid w:val="00D07261"/>
    <w:rsid w:val="00D218B2"/>
    <w:rsid w:val="00D61469"/>
    <w:rsid w:val="00DA619E"/>
    <w:rsid w:val="00E00ABD"/>
    <w:rsid w:val="00E27CD4"/>
    <w:rsid w:val="00EC7D0D"/>
    <w:rsid w:val="00F56305"/>
    <w:rsid w:val="00FA7A97"/>
    <w:rsid w:val="00FE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336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rsid w:val="000A3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бычный (веб) Знак"/>
    <w:basedOn w:val="a0"/>
    <w:link w:val="a5"/>
    <w:rsid w:val="000A333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A3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rsid w:val="000A333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0A33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0">
    <w:name w:val="ParaAttribute0"/>
    <w:rsid w:val="008C152E"/>
    <w:pPr>
      <w:widowControl w:val="0"/>
      <w:wordWrap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">
    <w:name w:val="ParaAttribute1"/>
    <w:rsid w:val="008C152E"/>
    <w:pPr>
      <w:widowControl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8C152E"/>
    <w:rPr>
      <w:rFonts w:ascii="Times New Roman" w:eastAsia="№Е"/>
    </w:rPr>
  </w:style>
  <w:style w:type="character" w:customStyle="1" w:styleId="CharAttribute1">
    <w:name w:val="CharAttribute1"/>
    <w:rsid w:val="008C152E"/>
    <w:rPr>
      <w:rFonts w:ascii="Times New Roman" w:eastAsia="№Е"/>
      <w:sz w:val="24"/>
    </w:rPr>
  </w:style>
  <w:style w:type="character" w:customStyle="1" w:styleId="CharAttribute2">
    <w:name w:val="CharAttribute2"/>
    <w:rsid w:val="008C152E"/>
    <w:rPr>
      <w:rFonts w:ascii="Times New Roman" w:eastAsia="№Е"/>
      <w:sz w:val="28"/>
    </w:rPr>
  </w:style>
  <w:style w:type="character" w:styleId="aa">
    <w:name w:val="Hyperlink"/>
    <w:basedOn w:val="a0"/>
    <w:uiPriority w:val="99"/>
    <w:unhideWhenUsed/>
    <w:rsid w:val="007943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336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rsid w:val="000A3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бычный (веб) Знак"/>
    <w:basedOn w:val="a0"/>
    <w:link w:val="a5"/>
    <w:rsid w:val="000A333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A3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rsid w:val="000A333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0A33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0">
    <w:name w:val="ParaAttribute0"/>
    <w:rsid w:val="008C152E"/>
    <w:pPr>
      <w:widowControl w:val="0"/>
      <w:wordWrap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">
    <w:name w:val="ParaAttribute1"/>
    <w:rsid w:val="008C152E"/>
    <w:pPr>
      <w:widowControl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8C152E"/>
    <w:rPr>
      <w:rFonts w:ascii="Times New Roman" w:eastAsia="№Е"/>
    </w:rPr>
  </w:style>
  <w:style w:type="character" w:customStyle="1" w:styleId="CharAttribute1">
    <w:name w:val="CharAttribute1"/>
    <w:rsid w:val="008C152E"/>
    <w:rPr>
      <w:rFonts w:ascii="Times New Roman" w:eastAsia="№Е"/>
      <w:sz w:val="24"/>
    </w:rPr>
  </w:style>
  <w:style w:type="character" w:customStyle="1" w:styleId="CharAttribute2">
    <w:name w:val="CharAttribute2"/>
    <w:rsid w:val="008C152E"/>
    <w:rPr>
      <w:rFonts w:ascii="Times New Roman" w:eastAsia="№Е"/>
      <w:sz w:val="28"/>
    </w:rPr>
  </w:style>
  <w:style w:type="character" w:styleId="aa">
    <w:name w:val="Hyperlink"/>
    <w:basedOn w:val="a0"/>
    <w:uiPriority w:val="99"/>
    <w:unhideWhenUsed/>
    <w:rsid w:val="007943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5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llection.cross-edu.ru/catalog/rubr/f544b3b7-f1f4-5b76-f453-552f31d9b164/" TargetMode="External"/><Relationship Id="rId13" Type="http://schemas.openxmlformats.org/officeDocument/2006/relationships/hyperlink" Target="http://www.konf-zal.com/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hyperlink" Target="http://www.shkola9.edusite.ru/p311aa1.htm" TargetMode="External"/><Relationship Id="rId12" Type="http://schemas.openxmlformats.org/officeDocument/2006/relationships/hyperlink" Target="http://pedmir.ru/index.php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openlesson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viki.rdf.ru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music.edu.ru/" TargetMode="External"/><Relationship Id="rId14" Type="http://schemas.openxmlformats.org/officeDocument/2006/relationships/hyperlink" Target="http://nsportal.ru/user/67439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38</Pages>
  <Words>12988</Words>
  <Characters>74036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23</cp:revision>
  <dcterms:created xsi:type="dcterms:W3CDTF">2014-05-22T02:14:00Z</dcterms:created>
  <dcterms:modified xsi:type="dcterms:W3CDTF">2015-03-15T12:09:00Z</dcterms:modified>
</cp:coreProperties>
</file>