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3F550F">
        <w:rPr>
          <w:b/>
          <w:color w:val="000000"/>
          <w:sz w:val="28"/>
          <w:szCs w:val="28"/>
        </w:rPr>
        <w:t>«РАЗВИТИЕ ДВИГАТЕЛЬНОЙ АКТИВНОСТИ ПОСРЕДСТВОМ СПОРТИВНЫХ ИГР»</w:t>
      </w:r>
    </w:p>
    <w:p w:rsidR="00403D00" w:rsidRPr="00403D00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left="3540" w:firstLine="567"/>
        <w:jc w:val="both"/>
        <w:rPr>
          <w:bCs/>
          <w:i/>
          <w:color w:val="000000"/>
          <w:sz w:val="28"/>
          <w:szCs w:val="28"/>
        </w:rPr>
      </w:pPr>
      <w:r w:rsidRPr="00403D00">
        <w:rPr>
          <w:b/>
          <w:bCs/>
          <w:i/>
          <w:color w:val="000000"/>
          <w:sz w:val="28"/>
          <w:szCs w:val="28"/>
        </w:rPr>
        <w:t>Кобзев Владимир Юрьевич</w:t>
      </w:r>
      <w:r w:rsidRPr="00403D00">
        <w:rPr>
          <w:bCs/>
          <w:i/>
          <w:color w:val="000000"/>
          <w:sz w:val="28"/>
          <w:szCs w:val="28"/>
        </w:rPr>
        <w:t>, учитель физической культуры и ОБЖ МОУ «Средняя общеобразовательная школа № 6» г.о</w:t>
      </w:r>
      <w:proofErr w:type="gramStart"/>
      <w:r w:rsidRPr="00403D00">
        <w:rPr>
          <w:bCs/>
          <w:i/>
          <w:color w:val="000000"/>
          <w:sz w:val="28"/>
          <w:szCs w:val="28"/>
        </w:rPr>
        <w:t>.С</w:t>
      </w:r>
      <w:proofErr w:type="gramEnd"/>
      <w:r w:rsidRPr="00403D00">
        <w:rPr>
          <w:bCs/>
          <w:i/>
          <w:color w:val="000000"/>
          <w:sz w:val="28"/>
          <w:szCs w:val="28"/>
        </w:rPr>
        <w:t>аранск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b/>
          <w:bCs/>
          <w:color w:val="000000"/>
          <w:sz w:val="28"/>
          <w:szCs w:val="28"/>
        </w:rPr>
        <w:t>Актуальность: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Сегодня, в информационный век, век компьютеризации, человек испытывает недостаток в двигательной активности. Особенно дети, увлечённые </w:t>
      </w:r>
      <w:proofErr w:type="spellStart"/>
      <w:r w:rsidRPr="003F550F">
        <w:rPr>
          <w:color w:val="000000"/>
          <w:sz w:val="28"/>
          <w:szCs w:val="28"/>
        </w:rPr>
        <w:t>компьтерными</w:t>
      </w:r>
      <w:proofErr w:type="spellEnd"/>
      <w:r w:rsidRPr="003F550F">
        <w:rPr>
          <w:color w:val="000000"/>
          <w:sz w:val="28"/>
          <w:szCs w:val="28"/>
        </w:rPr>
        <w:t xml:space="preserve"> играми, не отягощены физическими нагрузками и всё более теряют интерес к физической культуре и спорту.  Ценности физической культуры направлены на развитие личности. Ее идеалом является физически, нравственно и психически здоровая личность, способная реализовать себя и приносить пользу людям.            </w:t>
      </w:r>
      <w:proofErr w:type="gramStart"/>
      <w:r w:rsidRPr="003F550F">
        <w:rPr>
          <w:color w:val="000000"/>
          <w:sz w:val="28"/>
          <w:szCs w:val="28"/>
        </w:rPr>
        <w:t>Хорошая физическая подготовленность, определяемая уровнем развития основных физических качеств (сила, выносливость, координация или ловкость, быстрота, гибкость), являются основой высокой работоспособности во всех видах: учебной, трудовой, и спортивной.</w:t>
      </w:r>
      <w:proofErr w:type="gramEnd"/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Сегодня у «компьютерных» и «мобильных</w:t>
      </w:r>
      <w:proofErr w:type="gramStart"/>
      <w:r w:rsidRPr="003F550F">
        <w:rPr>
          <w:color w:val="000000"/>
          <w:sz w:val="28"/>
          <w:szCs w:val="28"/>
        </w:rPr>
        <w:t>»д</w:t>
      </w:r>
      <w:proofErr w:type="gramEnd"/>
      <w:r w:rsidRPr="003F550F">
        <w:rPr>
          <w:color w:val="000000"/>
          <w:sz w:val="28"/>
          <w:szCs w:val="28"/>
        </w:rPr>
        <w:t xml:space="preserve">етей основным видом деятельности становится умственный труд, требующий постоянной концентрации внимания, удержания тела в длительном сидячем положении за столом, необходимых в связи с этим волевых усилий. Это требует достаточно высокого развития силы и выносливости соответствующих групп мышц. Высокий уровень развития координационных способностям – основная база для овладения новыми видами двигательных действий, успешного приспособления к трудовым действиям и бытовым операциям. Поэтому значимость различных  координационных способностей постоянно возрастает.    Процесс освоения любых двигательных действий идет значительно  успешнее, если занимающийся имеет крепкие, выносливые мышцы, гибкое тело, высокоразвитые способности управлять собой, своим </w:t>
      </w:r>
      <w:r w:rsidRPr="003F550F">
        <w:rPr>
          <w:color w:val="000000"/>
          <w:sz w:val="28"/>
          <w:szCs w:val="28"/>
        </w:rPr>
        <w:lastRenderedPageBreak/>
        <w:t>телом, своими движениями. Дети любят играть не только в компьютерные игры.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       </w:t>
      </w:r>
      <w:r w:rsidRPr="003F550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F550F">
        <w:rPr>
          <w:color w:val="000000"/>
          <w:sz w:val="28"/>
          <w:szCs w:val="28"/>
        </w:rPr>
        <w:t>Спортивная игра («Волейбол», «баскетбол») предъявляет высокие требования к функциональным возможностям занимающихся. Эта игра включает внезапные и быстрые  передвижения, прыжки, падения и другие действия. Эта спортивная игра требует от игроков таких качеств как с концентрированность, сила   удара, ловкость, координация и быстрота движения. Популярность баскетбола делает его могучим средством пропаганды физической культуры и спорта. Как составная часть программы по физической культуре в школе баскетбол является одним из средств решения основных задач физического воспитания. Регулярность занятий баскетболом помогают сократить установленные периоды развития физических качеств.                              </w:t>
      </w:r>
    </w:p>
    <w:p w:rsidR="00403D00" w:rsidRPr="00403D00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z w:val="28"/>
          <w:szCs w:val="28"/>
        </w:rPr>
      </w:pPr>
      <w:r w:rsidRPr="00403D00">
        <w:rPr>
          <w:sz w:val="28"/>
          <w:szCs w:val="28"/>
        </w:rPr>
        <w:t>Наша школа № 6 г. Саранска представляет собой общеобразовательное учреждение, где обучаются дети с высоким уровнем  интеллектуального развития. Таким детям особенно необходимо увеличивать двигательную активность.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  </w:t>
      </w:r>
      <w:r w:rsidRPr="003F550F">
        <w:rPr>
          <w:color w:val="000000"/>
          <w:sz w:val="28"/>
          <w:szCs w:val="28"/>
        </w:rPr>
        <w:t>Педагогическим коллективом школы накоплен богатый опыт работы, сложились определённые традиции, одной из которых является непрерывное стремление к совершенствованию, поиску эффективных путей организации учебно-воспитательного процесса. Физическая культура как учебная дисциплина наряду с традиционным формированием умений и навыков использования физических качеств и двигательных способностей, призвана способствовать становлению личности школьника и его культуры.   Поэтому разделу «спортивные игры» в программе «Физическая культура» придаётся большое значение.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        </w:t>
      </w:r>
      <w:r w:rsidRPr="003F550F">
        <w:rPr>
          <w:color w:val="000000"/>
          <w:sz w:val="28"/>
          <w:szCs w:val="28"/>
        </w:rPr>
        <w:t xml:space="preserve">Специфика организации учебной деятельности </w:t>
      </w:r>
      <w:proofErr w:type="spellStart"/>
      <w:proofErr w:type="gramStart"/>
      <w:r w:rsidRPr="003F550F">
        <w:rPr>
          <w:color w:val="000000"/>
          <w:sz w:val="28"/>
          <w:szCs w:val="28"/>
        </w:rPr>
        <w:t>высоко-мотивированных</w:t>
      </w:r>
      <w:proofErr w:type="spellEnd"/>
      <w:proofErr w:type="gramEnd"/>
      <w:r w:rsidRPr="003F550F">
        <w:rPr>
          <w:color w:val="000000"/>
          <w:sz w:val="28"/>
          <w:szCs w:val="28"/>
        </w:rPr>
        <w:t xml:space="preserve"> детей в нашей школе вызвала необходимость поиска и внедрения новых форм и методов обучения, которые позволили бы повысить интерес к урокам физической культуры, создать у обучающихся </w:t>
      </w:r>
      <w:r w:rsidRPr="003F550F">
        <w:rPr>
          <w:color w:val="000000"/>
          <w:sz w:val="28"/>
          <w:szCs w:val="28"/>
        </w:rPr>
        <w:lastRenderedPageBreak/>
        <w:t>положительный  эмоциональный фон, активизировать двигательную деятельность на уроке,  способствовать формированию физических качеств личности.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b/>
          <w:bCs/>
          <w:color w:val="000000"/>
          <w:sz w:val="28"/>
          <w:szCs w:val="28"/>
        </w:rPr>
        <w:t>Немного теории: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Задачей физического воспитания в школе является развитие физических качеств соответственно возрасту ученика, без чего его личность нельзя признать всесторонне развитой «Этот </w:t>
      </w:r>
      <w:proofErr w:type="gramStart"/>
      <w:r w:rsidRPr="003F550F">
        <w:rPr>
          <w:color w:val="000000"/>
          <w:sz w:val="28"/>
          <w:szCs w:val="28"/>
        </w:rPr>
        <w:t>процесс</w:t>
      </w:r>
      <w:proofErr w:type="gramEnd"/>
      <w:r w:rsidRPr="003F550F">
        <w:rPr>
          <w:color w:val="000000"/>
          <w:sz w:val="28"/>
          <w:szCs w:val="28"/>
        </w:rPr>
        <w:t xml:space="preserve"> возможно осуществить только посредством физических упражнений – многократного повторения заданного  двигательного действия».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Другими словами принципиально по-новому, нежели развивающие мышление, происходит познание учеником явлений сферы физической культуры.  Здесь имеет место тренинг и уместны тесты, как средство за уровнем развития физических качеств. Хотя частично эта задача может решаться в ходе обучения двигательными действиями. Она должна ставиться специально, должна предусматриваться в учебном процессе средства ее решения, соответствующие формы организации и контроля.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Вместе с тем следует признать, что эту задачу только в школе решить невозможно. Требуются ежедневные регулярные занятия.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</w:t>
      </w:r>
      <w:r w:rsidRPr="003F550F">
        <w:rPr>
          <w:color w:val="000000"/>
          <w:sz w:val="28"/>
          <w:szCs w:val="28"/>
        </w:rPr>
        <w:t>Из этого следует, что основными видами обучения являются: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- основное обучение-урок,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- </w:t>
      </w:r>
      <w:proofErr w:type="spellStart"/>
      <w:r w:rsidRPr="003F550F">
        <w:rPr>
          <w:color w:val="000000"/>
          <w:sz w:val="28"/>
          <w:szCs w:val="28"/>
        </w:rPr>
        <w:t>дополнительное-физкультурное</w:t>
      </w:r>
      <w:proofErr w:type="spellEnd"/>
      <w:r w:rsidRPr="003F550F">
        <w:rPr>
          <w:color w:val="000000"/>
          <w:sz w:val="28"/>
          <w:szCs w:val="28"/>
        </w:rPr>
        <w:t xml:space="preserve"> </w:t>
      </w:r>
      <w:proofErr w:type="gramStart"/>
      <w:r w:rsidRPr="003F550F">
        <w:rPr>
          <w:color w:val="000000"/>
          <w:sz w:val="28"/>
          <w:szCs w:val="28"/>
        </w:rPr>
        <w:t>оздоровительное</w:t>
      </w:r>
      <w:proofErr w:type="gramEnd"/>
      <w:r w:rsidRPr="003F550F">
        <w:rPr>
          <w:color w:val="000000"/>
          <w:sz w:val="28"/>
          <w:szCs w:val="28"/>
        </w:rPr>
        <w:t xml:space="preserve"> мероприятия,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3F550F">
        <w:rPr>
          <w:color w:val="000000"/>
          <w:sz w:val="28"/>
          <w:szCs w:val="28"/>
        </w:rPr>
        <w:t>факультативное-спортивные</w:t>
      </w:r>
      <w:proofErr w:type="spellEnd"/>
      <w:proofErr w:type="gramEnd"/>
      <w:r w:rsidRPr="003F550F">
        <w:rPr>
          <w:color w:val="000000"/>
          <w:sz w:val="28"/>
          <w:szCs w:val="28"/>
        </w:rPr>
        <w:t xml:space="preserve"> тренировки,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 xml:space="preserve">- </w:t>
      </w:r>
      <w:proofErr w:type="spellStart"/>
      <w:r w:rsidRPr="003F550F">
        <w:rPr>
          <w:color w:val="000000"/>
          <w:sz w:val="28"/>
          <w:szCs w:val="28"/>
        </w:rPr>
        <w:t>самостоятельные-досуговые</w:t>
      </w:r>
      <w:proofErr w:type="spellEnd"/>
      <w:r w:rsidRPr="003F550F">
        <w:rPr>
          <w:color w:val="000000"/>
          <w:sz w:val="28"/>
          <w:szCs w:val="28"/>
        </w:rPr>
        <w:t xml:space="preserve"> занятия.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Участие в спортивных соревнованиях, в занятиях спортивных секций - это своеобразное проявление метода физических упражнений.</w:t>
      </w:r>
      <w:r w:rsidRPr="003F550F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</w:t>
      </w:r>
      <w:r w:rsidRPr="003F550F">
        <w:rPr>
          <w:color w:val="000000"/>
          <w:sz w:val="28"/>
          <w:szCs w:val="28"/>
        </w:rPr>
        <w:t>Однако  эффективность физических упражнений во многом зависит от желания и активного отношения учащихся к их выполнению. Когда ученик проявляет сознательное стремление и мобилизует волевые усилия на укрепление и совершенствование своих физических сил и способностей, его физическое развитие будет проходить более успешно.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lastRenderedPageBreak/>
        <w:t xml:space="preserve">Изучение мотивов занятий физическими упражнениями и спортом является  одной из наиболее трудных и специфических сторон изучения проблемы.                    «Физическая активность детей обусловлена, в основном эмоциональными переживаниями привлекательности </w:t>
      </w:r>
      <w:proofErr w:type="spellStart"/>
      <w:r w:rsidRPr="003F550F">
        <w:rPr>
          <w:color w:val="000000"/>
          <w:sz w:val="28"/>
          <w:szCs w:val="28"/>
        </w:rPr>
        <w:t>физкультурно</w:t>
      </w:r>
      <w:proofErr w:type="spellEnd"/>
      <w:r w:rsidRPr="003F550F">
        <w:rPr>
          <w:color w:val="000000"/>
          <w:sz w:val="28"/>
          <w:szCs w:val="28"/>
        </w:rPr>
        <w:t>–спортивных занятий и доставляемых им удовольствие. Не случайно, видимо, школьники в качестве мотивов таких занятий на первом месте называют получения удовольствия от самого процесса физической активности»</w:t>
      </w:r>
      <w:proofErr w:type="gramStart"/>
      <w:r w:rsidRPr="003F550F">
        <w:rPr>
          <w:color w:val="000000"/>
          <w:sz w:val="28"/>
          <w:szCs w:val="28"/>
        </w:rPr>
        <w:t>.(</w:t>
      </w:r>
      <w:proofErr w:type="spellStart"/>
      <w:proofErr w:type="gramEnd"/>
      <w:r w:rsidRPr="003F550F">
        <w:rPr>
          <w:color w:val="000000"/>
          <w:sz w:val="28"/>
          <w:szCs w:val="28"/>
        </w:rPr>
        <w:t>Палайма</w:t>
      </w:r>
      <w:proofErr w:type="spellEnd"/>
      <w:r w:rsidRPr="003F550F">
        <w:rPr>
          <w:color w:val="000000"/>
          <w:sz w:val="28"/>
          <w:szCs w:val="28"/>
        </w:rPr>
        <w:t xml:space="preserve"> Ю.Ю. «Мотивы спортивной деятельности»).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Спортивная игра, в силу присущей ей психологической особенности, вызывает сильный эмоциональный отклик у учащихся. Поэтому, играя, учащиеся с одной стороны, улучшают свое физическое развитие, а с другой, делают это с удовольствием и без принуждения.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Спортивные игры («волейбол», «баскетбол») - это командные игры и они прочно завоевали симпатию наших детей. Развитие физических качеств, укрепление опорно-двигательного аппарата, повышение работоспособности организма, эмоциональный заряд, сохранение бодрости - вот далеко не полный перечень их достоинств.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   </w:t>
      </w:r>
      <w:r w:rsidRPr="003F550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F550F">
        <w:rPr>
          <w:b/>
          <w:bCs/>
          <w:color w:val="000000"/>
          <w:sz w:val="28"/>
          <w:szCs w:val="28"/>
        </w:rPr>
        <w:t>Технология опыта.                                                                                                            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В настоящее время важная проблема повышения эффективности учебно-воспитательного процесса. Его можно реализовать, применяя различные средства, методы, способы физического воспитания.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Цель педагогической деятельности: поднять уровень физической подготовленности учащихся.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   </w:t>
      </w:r>
      <w:r w:rsidRPr="003F550F">
        <w:rPr>
          <w:i/>
          <w:iCs/>
          <w:color w:val="000000"/>
          <w:sz w:val="28"/>
          <w:szCs w:val="28"/>
        </w:rPr>
        <w:t>Задачи: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-  укрепить здоровье школьников;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-  развивать двигательные способности;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- воспитывать потребность к самостоятельным занятиям физической культурой и спортом;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- воспитывать чувство коллективизма, ответственности.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lastRenderedPageBreak/>
        <w:t xml:space="preserve">Урок - основная форма обучения. На уроках я применяю самый эффективный метод </w:t>
      </w:r>
      <w:proofErr w:type="spellStart"/>
      <w:r w:rsidRPr="003F550F">
        <w:rPr>
          <w:color w:val="000000"/>
          <w:sz w:val="28"/>
          <w:szCs w:val="28"/>
        </w:rPr>
        <w:t>соревновательно</w:t>
      </w:r>
      <w:proofErr w:type="spellEnd"/>
      <w:r w:rsidRPr="003F550F">
        <w:rPr>
          <w:color w:val="000000"/>
          <w:sz w:val="28"/>
          <w:szCs w:val="28"/>
        </w:rPr>
        <w:t xml:space="preserve">–игровой. </w:t>
      </w:r>
      <w:proofErr w:type="spellStart"/>
      <w:r w:rsidRPr="003F550F">
        <w:rPr>
          <w:color w:val="000000"/>
          <w:sz w:val="28"/>
          <w:szCs w:val="28"/>
        </w:rPr>
        <w:t>Соревновательно</w:t>
      </w:r>
      <w:proofErr w:type="spellEnd"/>
      <w:r w:rsidRPr="003F550F">
        <w:rPr>
          <w:color w:val="000000"/>
          <w:sz w:val="28"/>
          <w:szCs w:val="28"/>
        </w:rPr>
        <w:t xml:space="preserve">–игровой метод – это метод, который исключает принуждение к учению, где идет обучение через игру и соревнование. Волейбол и баскетбол предъявляют высокие требования к функциональным возможностям </w:t>
      </w:r>
      <w:proofErr w:type="gramStart"/>
      <w:r w:rsidRPr="003F550F">
        <w:rPr>
          <w:color w:val="000000"/>
          <w:sz w:val="28"/>
          <w:szCs w:val="28"/>
        </w:rPr>
        <w:t>занимающихся</w:t>
      </w:r>
      <w:proofErr w:type="gramEnd"/>
      <w:r w:rsidRPr="003F550F">
        <w:rPr>
          <w:color w:val="000000"/>
          <w:sz w:val="28"/>
          <w:szCs w:val="28"/>
        </w:rPr>
        <w:t>.  Игра в волейбол и баскетбол включают внезапные и быстрые передвижения, прыжки, падения и другие действия.     В связи с этим игрок должен обладать моментальной реакцией, быстротой передвижения по площадке, большой скоростью сокращение мышц, прыгучестью и другими качествами в определенных сочетаниях.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F550F">
        <w:rPr>
          <w:color w:val="000000"/>
          <w:sz w:val="28"/>
          <w:szCs w:val="28"/>
        </w:rPr>
        <w:t>Во время урока можно использовать фронтальный метод, когда задание дается для всего класса во время выполнения беговой разминки; групповой при ОРУ; индивидуальный, когда персональное задание получает каждый при работе с мячами.</w:t>
      </w:r>
      <w:proofErr w:type="gramEnd"/>
      <w:r w:rsidRPr="003F550F">
        <w:rPr>
          <w:color w:val="000000"/>
          <w:sz w:val="28"/>
          <w:szCs w:val="28"/>
        </w:rPr>
        <w:t xml:space="preserve"> </w:t>
      </w:r>
      <w:proofErr w:type="gramStart"/>
      <w:r w:rsidRPr="003F550F">
        <w:rPr>
          <w:color w:val="000000"/>
          <w:sz w:val="28"/>
          <w:szCs w:val="28"/>
        </w:rPr>
        <w:t>Типы уроков – ознакомление с новым материалом, закрепление, контрольный, вводный, комбинированный, соревнование, круговая тренировка.</w:t>
      </w:r>
      <w:proofErr w:type="gramEnd"/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Успех учащихся зависит от умелого выбора и применения специальных упражнений, одни из которых направлены на развития физических способностей, необходимых для игры в волейбол. Специальные упражнения, если их систематически применять, является хорошим средством для улучшения физической подготовленности, технической и тактической подготовки учащихся при игре в волейбол и баскетбол.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Лучшие игроки из каждого класса принимают участие в школьных соревнованиях между классами, причем выбирают сами учащиеся. Самые достойные становятся участниками городских соревнований.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b/>
          <w:bCs/>
          <w:color w:val="000000"/>
          <w:sz w:val="28"/>
          <w:szCs w:val="28"/>
        </w:rPr>
        <w:t>Эффекты.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   </w:t>
      </w:r>
      <w:r w:rsidRPr="003F550F">
        <w:rPr>
          <w:color w:val="000000"/>
          <w:sz w:val="28"/>
          <w:szCs w:val="28"/>
        </w:rPr>
        <w:t xml:space="preserve"> У </w:t>
      </w:r>
      <w:proofErr w:type="gramStart"/>
      <w:r w:rsidRPr="003F550F">
        <w:rPr>
          <w:color w:val="000000"/>
          <w:sz w:val="28"/>
          <w:szCs w:val="28"/>
        </w:rPr>
        <w:t>обучающихся</w:t>
      </w:r>
      <w:proofErr w:type="gramEnd"/>
      <w:r w:rsidRPr="003F550F">
        <w:rPr>
          <w:color w:val="000000"/>
          <w:sz w:val="28"/>
          <w:szCs w:val="28"/>
        </w:rPr>
        <w:t xml:space="preserve"> повысилась двигательная активность, повысился интерес к занятию спортом. </w:t>
      </w:r>
      <w:proofErr w:type="gramStart"/>
      <w:r w:rsidRPr="003F550F">
        <w:rPr>
          <w:color w:val="000000"/>
          <w:sz w:val="28"/>
          <w:szCs w:val="28"/>
        </w:rPr>
        <w:t>В старшем звене обучающихся изъявляют желание участвовать в спортивных мероприятиях.</w:t>
      </w:r>
      <w:proofErr w:type="gramEnd"/>
      <w:r w:rsidRPr="003F550F">
        <w:rPr>
          <w:color w:val="000000"/>
          <w:sz w:val="28"/>
          <w:szCs w:val="28"/>
        </w:rPr>
        <w:t xml:space="preserve"> Показывают высокие спортивные результаты.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lastRenderedPageBreak/>
        <w:t xml:space="preserve">В результате использования спортивных игр идет стабильный рост успешности обучающихся не только по физической культуре, но по всем предметам. Обучающиеся школы занимают призовые места на городских и региональных соревнованиях и предметных олимпиадах. Хорошая физическая подготовка наших выпускников обеспечивает им дальнейшее успешное обучение в ВУЗах и </w:t>
      </w:r>
      <w:proofErr w:type="spellStart"/>
      <w:r w:rsidRPr="003F550F">
        <w:rPr>
          <w:color w:val="000000"/>
          <w:sz w:val="28"/>
          <w:szCs w:val="28"/>
        </w:rPr>
        <w:t>ССузах</w:t>
      </w:r>
      <w:proofErr w:type="spellEnd"/>
      <w:r w:rsidRPr="003F550F">
        <w:rPr>
          <w:color w:val="000000"/>
          <w:sz w:val="28"/>
          <w:szCs w:val="28"/>
        </w:rPr>
        <w:t xml:space="preserve"> страны. 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  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rFonts w:ascii="Tahoma" w:hAnsi="Tahoma" w:cs="Tahoma"/>
          <w:color w:val="000000"/>
          <w:sz w:val="28"/>
          <w:szCs w:val="28"/>
        </w:rPr>
        <w:t>    </w:t>
      </w:r>
      <w:r w:rsidRPr="003F550F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F550F">
        <w:rPr>
          <w:color w:val="000000"/>
          <w:sz w:val="28"/>
          <w:szCs w:val="28"/>
        </w:rPr>
        <w:t xml:space="preserve">Определённую трудность вызывает наблюдение за уровнем физической подготовленности </w:t>
      </w:r>
      <w:proofErr w:type="gramStart"/>
      <w:r w:rsidRPr="003F550F">
        <w:rPr>
          <w:color w:val="000000"/>
          <w:sz w:val="28"/>
          <w:szCs w:val="28"/>
        </w:rPr>
        <w:t>обучающихся</w:t>
      </w:r>
      <w:proofErr w:type="gramEnd"/>
      <w:r w:rsidRPr="003F550F">
        <w:rPr>
          <w:color w:val="000000"/>
          <w:sz w:val="28"/>
          <w:szCs w:val="28"/>
        </w:rPr>
        <w:t xml:space="preserve">. Проблематично проведение спортивных соревнований </w:t>
      </w:r>
      <w:proofErr w:type="gramStart"/>
      <w:r w:rsidRPr="003F550F">
        <w:rPr>
          <w:color w:val="000000"/>
          <w:sz w:val="28"/>
          <w:szCs w:val="28"/>
        </w:rPr>
        <w:t>для</w:t>
      </w:r>
      <w:proofErr w:type="gramEnd"/>
      <w:r w:rsidRPr="003F550F">
        <w:rPr>
          <w:color w:val="000000"/>
          <w:sz w:val="28"/>
          <w:szCs w:val="28"/>
        </w:rPr>
        <w:t xml:space="preserve"> обучающихся с низкой физической подготовкой. При организации </w:t>
      </w:r>
      <w:proofErr w:type="gramStart"/>
      <w:r w:rsidRPr="003F550F">
        <w:rPr>
          <w:color w:val="000000"/>
          <w:sz w:val="28"/>
          <w:szCs w:val="28"/>
        </w:rPr>
        <w:t>обучения по формированию</w:t>
      </w:r>
      <w:proofErr w:type="gramEnd"/>
      <w:r w:rsidRPr="003F550F">
        <w:rPr>
          <w:color w:val="000000"/>
          <w:sz w:val="28"/>
          <w:szCs w:val="28"/>
        </w:rPr>
        <w:t xml:space="preserve"> индивидуального здоровья  обучающихся много времени отводится по составлению карточек для использования  </w:t>
      </w:r>
      <w:proofErr w:type="spellStart"/>
      <w:r w:rsidRPr="003F550F">
        <w:rPr>
          <w:color w:val="000000"/>
          <w:sz w:val="28"/>
          <w:szCs w:val="28"/>
        </w:rPr>
        <w:t>общеразвивающих</w:t>
      </w:r>
      <w:proofErr w:type="spellEnd"/>
      <w:r w:rsidRPr="003F550F">
        <w:rPr>
          <w:color w:val="000000"/>
          <w:sz w:val="28"/>
          <w:szCs w:val="28"/>
        </w:rPr>
        <w:t>  упражнений без предмета и с предметом.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b/>
          <w:bCs/>
          <w:color w:val="000000"/>
          <w:sz w:val="28"/>
          <w:szCs w:val="28"/>
        </w:rPr>
        <w:t>Вывод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3F550F">
        <w:rPr>
          <w:color w:val="000000"/>
          <w:sz w:val="28"/>
          <w:szCs w:val="28"/>
        </w:rPr>
        <w:t>Спортивные игры – волейбол, баскетбол - это доступные игры для любого возраста, которые укрепляют здоровье, развивают физические качества, воспитывают моральные и волевые качества, имеют высокий зрелищный эффект и не требуют дорогих вложений в инвентарь. Благоприятно влияют на умственное развитие.</w:t>
      </w:r>
    </w:p>
    <w:p w:rsidR="00403D00" w:rsidRPr="003F550F" w:rsidRDefault="00403D00" w:rsidP="00403D0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403D00" w:rsidRPr="003F550F" w:rsidRDefault="00403D00" w:rsidP="00403D0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987D29" w:rsidRDefault="00987D29"/>
    <w:sectPr w:rsidR="00987D29" w:rsidSect="003F550F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403D00"/>
    <w:rsid w:val="00403D00"/>
    <w:rsid w:val="0098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3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8406</Characters>
  <Application>Microsoft Office Word</Application>
  <DocSecurity>0</DocSecurity>
  <Lines>70</Lines>
  <Paragraphs>19</Paragraphs>
  <ScaleCrop>false</ScaleCrop>
  <Company>МОУ СОШ №6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Матяева Галина Александровна</dc:creator>
  <cp:keywords/>
  <dc:description/>
  <cp:lastModifiedBy>Матяева Галина Александровна</cp:lastModifiedBy>
  <cp:revision>2</cp:revision>
  <dcterms:created xsi:type="dcterms:W3CDTF">2016-03-12T05:43:00Z</dcterms:created>
  <dcterms:modified xsi:type="dcterms:W3CDTF">2016-03-12T05:45:00Z</dcterms:modified>
</cp:coreProperties>
</file>