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3A" w:rsidRDefault="0058703A" w:rsidP="0058703A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58703A" w:rsidRDefault="0058703A" w:rsidP="0058703A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подготовленности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58703A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бег, эстафетный бег 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Встречные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Инструктаж по ТБ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Встречные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Линейная эстафета.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Линейная эстафета.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  <w:r>
              <w:rPr>
                <w:rFonts w:ascii="Times New Roman" w:hAnsi="Times New Roman" w:cs="Times New Roman"/>
                <w:lang w:val="ru-RU"/>
              </w:rPr>
              <w:t>. Специальные беговые упражнения. ОРУ. Развитие скоростных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9,5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9,8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10,2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9,8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10,4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10,9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длину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способом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«согнув ноги». Метание малого мяча (4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 9–11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качеств. Правила соревнований по прыжкам в длину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дли-ну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разбега;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9–11 беговых шагов.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Отталкивание. Метание мяча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с 3–5 шагов на дальность. ОРУ. Специальные беговые упражнения. Развитие скоростно-силовых качеств. Правила соревнований по метанию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дли-ну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разбега;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9–11 беговых шагов, приземление. Метание мяча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с 3–5 шагов на дальность. ОРУ. Специальные беговые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дли-ну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разбега;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61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51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дли-ну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разбега;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«5» – 360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см; «4» – 340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см; «3» –320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см; д.: «5»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340 см;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320 см;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–300 см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3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Спортивная игра «Лапта». ОРУ. Специальные беговые упражнения. Правила соревнований в беге на средние дистанции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пробегать 1500 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Без учета </w:t>
            </w:r>
            <w:r>
              <w:rPr>
                <w:rFonts w:ascii="Times New Roman" w:hAnsi="Times New Roman" w:cs="Times New Roman"/>
                <w:lang w:val="ru-RU"/>
              </w:rPr>
              <w:br/>
              <w:t>времени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(9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ОРУ. Развитие выносливости. Понятие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темпе упражнения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33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ОРУ. Развитие выносливости. Понятие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темпе упражнения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нашагиванием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нашагиванием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Спортивная игра «Лапта». ОРУ. Развитие выносливости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(19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препятствий. Спортивная игра «Лапта». ОРУ. Развитие выносливости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выносливости.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Спортивная игра «Лапта»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Без учета </w:t>
            </w:r>
            <w:r>
              <w:rPr>
                <w:rFonts w:ascii="Times New Roman" w:hAnsi="Times New Roman" w:cs="Times New Roman"/>
                <w:lang w:val="ru-RU"/>
              </w:rPr>
              <w:br/>
              <w:t>времени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(18 ч)</w:t>
            </w: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Висы.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Строевые упражнения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Разучивание нового материала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«Пол-оборота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направо!», «Пол-оборота налево!». Подъем переворотом в упор, передвижение в висе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Махом одной ногой, толчком другой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подъем переворотом (д.). ОРУ на месте. Упражнения на гимнастической скамейке.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Эстафеты, развитие силовых способностей. Инструктаж по ТБ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8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«Пол-оборота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направо!», «Пол-оборота налево!». Подъем переворотом в упор, передвижение в висе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Махом одной ногой, толчком другой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подъем переворотом (д.). ОРУ 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5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«Пол-оборота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направо!», «Пол-оборота налево!». Подъем переворотом в упор, передвижение в висе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Махом одной ногой, толчком другой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подъем переворотом (д.). ОРУ с гимнастической палкой. Упражнения на гимнастической скамейке. Эстафеты. Развитие силовых способностей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команд: «Полшага!», «Полный шаг!». Подъем переворотом в упор, передвижение в висе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Махом одной ногой,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толчком другой подъем переворотом (д.).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ОРУ с гимнастической палкой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(5–6 упражнений).</w:t>
            </w:r>
            <w:r>
              <w:rPr>
                <w:rFonts w:ascii="Times New Roman" w:hAnsi="Times New Roman" w:cs="Times New Roman"/>
                <w:lang w:val="ru-RU"/>
              </w:rPr>
              <w:t xml:space="preserve"> Подтягивания в висе. 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упражнения в висе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45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на гимнастической скамейке. Эстафеты. Развитие силовых способностей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комбинации упражнений на гимнастической скамейке и ОРУ с гимнастическими палками. Подтягивания в висе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выполнения висов. </w:t>
            </w:r>
            <w:r>
              <w:rPr>
                <w:rFonts w:ascii="Times New Roman" w:hAnsi="Times New Roman" w:cs="Times New Roman"/>
                <w:lang w:val="ru-RU"/>
              </w:rPr>
              <w:br/>
              <w:t>Подтягивания. М: 8–6–3 р.;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19–15–8 р.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</w:t>
            </w:r>
            <w:r>
              <w:rPr>
                <w:rFonts w:ascii="Times New Roman" w:hAnsi="Times New Roman" w:cs="Times New Roman"/>
                <w:lang w:val="ru-RU"/>
              </w:rPr>
              <w:br/>
              <w:t>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Разучивание нового материала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Опорный прыжок способом «согнув ноги»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способом «ноги врозь» (д.).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комплекса ОРУ с обручем.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Эстафеты.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8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Опорный прыжок способом «согнув ноги»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способом «ноги врозь» (д.).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комплекса ОРУ с обручем.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Эстафеты.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комплекса ОРУ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опорного прыжка. ОРУ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обручем. Эстафеты.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скоростно-силовых способностей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опорного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прыжка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5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Акробатика. Лазание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Разучивание нового материала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Кувырок вперед в стойку на лопатках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Кувырок назад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«Мост»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стоя без помощи (д.). Лазание по канату в два приема. ОРУ с мячом.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Эстафеты. Развитие силовых способностей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акробатические упражнения раздельно и в комбинации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Кувырок вперед в стойку на лопатках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Кувырок назад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«Мост»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стоя без помощи (д.). Лазание по шесту в три приема. ОРУ с мячом.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Эстафеты. Развитие силовых способностей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акробатические упражнения раздельно и в комбинации; лазать по канату в два приема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акробатических упражнений.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Лазание по канату на расстояние (6–5–3)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jc w:val="center"/>
        </w:trPr>
        <w:tc>
          <w:tcPr>
            <w:tcW w:w="140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(45 ч)</w:t>
            </w:r>
          </w:p>
        </w:tc>
      </w:tr>
      <w:tr w:rsidR="0058703A">
        <w:trPr>
          <w:trHeight w:val="435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(18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Прохождение нового материала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парах через сетку. Нижняя прямая подача мяча. Эстафеты.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волейбол по упрощенным правилам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по упрощенным правилам. Техника безопасности на уроках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28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8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волейбол по упрощенным правилам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двумя руками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парах через сетку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6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волейбол по упрощенным правилам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приема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снизу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двумя руками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сетку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сверху двумя руками в парах через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сетку. Прием мяча снизу двумя руками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подачи. Нижняя прямая подача мяча. 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волейбол по упрощенным правилам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4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Нападающий удар после подбрасывания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партнером. Игровые задания на укороченной площадке. Игра по упрощенным </w:t>
            </w:r>
            <w:r>
              <w:rPr>
                <w:rFonts w:ascii="Times New Roman" w:hAnsi="Times New Roman" w:cs="Times New Roman"/>
                <w:lang w:val="ru-RU"/>
              </w:rPr>
              <w:br/>
              <w:t>правилам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Комбинации из освоенных элементов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(прием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передача – удар).</w:t>
            </w:r>
            <w:r>
              <w:rPr>
                <w:rFonts w:ascii="Times New Roman" w:hAnsi="Times New Roman" w:cs="Times New Roman"/>
                <w:lang w:val="ru-RU"/>
              </w:rPr>
              <w:t xml:space="preserve"> Нижняя прямая подача мяча. Нападающий удар после подбрасывания партнером. Тактика свободного нападения. Игра по упрощенным правилам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волейбол по упрощенным правилам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нижней </w:t>
            </w:r>
            <w:r>
              <w:rPr>
                <w:rFonts w:ascii="Times New Roman" w:hAnsi="Times New Roman" w:cs="Times New Roman"/>
                <w:lang w:val="ru-RU"/>
              </w:rPr>
              <w:br/>
              <w:t>прямой подачи мяча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Комбинации из освоенных элементов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(прием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передача – удар).</w:t>
            </w:r>
            <w:r>
              <w:rPr>
                <w:rFonts w:ascii="Times New Roman" w:hAnsi="Times New Roman" w:cs="Times New Roman"/>
                <w:lang w:val="ru-RU"/>
              </w:rPr>
              <w:t xml:space="preserve"> Нижняя прямая подача мяча. Нападающий удар после подбрасывания партнером. Тактика свободного нападения.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 по упрощенным правилам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волейбол по упрощенным правилам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(27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Передвижения игрока. Повороты с мячом. Остановка прыжком. Передача мяча двумя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руками от груди на месте с пассивным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сопротивлением защитника. Ведение мяча на месте со средней высотой отскока. </w:t>
            </w:r>
            <w:r>
              <w:rPr>
                <w:rFonts w:ascii="Times New Roman" w:hAnsi="Times New Roman" w:cs="Times New Roman"/>
                <w:lang w:val="ru-RU"/>
              </w:rPr>
              <w:br/>
              <w:t>Бросок мяча в движении двумя руками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96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Передвижения игрока. Повороты с мячом.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Передвижения игрока. Повороты с мячом.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в движении с разной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высотой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отскока </w:t>
            </w:r>
            <w:r>
              <w:rPr>
                <w:rFonts w:ascii="Times New Roman" w:hAnsi="Times New Roman" w:cs="Times New Roman"/>
                <w:lang w:val="ru-RU"/>
              </w:rPr>
              <w:br/>
              <w:t>и изменением направления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75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Передвижения игрока. Повороты с мячом.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 игрока. Передачи мяча различным способом в движении с пассивным сопротивлением игрока. Бросок мяча двумя руками от головы с места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28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1).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 w:rsidTr="0058703A">
        <w:trPr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 w:rsidTr="0058703A">
        <w:trPr>
          <w:trHeight w:val="270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броска мяча двумя руками от головы </w:t>
            </w:r>
            <w:r>
              <w:rPr>
                <w:rFonts w:ascii="Times New Roman" w:hAnsi="Times New Roman" w:cs="Times New Roman"/>
                <w:lang w:val="ru-RU"/>
              </w:rPr>
              <w:br/>
              <w:t>с места с сопротивлением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27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  <w:tr w:rsidR="0058703A" w:rsidTr="0058703A">
        <w:trPr>
          <w:trHeight w:val="27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  <w:tr w:rsidR="0058703A" w:rsidTr="0058703A">
        <w:trPr>
          <w:trHeight w:val="82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52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114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передачи мяча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тройках со сменой места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12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Передача мяча в тройках со сменой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места. Бросок мяча в движении одной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играть в баскетбол по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упрощенным правилам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 w:rsidTr="0058703A">
        <w:trPr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рукой от плеча с сопротивлением. Штрафной бросок. Сочетание приемов ведения,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передачи, броска мяча. Игровые задания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114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Передача мяча в тройках со сменой места. Бросок мяча в движении одной рукой от плеча с сопротивлением. Штрафной бросок. Сочетание приемов ведения, передачи, броска мяча. Игровые задания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22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Передача мяча в тройках со сменой места. Бросок мяча в движении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рукой от плеча с сопротивлением. Штрафной бросок. Игровые задания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штрафного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броска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 w:rsidTr="0058703A">
        <w:trPr>
          <w:trHeight w:val="825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Передача мяча в тройках со сменой места. Бросок мяча в движении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рукой от плеча с сопротивлением. Сочетание приемов ведения, передачи, броска мяча. Штрафной бросок. Нападение быстрым прорывом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1).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играть в баскетбол по упрощенным правилам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58703A" w:rsidTr="0058703A">
        <w:trPr>
          <w:trHeight w:val="555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пересеченной</w:t>
            </w:r>
            <w:proofErr w:type="gramEnd"/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местности,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препятствий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(9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Специальные беговые упражнения. ОРУ. Развитие выносливости. Понятие о темпе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28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Специальные беговые упражнения.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25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ОРУ. Развитие выносливости. Понятие       о ритме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 w:rsidTr="0058703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нашагиванием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нашагиванием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Спортивная игра «Лапта». ОРУ. Развитие выносливости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(19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препятствий прыжком. Спортивные игры. ОРУ. Развитие выносливости. 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препятствий. Спортивные игры. ОРУ. Развитие выносливости. 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м)</w:t>
            </w:r>
            <w:r>
              <w:rPr>
                <w:rFonts w:ascii="Times New Roman" w:hAnsi="Times New Roman" w:cs="Times New Roman"/>
                <w:lang w:val="ru-RU"/>
              </w:rPr>
              <w:t>. Развитие выносливости. Спортивные игры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Без учета </w:t>
            </w:r>
            <w:r>
              <w:rPr>
                <w:rFonts w:ascii="Times New Roman" w:hAnsi="Times New Roman" w:cs="Times New Roman"/>
                <w:lang w:val="ru-RU"/>
              </w:rPr>
              <w:br/>
              <w:t>времени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бег, эстафетный бег 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Инструктаж по ТБ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8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10)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  <w:r>
              <w:rPr>
                <w:rFonts w:ascii="Times New Roman" w:hAnsi="Times New Roman" w:cs="Times New Roman"/>
                <w:lang w:val="ru-RU"/>
              </w:rPr>
              <w:t>. Эстафеты. Специальные беговые упражнения. ОРУ. Развитие скоростных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9,5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9,8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10,2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9,8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10,4 с.;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10,9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57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9–11 беговых шагов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способом «перешагивание». Метание мяча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на дальность с 3–5 шагов. ОРУ.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 разбега; метать мяч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 с разбега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</w:tr>
    </w:tbl>
    <w:p w:rsidR="0058703A" w:rsidRDefault="0058703A" w:rsidP="0058703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58703A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03A" w:rsidRDefault="005870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мяча 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скоростно-силовых качеств. </w:t>
            </w:r>
          </w:p>
          <w:p w:rsidR="0058703A" w:rsidRDefault="0058703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соревнований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прыжка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метания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 разбега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03A">
        <w:trPr>
          <w:trHeight w:val="171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9–11 беговых шагов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способом «перешагивание». Метание мяча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>
              <w:rPr>
                <w:rFonts w:ascii="Times New Roman" w:hAnsi="Times New Roman" w:cs="Times New Roman"/>
                <w:lang w:val="ru-RU"/>
              </w:rPr>
              <w:t xml:space="preserve"> на дальность с 3–5 шагов в коридор. ОРУ. Специальные беговые упражнения.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скоростно-силовых качеств. 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соревнований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 разбега; метать мяч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прыжка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высоту. Метание мяча на дальность: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35 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30 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28 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28 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24  м;</w:t>
            </w:r>
          </w:p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20 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03A" w:rsidRDefault="005870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703A" w:rsidRDefault="0058703A" w:rsidP="0058703A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23DE4" w:rsidRDefault="00823DE4"/>
    <w:sectPr w:rsidR="00823DE4" w:rsidSect="0058703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3A"/>
    <w:rsid w:val="0058703A"/>
    <w:rsid w:val="008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703A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8703A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8703A"/>
    <w:rPr>
      <w:color w:val="000000"/>
      <w:sz w:val="20"/>
      <w:szCs w:val="20"/>
    </w:rPr>
  </w:style>
  <w:style w:type="character" w:customStyle="1" w:styleId="Heading">
    <w:name w:val="Heading"/>
    <w:uiPriority w:val="99"/>
    <w:rsid w:val="0058703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8703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8703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8703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8703A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703A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8703A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8703A"/>
    <w:rPr>
      <w:color w:val="000000"/>
      <w:sz w:val="20"/>
      <w:szCs w:val="20"/>
    </w:rPr>
  </w:style>
  <w:style w:type="character" w:customStyle="1" w:styleId="Heading">
    <w:name w:val="Heading"/>
    <w:uiPriority w:val="99"/>
    <w:rsid w:val="0058703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8703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8703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8703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8703A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1F74-9B7A-4F6D-8AF2-CA1F310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3252</Words>
  <Characters>18541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2013-08-28T12:50:00Z</dcterms:created>
  <dcterms:modified xsi:type="dcterms:W3CDTF">2013-08-28T12:51:00Z</dcterms:modified>
</cp:coreProperties>
</file>