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5" w:rsidRDefault="00686DB5" w:rsidP="00686DB5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686DB5" w:rsidRDefault="00686DB5" w:rsidP="00686DB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(девушки)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1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урока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содержания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уровню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контроля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</w:tr>
      <w:tr w:rsidR="00686DB5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86DB5">
        <w:trPr>
          <w:trHeight w:val="13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13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(11 ч)</w:t>
            </w: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терский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Вводный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Бег на результат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Эстафетный бег. Специальные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бегать с максимальной скоростью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13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22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качеств. Эстафетный бег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16,0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17,0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17,5 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способом «прогнувшись»   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способом «прогнувшись»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40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410 см;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380 см;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360 см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405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гранаты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гранаты в коридор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 м)</w:t>
            </w:r>
            <w:r>
              <w:rPr>
                <w:rFonts w:ascii="Times New Roman" w:hAnsi="Times New Roman" w:cs="Times New Roman"/>
                <w:lang w:val="ru-RU"/>
              </w:rPr>
              <w:t xml:space="preserve">. ОРУ.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Челночный бег. Развитие скоростно-силовых качеств. Правила соревнований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метанию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различных положений в цель и на дальность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405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 с разбега. ОРУ. Челночный бег. Развитие скоростно-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положе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силовых качеств. Правила соревнований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метанию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цель и на дальность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гранаты на дальность. Опрос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теории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различных положений в цель и на дальность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23 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19 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17 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(10 ч)</w:t>
            </w: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пересеченной местности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(10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(19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(2000 м)</w:t>
            </w:r>
            <w:r>
              <w:rPr>
                <w:rFonts w:ascii="Times New Roman" w:hAnsi="Times New Roman" w:cs="Times New Roman"/>
                <w:lang w:val="ru-RU"/>
              </w:rPr>
              <w:t>. Опрос по теории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«5» – 10,10 мин; «4» – </w:t>
            </w:r>
            <w:r>
              <w:rPr>
                <w:rFonts w:ascii="Times New Roman" w:hAnsi="Times New Roman" w:cs="Times New Roman"/>
                <w:lang w:val="ru-RU"/>
              </w:rPr>
              <w:br/>
              <w:t>11,40 мин;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12,00 мин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9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Гимнастика (21 ч)</w:t>
            </w:r>
          </w:p>
        </w:tc>
      </w:tr>
      <w:tr w:rsidR="00686DB5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Висы и упоры. Лазание (11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Толчком двух ног вис углом. ОРУ с гантелями. Развитие силы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ОРУ с гантелями. Равновесие на верхней жерди. Развитие силы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3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    в два приема. Развитие силы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0000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комбинации на разновысоких брусьях. ОРУ на месте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элементов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Акробатические упражнения. Опорный прыжок (10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Сед углом, стойка на лопатках, кувырок </w:t>
            </w:r>
            <w:r>
              <w:rPr>
                <w:rFonts w:ascii="Times New Roman" w:hAnsi="Times New Roman" w:cs="Times New Roman"/>
                <w:lang w:val="ru-RU"/>
              </w:rPr>
              <w:br/>
              <w:t>назад. ОРУ с обручами. Развитие координационных способностей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комбинацию из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акро-батических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элементов,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Стойка на руках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 помощью)</w:t>
            </w:r>
            <w:r>
              <w:rPr>
                <w:rFonts w:ascii="Times New Roman" w:hAnsi="Times New Roman" w:cs="Times New Roman"/>
                <w:lang w:val="ru-RU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lang w:val="ru-RU"/>
              </w:rPr>
              <w:br/>
              <w:t>через коня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Прыжки в глубину. ОРУ с булавами. Прыжок углом с разбега под углом к снаряду </w:t>
            </w:r>
            <w:r>
              <w:rPr>
                <w:rFonts w:ascii="Times New Roman" w:hAnsi="Times New Roman" w:cs="Times New Roman"/>
                <w:lang w:val="ru-RU"/>
              </w:rPr>
              <w:br/>
              <w:t>и толчком одной ногой.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2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Опорный прыжок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выполнения элементов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Спортивные игры (42 ч)</w:t>
            </w:r>
          </w:p>
        </w:tc>
      </w:tr>
      <w:tr w:rsidR="00686DB5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Волейбол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передача мяча в парах, тройках. Нижняя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тактико-технические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прямая подача и нижний прием мяча. Прямой нападающий удар. Учебная игра. Развитие скоростно-силовых качеств. Инструктаж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ТБ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действия в игре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6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6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686DB5">
        <w:trPr>
          <w:trHeight w:val="6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передача мяча в парах, тройках. Нижняя прямая подача на точность по зонам и нижний прием мяча. Прямой нападающий удар.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игра.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6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3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Сочет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приемов: прием, передача, нападающий удар. Верхняя прямая подача и нижний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прием мяча. Прямой нападающий удар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из 3-й зоны. Индивидуальное и групповое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3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блокирование. Учебная игра.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8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8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8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8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Сочетание приемов: прием, передача, нападающий удар. Верхняя прямая подача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trHeight w:val="30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прием мяча. Прямой нападающий удар </w:t>
            </w:r>
            <w:r>
              <w:rPr>
                <w:rFonts w:ascii="Times New Roman" w:hAnsi="Times New Roman" w:cs="Times New Roman"/>
                <w:lang w:val="ru-RU"/>
              </w:rPr>
              <w:br/>
              <w:t>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05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подачи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нападающего удара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Баскетбол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одной рукой от плеча со средней дистанции.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Быст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 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808"/>
        <w:gridCol w:w="2704"/>
        <w:gridCol w:w="1727"/>
        <w:gridCol w:w="841"/>
        <w:gridCol w:w="601"/>
        <w:gridCol w:w="587"/>
      </w:tblGrid>
      <w:tr w:rsidR="00686DB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0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Учебная игра. Развитие скоростно-силовых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качеств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2)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0"/>
        <w:gridCol w:w="14"/>
        <w:gridCol w:w="1398"/>
        <w:gridCol w:w="30"/>
        <w:gridCol w:w="4732"/>
        <w:gridCol w:w="76"/>
        <w:gridCol w:w="2584"/>
        <w:gridCol w:w="120"/>
        <w:gridCol w:w="1593"/>
        <w:gridCol w:w="134"/>
        <w:gridCol w:w="707"/>
        <w:gridCol w:w="134"/>
        <w:gridCol w:w="451"/>
        <w:gridCol w:w="150"/>
        <w:gridCol w:w="437"/>
        <w:gridCol w:w="150"/>
      </w:tblGrid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trHeight w:val="108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12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сопротивл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Бросок двумя руками от груди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3). </w:t>
            </w:r>
            <w:r>
              <w:rPr>
                <w:rFonts w:ascii="Times New Roman" w:hAnsi="Times New Roman" w:cs="Times New Roman"/>
                <w:lang w:val="ru-RU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27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27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</w:tr>
      <w:tr w:rsidR="00686DB5" w:rsidTr="00686DB5">
        <w:trPr>
          <w:trHeight w:val="27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способами: со сменой места,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сопротивл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Бросок от груди с дальней дистанции. Сочетание приемов: ведение, передача,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бросок. Нападение против зонной защиты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3). </w:t>
            </w:r>
            <w:r>
              <w:rPr>
                <w:rFonts w:ascii="Times New Roman" w:hAnsi="Times New Roman" w:cs="Times New Roman"/>
                <w:lang w:val="ru-RU"/>
              </w:rPr>
              <w:t>Учебная игра. Развитие скоростн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trHeight w:val="114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114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114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Учебная игра.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br/>
              <w:t>Учебная игра. Развитие скоростно-силовых качеств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25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84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hAnsi="Times New Roman" w:cs="Times New Roman"/>
                <w:lang w:val="ru-RU"/>
              </w:rPr>
              <w:br/>
              <w:t>бросок. Индивидуальные действия в защите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выполнения ведения мяча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114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одной рукой от плеча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средней дистанции с сопротивлением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после ловли мяча. Сочетание приемов: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trHeight w:val="75"/>
          <w:jc w:val="center"/>
        </w:trPr>
        <w:tc>
          <w:tcPr>
            <w:tcW w:w="14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(8 ч)</w:t>
            </w:r>
          </w:p>
        </w:tc>
      </w:tr>
      <w:tr w:rsidR="00686DB5" w:rsidTr="00686DB5">
        <w:trPr>
          <w:trHeight w:val="114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пересеченной местности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(8 ч)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3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3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12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0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(3000 м)</w:t>
            </w:r>
            <w:r>
              <w:rPr>
                <w:rFonts w:ascii="Times New Roman" w:hAnsi="Times New Roman" w:cs="Times New Roman"/>
                <w:lang w:val="ru-RU"/>
              </w:rPr>
              <w:t>. Опрос по теории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</w:t>
            </w:r>
            <w:r>
              <w:rPr>
                <w:rFonts w:ascii="Times New Roman" w:hAnsi="Times New Roman" w:cs="Times New Roman"/>
                <w:lang w:val="ru-RU"/>
              </w:rPr>
              <w:t xml:space="preserve">; преодолевать во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время кросса препятствия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«5» – 10,00 мин; «4» – </w:t>
            </w:r>
            <w:r>
              <w:rPr>
                <w:rFonts w:ascii="Times New Roman" w:hAnsi="Times New Roman" w:cs="Times New Roman"/>
                <w:lang w:val="ru-RU"/>
              </w:rPr>
              <w:br/>
              <w:t>11,20 мин;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«3» – 12,00 мин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trHeight w:val="75"/>
          <w:jc w:val="center"/>
        </w:trPr>
        <w:tc>
          <w:tcPr>
            <w:tcW w:w="14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(10 ч)</w:t>
            </w: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Спринтерский бег. Прыжок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(4 ч)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бег. Развитие скоростно-силовых качеств.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Прикладное значение легкоатлетических упражнений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  <w:t>и гранаты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 ч)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 на дальность с разбега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trHeight w:val="6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различных положений. ОРУ. Челночный бег. Развитие скоростн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силовых качеств. Соревнования по легкой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атлетике, рекорды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на дальность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 в цель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gridAfter w:val="1"/>
          <w:wAfter w:w="150" w:type="dxa"/>
          <w:trHeight w:val="75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5" w:rsidRDefault="00686D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6DB5" w:rsidTr="00686DB5">
        <w:trPr>
          <w:gridAfter w:val="1"/>
          <w:wAfter w:w="150" w:type="dxa"/>
          <w:trHeight w:val="75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гранаты на дальность. ОРУ.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скоростно-силовых качеств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32 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28 м;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26 м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gridAfter w:val="1"/>
          <w:wAfter w:w="150" w:type="dxa"/>
          <w:trHeight w:val="75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высоту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прыгать в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11–13 шагов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разбега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gridAfter w:val="1"/>
          <w:wAfter w:w="150" w:type="dxa"/>
          <w:trHeight w:val="75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Переход через планку. Челночный бег.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скоростно-силовых качеств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прыгать в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11–13 шагов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разбега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6DB5" w:rsidTr="00686DB5">
        <w:trPr>
          <w:gridAfter w:val="1"/>
          <w:wAfter w:w="150" w:type="dxa"/>
          <w:trHeight w:val="12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прыгать в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11–13 шагов 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разбега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Бег: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DB5" w:rsidRDefault="00686DB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6DB5" w:rsidRDefault="00686DB5" w:rsidP="00686DB5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23DE4" w:rsidRDefault="00823DE4"/>
    <w:sectPr w:rsidR="00823DE4" w:rsidSect="00686DB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5"/>
    <w:rsid w:val="00686DB5"/>
    <w:rsid w:val="008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6DB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86DB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6DB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86DB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3177</Words>
  <Characters>18114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2013-08-28T13:14:00Z</dcterms:created>
  <dcterms:modified xsi:type="dcterms:W3CDTF">2013-08-28T13:15:00Z</dcterms:modified>
</cp:coreProperties>
</file>