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198" w:rsidRPr="00DE2198" w:rsidRDefault="00DE2198" w:rsidP="00DE2198">
      <w:pPr>
        <w:pStyle w:val="a3"/>
        <w:rPr>
          <w:b/>
          <w:color w:val="4F81BD" w:themeColor="accent1"/>
          <w:sz w:val="28"/>
          <w:szCs w:val="28"/>
        </w:rPr>
      </w:pPr>
      <w:r w:rsidRPr="00DE2198">
        <w:rPr>
          <w:b/>
          <w:color w:val="4F81BD" w:themeColor="accent1"/>
          <w:sz w:val="28"/>
          <w:szCs w:val="28"/>
        </w:rPr>
        <w:t>Ольга Коротченкова</w:t>
      </w:r>
    </w:p>
    <w:p w:rsidR="00DE2198" w:rsidRDefault="00DE2198" w:rsidP="00DE2198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Современные технологии обучения</w:t>
      </w:r>
    </w:p>
    <w:p w:rsidR="00C57809" w:rsidRPr="00DB0391" w:rsidRDefault="00DE2198" w:rsidP="00DE2198">
      <w:pPr>
        <w:jc w:val="center"/>
        <w:rPr>
          <w:b/>
          <w:color w:val="000000"/>
          <w:sz w:val="28"/>
          <w:szCs w:val="28"/>
        </w:rPr>
      </w:pPr>
      <w:r w:rsidRPr="007372BF">
        <w:rPr>
          <w:b/>
          <w:sz w:val="32"/>
          <w:szCs w:val="32"/>
        </w:rPr>
        <w:t xml:space="preserve">на уроках ритмики </w:t>
      </w:r>
      <w:r>
        <w:rPr>
          <w:b/>
          <w:sz w:val="32"/>
          <w:szCs w:val="32"/>
        </w:rPr>
        <w:t>для младших школьников</w:t>
      </w:r>
    </w:p>
    <w:p w:rsidR="000D0FF1" w:rsidRDefault="000D0FF1" w:rsidP="00C57809">
      <w:pPr>
        <w:pStyle w:val="a3"/>
        <w:rPr>
          <w:b/>
          <w:sz w:val="32"/>
          <w:szCs w:val="32"/>
        </w:rPr>
      </w:pPr>
    </w:p>
    <w:p w:rsidR="00F10160" w:rsidRPr="00676275" w:rsidRDefault="00D9369A" w:rsidP="003C4592">
      <w:pPr>
        <w:ind w:firstLine="708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676275">
        <w:rPr>
          <w:color w:val="000000" w:themeColor="text1"/>
          <w:sz w:val="28"/>
          <w:szCs w:val="28"/>
          <w:shd w:val="clear" w:color="auto" w:fill="FFFFFF"/>
        </w:rPr>
        <w:t xml:space="preserve">Я – педагог дополнительного образования, руководитель хореографического объединения «Тедди» и меня, естественно, не может не волновать состояние здоровья моих воспитанников. Ведь здоровье складывается из физического, психического, социального, нравственного и духовного состояния человека. </w:t>
      </w:r>
      <w:r w:rsidRPr="00676275">
        <w:rPr>
          <w:color w:val="000000" w:themeColor="text1"/>
          <w:sz w:val="28"/>
          <w:szCs w:val="28"/>
        </w:rPr>
        <w:t xml:space="preserve">Моя задача создать полноценные условия для сохранения здоровья детей, развить интерес к занятиям, включающим </w:t>
      </w:r>
      <w:proofErr w:type="spellStart"/>
      <w:r w:rsidRPr="00676275">
        <w:rPr>
          <w:b/>
          <w:color w:val="000000" w:themeColor="text1"/>
          <w:sz w:val="28"/>
          <w:szCs w:val="28"/>
        </w:rPr>
        <w:t>здоровьесберегающие</w:t>
      </w:r>
      <w:proofErr w:type="spellEnd"/>
      <w:r w:rsidRPr="00676275">
        <w:rPr>
          <w:b/>
          <w:color w:val="000000" w:themeColor="text1"/>
          <w:sz w:val="28"/>
          <w:szCs w:val="28"/>
        </w:rPr>
        <w:t xml:space="preserve"> технологии</w:t>
      </w:r>
      <w:r w:rsidRPr="00676275">
        <w:rPr>
          <w:color w:val="000000" w:themeColor="text1"/>
          <w:sz w:val="28"/>
          <w:szCs w:val="28"/>
        </w:rPr>
        <w:t>, внедрить эти технологии в ежедневный образовательный процесс с целью улучшения физического здоровья, а так же здоровья психики ребенка и комфортного состояния в образовательном процессе.</w:t>
      </w:r>
      <w:r w:rsidR="00D62658" w:rsidRPr="00676275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</w:p>
    <w:p w:rsidR="00A43C4E" w:rsidRPr="00676275" w:rsidRDefault="00A43C4E" w:rsidP="008B136F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76275">
        <w:rPr>
          <w:color w:val="000000" w:themeColor="text1"/>
          <w:sz w:val="28"/>
          <w:szCs w:val="28"/>
          <w:shd w:val="clear" w:color="auto" w:fill="FFFFFF"/>
        </w:rPr>
        <w:t>Здоровье сберегающие технологии – это совокупность приемов, методов, методик, средств обучения и подходо</w:t>
      </w:r>
      <w:r w:rsidR="008B136F" w:rsidRPr="00676275">
        <w:rPr>
          <w:color w:val="000000" w:themeColor="text1"/>
          <w:sz w:val="28"/>
          <w:szCs w:val="28"/>
          <w:shd w:val="clear" w:color="auto" w:fill="FFFFFF"/>
        </w:rPr>
        <w:t>в к образовательному процессу, п</w:t>
      </w:r>
      <w:r w:rsidRPr="00676275">
        <w:rPr>
          <w:color w:val="000000" w:themeColor="text1"/>
          <w:sz w:val="28"/>
          <w:szCs w:val="28"/>
          <w:shd w:val="clear" w:color="auto" w:fill="FFFFFF"/>
        </w:rPr>
        <w:t xml:space="preserve">ри </w:t>
      </w:r>
      <w:r w:rsidR="008B136F" w:rsidRPr="00676275">
        <w:rPr>
          <w:color w:val="000000" w:themeColor="text1"/>
          <w:sz w:val="28"/>
          <w:szCs w:val="28"/>
          <w:shd w:val="clear" w:color="auto" w:fill="FFFFFF"/>
        </w:rPr>
        <w:t>котором выполняются как минимум 4 требования:</w:t>
      </w:r>
    </w:p>
    <w:p w:rsidR="008B136F" w:rsidRPr="00676275" w:rsidRDefault="008B136F" w:rsidP="008B136F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76275">
        <w:rPr>
          <w:color w:val="000000" w:themeColor="text1"/>
          <w:sz w:val="28"/>
          <w:szCs w:val="28"/>
          <w:shd w:val="clear" w:color="auto" w:fill="FFFFFF"/>
        </w:rPr>
        <w:t>- учет индивидуальных особенностей ребенка,</w:t>
      </w:r>
    </w:p>
    <w:p w:rsidR="008B136F" w:rsidRPr="00676275" w:rsidRDefault="008B136F" w:rsidP="008B136F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76275">
        <w:rPr>
          <w:color w:val="000000" w:themeColor="text1"/>
          <w:sz w:val="28"/>
          <w:szCs w:val="28"/>
          <w:shd w:val="clear" w:color="auto" w:fill="FFFFFF"/>
        </w:rPr>
        <w:t>- привитий знаний ребенку в умении самостоятельно защищать себя от стрессов, обид, оскорблений, обучение его средствам психологической защиты,</w:t>
      </w:r>
    </w:p>
    <w:p w:rsidR="008B136F" w:rsidRPr="00676275" w:rsidRDefault="008B136F" w:rsidP="008B136F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76275">
        <w:rPr>
          <w:color w:val="000000" w:themeColor="text1"/>
          <w:sz w:val="28"/>
          <w:szCs w:val="28"/>
          <w:shd w:val="clear" w:color="auto" w:fill="FFFFFF"/>
        </w:rPr>
        <w:t>- не допускать чрезмерной изнуряющей физической, эмоциональной, интеллектуальной нагрузки при освоении учебного материала,</w:t>
      </w:r>
    </w:p>
    <w:p w:rsidR="00A43C4E" w:rsidRPr="00676275" w:rsidRDefault="008B136F" w:rsidP="008B136F">
      <w:pPr>
        <w:ind w:firstLine="708"/>
        <w:jc w:val="both"/>
        <w:rPr>
          <w:rStyle w:val="c0"/>
          <w:color w:val="000000" w:themeColor="text1"/>
          <w:sz w:val="28"/>
          <w:szCs w:val="28"/>
          <w:shd w:val="clear" w:color="auto" w:fill="FFFFFF"/>
        </w:rPr>
      </w:pPr>
      <w:r w:rsidRPr="00676275">
        <w:rPr>
          <w:color w:val="000000" w:themeColor="text1"/>
          <w:sz w:val="28"/>
          <w:szCs w:val="28"/>
          <w:shd w:val="clear" w:color="auto" w:fill="FFFFFF"/>
        </w:rPr>
        <w:t>- обеспечение такого подхода к образовательному процессу, который гарантировал бы поддержание только благоприятного морально-психологического климата в коллективе.</w:t>
      </w:r>
    </w:p>
    <w:p w:rsidR="00271254" w:rsidRPr="00676275" w:rsidRDefault="00271254" w:rsidP="00271254">
      <w:pPr>
        <w:pStyle w:val="a4"/>
        <w:shd w:val="clear" w:color="auto" w:fill="FFFFFF"/>
        <w:spacing w:before="0" w:beforeAutospacing="0" w:after="0" w:afterAutospacing="0" w:line="320" w:lineRule="atLeast"/>
        <w:ind w:firstLine="708"/>
        <w:jc w:val="both"/>
        <w:rPr>
          <w:color w:val="000000" w:themeColor="text1"/>
          <w:sz w:val="28"/>
          <w:szCs w:val="28"/>
        </w:rPr>
      </w:pPr>
      <w:r w:rsidRPr="00676275">
        <w:rPr>
          <w:color w:val="000000" w:themeColor="text1"/>
          <w:sz w:val="28"/>
          <w:szCs w:val="28"/>
        </w:rPr>
        <w:t>В процессе учебных занятий у школьников снижается работоспособность, ухудшается внимание, память, в результате длительного поддержания статистической позы нарушается осанка, увеличивается тенденция к наклону головы.</w:t>
      </w:r>
    </w:p>
    <w:p w:rsidR="00271254" w:rsidRPr="00676275" w:rsidRDefault="00271254" w:rsidP="0027125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76275">
        <w:rPr>
          <w:color w:val="000000" w:themeColor="text1"/>
          <w:sz w:val="28"/>
          <w:szCs w:val="28"/>
        </w:rPr>
        <w:t>На занятиях ритмикой увеличивается объем двигательной активности, который оказывает значительное влияние на повышение умственной активности, развитие физических качеств, функциональное состояния сердечнососудистой и нервной системы. Движение в ритме и темпе, заданной музыкой, способствует ритмичной работе всех внутренних органов и систем, что при регулярных занятиях ведет к общему оздоровлению организма.</w:t>
      </w:r>
    </w:p>
    <w:p w:rsidR="003C4592" w:rsidRPr="00676275" w:rsidRDefault="003865D9" w:rsidP="00271254">
      <w:pPr>
        <w:pStyle w:val="c2"/>
        <w:spacing w:before="0" w:beforeAutospacing="0" w:after="0" w:afterAutospacing="0"/>
        <w:ind w:firstLine="90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76275">
        <w:rPr>
          <w:rStyle w:val="c0"/>
          <w:color w:val="000000" w:themeColor="text1"/>
          <w:sz w:val="28"/>
          <w:szCs w:val="28"/>
        </w:rPr>
        <w:t xml:space="preserve">Занятия ритмикой способствуют укреплению у детей мышечного корсета, формированию правильного дыхания, развитию моторных функций, выработки правильной осанки, походки, грации движений, </w:t>
      </w:r>
      <w:r w:rsidR="00271254" w:rsidRPr="00676275">
        <w:rPr>
          <w:rStyle w:val="c0"/>
          <w:color w:val="000000" w:themeColor="text1"/>
          <w:sz w:val="28"/>
          <w:szCs w:val="28"/>
        </w:rPr>
        <w:t xml:space="preserve">вырабатываются  умения владеть своим телом, воспитываются навыки группового поведения. Все это </w:t>
      </w:r>
      <w:r w:rsidRPr="00676275">
        <w:rPr>
          <w:rStyle w:val="c0"/>
          <w:color w:val="000000" w:themeColor="text1"/>
          <w:sz w:val="28"/>
          <w:szCs w:val="28"/>
        </w:rPr>
        <w:t xml:space="preserve">способствует оздоровлению всего детского организма в целом. Эти цели  достигаются с помощью создания условий для комфортного самочувствия на   занятиях, составления упражнений, соответствующих </w:t>
      </w:r>
      <w:r w:rsidRPr="00676275">
        <w:rPr>
          <w:rStyle w:val="c0"/>
          <w:color w:val="000000" w:themeColor="text1"/>
          <w:sz w:val="28"/>
          <w:szCs w:val="28"/>
        </w:rPr>
        <w:lastRenderedPageBreak/>
        <w:t xml:space="preserve"> возможностям ребенка; проведения  динамических пауз для создания ситуации успеха, рациональной смены и чередования видов деятельности в связи с быстрой утомляемостью учащихся. </w:t>
      </w:r>
      <w:r w:rsidR="002422A8">
        <w:rPr>
          <w:rStyle w:val="c0"/>
          <w:color w:val="000000" w:themeColor="text1"/>
          <w:sz w:val="28"/>
          <w:szCs w:val="28"/>
        </w:rPr>
        <w:t>Веду беседы с детьми о здоровом образе жизни, чтобы с</w:t>
      </w:r>
      <w:r w:rsidR="002422A8" w:rsidRPr="002422A8">
        <w:rPr>
          <w:color w:val="000000" w:themeColor="text1"/>
          <w:sz w:val="28"/>
          <w:szCs w:val="28"/>
        </w:rPr>
        <w:t>формирова</w:t>
      </w:r>
      <w:r w:rsidR="002422A8">
        <w:rPr>
          <w:color w:val="000000" w:themeColor="text1"/>
          <w:sz w:val="28"/>
          <w:szCs w:val="28"/>
        </w:rPr>
        <w:t>ть</w:t>
      </w:r>
      <w:r w:rsidR="002422A8" w:rsidRPr="002422A8">
        <w:rPr>
          <w:color w:val="000000" w:themeColor="text1"/>
          <w:sz w:val="28"/>
          <w:szCs w:val="28"/>
        </w:rPr>
        <w:t xml:space="preserve"> у </w:t>
      </w:r>
      <w:r w:rsidR="002422A8">
        <w:rPr>
          <w:color w:val="000000" w:themeColor="text1"/>
          <w:sz w:val="28"/>
          <w:szCs w:val="28"/>
        </w:rPr>
        <w:t>ребят</w:t>
      </w:r>
      <w:r w:rsidR="002422A8" w:rsidRPr="002422A8">
        <w:rPr>
          <w:color w:val="000000" w:themeColor="text1"/>
          <w:sz w:val="28"/>
          <w:szCs w:val="28"/>
        </w:rPr>
        <w:t xml:space="preserve"> устойчиво</w:t>
      </w:r>
      <w:r w:rsidR="002422A8">
        <w:rPr>
          <w:color w:val="000000" w:themeColor="text1"/>
          <w:sz w:val="28"/>
          <w:szCs w:val="28"/>
        </w:rPr>
        <w:t>е понимание</w:t>
      </w:r>
      <w:r w:rsidR="002422A8" w:rsidRPr="002422A8">
        <w:rPr>
          <w:color w:val="000000" w:themeColor="text1"/>
          <w:sz w:val="28"/>
          <w:szCs w:val="28"/>
        </w:rPr>
        <w:t xml:space="preserve">, что занятия хореографией – </w:t>
      </w:r>
      <w:r w:rsidR="002422A8">
        <w:rPr>
          <w:color w:val="000000" w:themeColor="text1"/>
          <w:sz w:val="28"/>
          <w:szCs w:val="28"/>
        </w:rPr>
        <w:t xml:space="preserve">это отличный </w:t>
      </w:r>
      <w:r w:rsidR="002422A8" w:rsidRPr="002422A8">
        <w:rPr>
          <w:color w:val="000000" w:themeColor="text1"/>
          <w:sz w:val="28"/>
          <w:szCs w:val="28"/>
        </w:rPr>
        <w:t>способ поддержания здоровья, развития тела.</w:t>
      </w:r>
    </w:p>
    <w:p w:rsidR="007C5657" w:rsidRPr="00676275" w:rsidRDefault="003865D9" w:rsidP="007C5657">
      <w:pPr>
        <w:pStyle w:val="c2"/>
        <w:spacing w:before="0" w:beforeAutospacing="0" w:after="0" w:afterAutospacing="0"/>
        <w:ind w:firstLine="900"/>
        <w:jc w:val="both"/>
        <w:rPr>
          <w:rStyle w:val="c0"/>
          <w:rFonts w:ascii="Arial" w:hAnsi="Arial" w:cs="Arial"/>
          <w:color w:val="000000" w:themeColor="text1"/>
          <w:sz w:val="22"/>
          <w:szCs w:val="22"/>
        </w:rPr>
      </w:pPr>
      <w:r w:rsidRPr="00676275">
        <w:rPr>
          <w:rStyle w:val="c0"/>
          <w:color w:val="000000" w:themeColor="text1"/>
          <w:sz w:val="28"/>
          <w:szCs w:val="28"/>
        </w:rPr>
        <w:t>Специальные упражнения  благотворно воздействуют на работу органов дыхания, кровообращения.</w:t>
      </w:r>
      <w:r w:rsidRPr="00676275">
        <w:rPr>
          <w:rStyle w:val="apple-converted-space"/>
          <w:color w:val="000000" w:themeColor="text1"/>
          <w:sz w:val="28"/>
          <w:szCs w:val="28"/>
        </w:rPr>
        <w:t> Д</w:t>
      </w:r>
      <w:r w:rsidRPr="00676275">
        <w:rPr>
          <w:rStyle w:val="c0"/>
          <w:color w:val="000000" w:themeColor="text1"/>
          <w:sz w:val="28"/>
          <w:szCs w:val="28"/>
        </w:rPr>
        <w:t>вижения, совершаемые под музыку, выполняются легче, дыхательный аппарат работает более энергично, увеличивается глубина дыхания, повышается поглощение кислорода.</w:t>
      </w:r>
    </w:p>
    <w:p w:rsidR="007C5657" w:rsidRPr="00676275" w:rsidRDefault="007C5657" w:rsidP="007C5657">
      <w:pPr>
        <w:pStyle w:val="c2"/>
        <w:spacing w:before="0" w:beforeAutospacing="0" w:after="0" w:afterAutospacing="0"/>
        <w:ind w:firstLine="90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76275">
        <w:rPr>
          <w:rStyle w:val="c0"/>
          <w:color w:val="000000" w:themeColor="text1"/>
          <w:sz w:val="28"/>
          <w:szCs w:val="28"/>
        </w:rPr>
        <w:t>С помощью музыкального ритма можно установить равновесие в деятельности нервной системы ребенка, умерить слишком возбужденные темпераменты и растормозить заторможенных детей, регулировать неправильные и лишние движения. А для этого я стараюсь  приспособить организм ребенка отвечать на слуховые и зрительные раздражители.</w:t>
      </w:r>
    </w:p>
    <w:p w:rsidR="003865D9" w:rsidRDefault="003865D9" w:rsidP="003C459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 w:themeColor="text1"/>
          <w:sz w:val="28"/>
          <w:szCs w:val="28"/>
        </w:rPr>
      </w:pPr>
      <w:r w:rsidRPr="00676275">
        <w:rPr>
          <w:rStyle w:val="c0"/>
          <w:color w:val="000000" w:themeColor="text1"/>
          <w:sz w:val="28"/>
          <w:szCs w:val="28"/>
        </w:rPr>
        <w:t xml:space="preserve">Я </w:t>
      </w:r>
      <w:r w:rsidR="00271254" w:rsidRPr="00676275">
        <w:rPr>
          <w:rStyle w:val="c0"/>
          <w:color w:val="000000" w:themeColor="text1"/>
          <w:sz w:val="28"/>
          <w:szCs w:val="28"/>
        </w:rPr>
        <w:t xml:space="preserve"> </w:t>
      </w:r>
      <w:r w:rsidRPr="00676275">
        <w:rPr>
          <w:rStyle w:val="c0"/>
          <w:color w:val="000000" w:themeColor="text1"/>
          <w:sz w:val="28"/>
          <w:szCs w:val="28"/>
        </w:rPr>
        <w:t xml:space="preserve">урок строю  таким образом, чтобы активные движения чередовались с ходьбой или упражнениями, успокаивающими дыхание. Нельзя перегружать детей бегом или подскоками, так как это может привести к чрезмерным </w:t>
      </w:r>
      <w:proofErr w:type="spellStart"/>
      <w:r w:rsidRPr="00676275">
        <w:rPr>
          <w:rStyle w:val="c0"/>
          <w:color w:val="000000" w:themeColor="text1"/>
          <w:sz w:val="28"/>
          <w:szCs w:val="28"/>
        </w:rPr>
        <w:t>психо</w:t>
      </w:r>
      <w:r w:rsidR="007C5657" w:rsidRPr="00676275">
        <w:rPr>
          <w:rStyle w:val="c0"/>
          <w:color w:val="000000" w:themeColor="text1"/>
          <w:sz w:val="28"/>
          <w:szCs w:val="28"/>
        </w:rPr>
        <w:t>-</w:t>
      </w:r>
      <w:r w:rsidRPr="00676275">
        <w:rPr>
          <w:rStyle w:val="c0"/>
          <w:color w:val="000000" w:themeColor="text1"/>
          <w:sz w:val="28"/>
          <w:szCs w:val="28"/>
        </w:rPr>
        <w:t>эмоциональным</w:t>
      </w:r>
      <w:proofErr w:type="spellEnd"/>
      <w:r w:rsidRPr="00676275">
        <w:rPr>
          <w:rStyle w:val="c0"/>
          <w:color w:val="000000" w:themeColor="text1"/>
          <w:sz w:val="28"/>
          <w:szCs w:val="28"/>
        </w:rPr>
        <w:t xml:space="preserve"> и сердечным    перегрузкам.</w:t>
      </w:r>
      <w:r w:rsidR="003C4592" w:rsidRPr="00676275">
        <w:rPr>
          <w:rStyle w:val="c0"/>
          <w:color w:val="000000" w:themeColor="text1"/>
          <w:sz w:val="28"/>
          <w:szCs w:val="28"/>
        </w:rPr>
        <w:t xml:space="preserve"> </w:t>
      </w:r>
      <w:r w:rsidR="003C4592" w:rsidRPr="00676275">
        <w:rPr>
          <w:color w:val="000000" w:themeColor="text1"/>
          <w:sz w:val="28"/>
          <w:szCs w:val="28"/>
        </w:rPr>
        <w:t>К урокам ритмики я подбираю музыкально-</w:t>
      </w:r>
      <w:proofErr w:type="gramStart"/>
      <w:r w:rsidR="003C4592" w:rsidRPr="00676275">
        <w:rPr>
          <w:color w:val="000000" w:themeColor="text1"/>
          <w:sz w:val="28"/>
          <w:szCs w:val="28"/>
        </w:rPr>
        <w:t>ритмические упражнения</w:t>
      </w:r>
      <w:proofErr w:type="gramEnd"/>
      <w:r w:rsidR="003C4592" w:rsidRPr="00676275">
        <w:rPr>
          <w:color w:val="000000" w:themeColor="text1"/>
          <w:sz w:val="28"/>
          <w:szCs w:val="28"/>
        </w:rPr>
        <w:t xml:space="preserve">, </w:t>
      </w:r>
      <w:r w:rsidR="003C4592" w:rsidRPr="00676275">
        <w:rPr>
          <w:rStyle w:val="c0"/>
          <w:color w:val="000000" w:themeColor="text1"/>
          <w:sz w:val="28"/>
          <w:szCs w:val="28"/>
        </w:rPr>
        <w:t>построенные на сочетании движений, музыки и слова,</w:t>
      </w:r>
      <w:r w:rsidR="003C4592" w:rsidRPr="00676275">
        <w:rPr>
          <w:color w:val="000000" w:themeColor="text1"/>
          <w:sz w:val="28"/>
          <w:szCs w:val="28"/>
        </w:rPr>
        <w:t xml:space="preserve"> влияющие на уровень двигательной активности детей. Эти упражнения помогают добиться эмоциональной разрядки, снять умственную усталость и утомление.</w:t>
      </w:r>
      <w:r w:rsidR="003F7B2A" w:rsidRPr="00676275">
        <w:rPr>
          <w:color w:val="000000" w:themeColor="text1"/>
          <w:sz w:val="28"/>
          <w:szCs w:val="28"/>
        </w:rPr>
        <w:t xml:space="preserve"> </w:t>
      </w:r>
      <w:r w:rsidR="007C5657" w:rsidRPr="00676275">
        <w:rPr>
          <w:rStyle w:val="c0"/>
          <w:color w:val="000000" w:themeColor="text1"/>
          <w:sz w:val="28"/>
          <w:szCs w:val="28"/>
        </w:rPr>
        <w:t>В конце урока</w:t>
      </w:r>
      <w:r w:rsidRPr="00676275">
        <w:rPr>
          <w:rStyle w:val="c0"/>
          <w:color w:val="000000" w:themeColor="text1"/>
          <w:sz w:val="28"/>
          <w:szCs w:val="28"/>
        </w:rPr>
        <w:t xml:space="preserve"> прово</w:t>
      </w:r>
      <w:r w:rsidR="007C5657" w:rsidRPr="00676275">
        <w:rPr>
          <w:rStyle w:val="c0"/>
          <w:color w:val="000000" w:themeColor="text1"/>
          <w:sz w:val="28"/>
          <w:szCs w:val="28"/>
        </w:rPr>
        <w:t>жу</w:t>
      </w:r>
      <w:r w:rsidRPr="00676275">
        <w:rPr>
          <w:rStyle w:val="apple-converted-space"/>
          <w:color w:val="000000" w:themeColor="text1"/>
          <w:sz w:val="28"/>
          <w:szCs w:val="28"/>
        </w:rPr>
        <w:t> </w:t>
      </w:r>
      <w:r w:rsidRPr="00676275">
        <w:rPr>
          <w:rStyle w:val="c0"/>
          <w:iCs/>
          <w:color w:val="000000" w:themeColor="text1"/>
          <w:sz w:val="28"/>
          <w:szCs w:val="28"/>
        </w:rPr>
        <w:t>релаксационные упражнения</w:t>
      </w:r>
      <w:r w:rsidRPr="00676275">
        <w:rPr>
          <w:rStyle w:val="c0"/>
          <w:color w:val="000000" w:themeColor="text1"/>
          <w:sz w:val="28"/>
          <w:szCs w:val="28"/>
        </w:rPr>
        <w:t>, способствующие снятию мышечного и эмоционального напряжения, для чего использ</w:t>
      </w:r>
      <w:r w:rsidR="007C5657" w:rsidRPr="00676275">
        <w:rPr>
          <w:rStyle w:val="c0"/>
          <w:color w:val="000000" w:themeColor="text1"/>
          <w:sz w:val="28"/>
          <w:szCs w:val="28"/>
        </w:rPr>
        <w:t>ую спокойную музыку (например, исполняем танец падающих осенних листьев без перемещения по залу).</w:t>
      </w:r>
      <w:r w:rsidR="002422A8" w:rsidRPr="002422A8">
        <w:rPr>
          <w:rFonts w:ascii="Tahoma" w:hAnsi="Tahoma" w:cs="Tahoma"/>
          <w:color w:val="444444"/>
        </w:rPr>
        <w:t xml:space="preserve"> </w:t>
      </w:r>
    </w:p>
    <w:p w:rsidR="003F7B2A" w:rsidRPr="00676275" w:rsidRDefault="003865D9" w:rsidP="003865D9">
      <w:pPr>
        <w:pStyle w:val="c2"/>
        <w:spacing w:before="0" w:beforeAutospacing="0" w:after="0" w:afterAutospacing="0"/>
        <w:ind w:firstLine="900"/>
        <w:jc w:val="both"/>
        <w:rPr>
          <w:color w:val="000000" w:themeColor="text1"/>
          <w:sz w:val="28"/>
          <w:szCs w:val="28"/>
        </w:rPr>
      </w:pPr>
      <w:r w:rsidRPr="00676275">
        <w:rPr>
          <w:rStyle w:val="c0"/>
          <w:color w:val="000000" w:themeColor="text1"/>
          <w:sz w:val="28"/>
          <w:szCs w:val="28"/>
        </w:rPr>
        <w:t xml:space="preserve">Особое значение на уроке ритмики </w:t>
      </w:r>
      <w:r w:rsidR="00A43C4E" w:rsidRPr="00676275">
        <w:rPr>
          <w:rStyle w:val="c0"/>
          <w:color w:val="000000" w:themeColor="text1"/>
          <w:sz w:val="28"/>
          <w:szCs w:val="28"/>
        </w:rPr>
        <w:t xml:space="preserve">я </w:t>
      </w:r>
      <w:r w:rsidRPr="00676275">
        <w:rPr>
          <w:rStyle w:val="c0"/>
          <w:color w:val="000000" w:themeColor="text1"/>
          <w:sz w:val="28"/>
          <w:szCs w:val="28"/>
        </w:rPr>
        <w:t>уделя</w:t>
      </w:r>
      <w:r w:rsidR="00A43C4E" w:rsidRPr="00676275">
        <w:rPr>
          <w:rStyle w:val="c0"/>
          <w:color w:val="000000" w:themeColor="text1"/>
          <w:sz w:val="28"/>
          <w:szCs w:val="28"/>
        </w:rPr>
        <w:t>ю</w:t>
      </w:r>
      <w:r w:rsidRPr="00676275">
        <w:rPr>
          <w:rStyle w:val="c0"/>
          <w:color w:val="000000" w:themeColor="text1"/>
          <w:sz w:val="28"/>
          <w:szCs w:val="28"/>
        </w:rPr>
        <w:t xml:space="preserve"> танцу, так как  это необходимо для детей с нарушениями осанки и  координации двигательного аппарата. Во время танца </w:t>
      </w:r>
      <w:r w:rsidR="00A43C4E" w:rsidRPr="00676275">
        <w:rPr>
          <w:rStyle w:val="c0"/>
          <w:color w:val="000000" w:themeColor="text1"/>
          <w:sz w:val="28"/>
          <w:szCs w:val="28"/>
        </w:rPr>
        <w:t>ребята</w:t>
      </w:r>
      <w:r w:rsidRPr="00676275">
        <w:rPr>
          <w:rStyle w:val="c0"/>
          <w:color w:val="000000" w:themeColor="text1"/>
          <w:sz w:val="28"/>
          <w:szCs w:val="28"/>
        </w:rPr>
        <w:t xml:space="preserve">  учатся ритмично двигаться, владеть своим корпусом, конечностями, затем с удовольствием исполняют танцы с теми движениями, которые легко у них получаются, что способствует хорошему настроению и положительному настрою к обучению.</w:t>
      </w:r>
      <w:r w:rsidR="003C4592" w:rsidRPr="00676275">
        <w:rPr>
          <w:color w:val="000000" w:themeColor="text1"/>
          <w:sz w:val="28"/>
          <w:szCs w:val="28"/>
        </w:rPr>
        <w:t xml:space="preserve"> Танец, помимо того, что снимают нервно-психическое напряжение, помогают ребенку быстро и легко устанавливать дружеские связи с другими детьми.</w:t>
      </w:r>
    </w:p>
    <w:p w:rsidR="007534DA" w:rsidRPr="00676275" w:rsidRDefault="007A1D5E" w:rsidP="007A1D5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76275">
        <w:rPr>
          <w:rFonts w:ascii="Arial" w:hAnsi="Arial" w:cs="Arial"/>
          <w:color w:val="000000" w:themeColor="text1"/>
        </w:rPr>
        <w:tab/>
      </w:r>
      <w:r w:rsidR="003865D9" w:rsidRPr="00676275">
        <w:rPr>
          <w:rStyle w:val="c0"/>
          <w:color w:val="000000" w:themeColor="text1"/>
          <w:sz w:val="28"/>
          <w:szCs w:val="28"/>
        </w:rPr>
        <w:t>Психологический комфорт школьников во время урока имеет большое значение. Доброжелательная</w:t>
      </w:r>
      <w:r w:rsidR="007C5657" w:rsidRPr="00676275">
        <w:rPr>
          <w:rStyle w:val="c0"/>
          <w:color w:val="000000" w:themeColor="text1"/>
          <w:sz w:val="28"/>
          <w:szCs w:val="28"/>
        </w:rPr>
        <w:t xml:space="preserve"> обстановка, внимание к каждому, </w:t>
      </w:r>
      <w:r w:rsidR="003865D9" w:rsidRPr="00676275">
        <w:rPr>
          <w:rStyle w:val="c0"/>
          <w:color w:val="000000" w:themeColor="text1"/>
          <w:sz w:val="28"/>
          <w:szCs w:val="28"/>
        </w:rPr>
        <w:t>тактичное исправление ошибок, поощрение к самостоятельной мыслительной деятельности, уместный юмор помогают учащимся добиться хороших результатов в своей деятельности</w:t>
      </w:r>
      <w:r w:rsidR="003C4592" w:rsidRPr="00676275">
        <w:rPr>
          <w:rStyle w:val="c0"/>
          <w:color w:val="000000" w:themeColor="text1"/>
          <w:sz w:val="28"/>
          <w:szCs w:val="28"/>
        </w:rPr>
        <w:t>.</w:t>
      </w:r>
      <w:r w:rsidR="007534DA" w:rsidRPr="00676275">
        <w:rPr>
          <w:rFonts w:ascii="Arial" w:hAnsi="Arial" w:cs="Arial"/>
          <w:color w:val="000000" w:themeColor="text1"/>
        </w:rPr>
        <w:t xml:space="preserve">   </w:t>
      </w:r>
      <w:r w:rsidR="007534DA" w:rsidRPr="00676275">
        <w:rPr>
          <w:color w:val="000000" w:themeColor="text1"/>
          <w:sz w:val="28"/>
          <w:szCs w:val="28"/>
        </w:rPr>
        <w:t>«От улыбки станет всем теплей…»  - в улыбающемся педагоге дети видят друга, и заниматься им нравится больше.</w:t>
      </w:r>
    </w:p>
    <w:p w:rsidR="003865D9" w:rsidRPr="00676275" w:rsidRDefault="007534DA" w:rsidP="007534D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76275">
        <w:rPr>
          <w:color w:val="000000" w:themeColor="text1"/>
          <w:sz w:val="28"/>
          <w:szCs w:val="28"/>
        </w:rPr>
        <w:t>Очень важна на уроке и улыбка самого ребёнка. Вскоре улыбка внешняя становится улыбкой внутренней, и ребёнок уже с ней смотрит на мир и на людей.</w:t>
      </w:r>
    </w:p>
    <w:p w:rsidR="00FD0BA9" w:rsidRPr="00676275" w:rsidRDefault="003865D9" w:rsidP="00A43C4E">
      <w:pPr>
        <w:pStyle w:val="c2"/>
        <w:spacing w:before="0" w:beforeAutospacing="0" w:after="0" w:afterAutospacing="0"/>
        <w:ind w:firstLine="900"/>
        <w:jc w:val="both"/>
        <w:rPr>
          <w:rStyle w:val="c0"/>
          <w:color w:val="000000" w:themeColor="text1"/>
          <w:sz w:val="28"/>
          <w:szCs w:val="28"/>
        </w:rPr>
      </w:pPr>
      <w:r w:rsidRPr="00676275">
        <w:rPr>
          <w:rStyle w:val="c0"/>
          <w:color w:val="000000" w:themeColor="text1"/>
          <w:sz w:val="28"/>
          <w:szCs w:val="28"/>
        </w:rPr>
        <w:lastRenderedPageBreak/>
        <w:t xml:space="preserve">В заключение можно сказать, что применение на уроках ритмики в начальной школе </w:t>
      </w:r>
      <w:proofErr w:type="spellStart"/>
      <w:r w:rsidRPr="00676275">
        <w:rPr>
          <w:rStyle w:val="c0"/>
          <w:color w:val="000000" w:themeColor="text1"/>
          <w:sz w:val="28"/>
          <w:szCs w:val="28"/>
        </w:rPr>
        <w:t>здоровьесберегающих</w:t>
      </w:r>
      <w:proofErr w:type="spellEnd"/>
      <w:r w:rsidRPr="00676275">
        <w:rPr>
          <w:rStyle w:val="c0"/>
          <w:color w:val="000000" w:themeColor="text1"/>
          <w:sz w:val="28"/>
          <w:szCs w:val="28"/>
        </w:rPr>
        <w:t xml:space="preserve">  педагогических технологий повышает  результативность воспитательно-образовательного процесса, помогает сохранить    и укрепить здоровье учащихся, а также способствует формированию   положительных мотиваций у детей и родителей обучающихся.</w:t>
      </w:r>
    </w:p>
    <w:p w:rsidR="00A43C4E" w:rsidRPr="00676275" w:rsidRDefault="00A43C4E" w:rsidP="00A43C4E">
      <w:pPr>
        <w:pStyle w:val="c2"/>
        <w:spacing w:before="0" w:beforeAutospacing="0" w:after="0" w:afterAutospacing="0"/>
        <w:ind w:firstLine="90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A43C4E" w:rsidRPr="00676275" w:rsidRDefault="00A43C4E" w:rsidP="00A43C4E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676275">
        <w:rPr>
          <w:b/>
          <w:color w:val="000000" w:themeColor="text1"/>
          <w:sz w:val="28"/>
          <w:szCs w:val="28"/>
        </w:rPr>
        <w:t>Игровые технологии</w:t>
      </w:r>
      <w:r w:rsidRPr="00676275">
        <w:rPr>
          <w:color w:val="000000" w:themeColor="text1"/>
          <w:sz w:val="28"/>
          <w:szCs w:val="28"/>
        </w:rPr>
        <w:t xml:space="preserve">  являются одной из уникальных форм обучения, которые позволяют сделать интересными и увлекательными не только работу учащихся на творческом уровне, но и будничные шаги по изучению базового материала. Тем самым я решаю одну из главных проблем педагогики – проблему мотивации учебной деятельности.</w:t>
      </w:r>
    </w:p>
    <w:p w:rsidR="00A43C4E" w:rsidRPr="00676275" w:rsidRDefault="00A43C4E" w:rsidP="00A43C4E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676275">
        <w:rPr>
          <w:color w:val="000000" w:themeColor="text1"/>
          <w:sz w:val="28"/>
          <w:szCs w:val="28"/>
        </w:rPr>
        <w:t>В своей практике для музыкально-ритмической подготовки танцоров я использую соответственно музыкально-</w:t>
      </w:r>
      <w:proofErr w:type="gramStart"/>
      <w:r w:rsidRPr="00676275">
        <w:rPr>
          <w:color w:val="000000" w:themeColor="text1"/>
          <w:sz w:val="28"/>
          <w:szCs w:val="28"/>
        </w:rPr>
        <w:t>ритмические упражнения</w:t>
      </w:r>
      <w:proofErr w:type="gramEnd"/>
      <w:r w:rsidRPr="00676275">
        <w:rPr>
          <w:color w:val="000000" w:themeColor="text1"/>
          <w:sz w:val="28"/>
          <w:szCs w:val="28"/>
        </w:rPr>
        <w:t xml:space="preserve"> в игровой форме, в воображаемой игровой ситуации.  Например, танец   «Пружинка» - это поездка к бабушке в деревню на поезде (выпрямление поочередно коленей, руки в это время изображают движение колес поезда), где растут деревья (вытягиваем руки вверх с наклоном вправо-влево), над которыми пролетает вертолет (руки в стороне делают вращательные движения кистями, добавляя хлопки над головой). А под деревом стоит игрушка-неваляшка (выпады на ногу вправо-влево с наклоном корпуса), которую мы отнесем в дом (движение «Ступеньки» - поочередно ставим руки на пояс, на плечи, поднимаем вверх, хлопаем в ладоши и таким же образом спускаем руки вниз, в конце хлопки по бедрам). По дороге встречаем кошечку, которая хочет с нами поиграть («царапаемся» - сгибаем  фаланги пальцев). И т.д</w:t>
      </w:r>
      <w:proofErr w:type="gramStart"/>
      <w:r w:rsidRPr="00676275">
        <w:rPr>
          <w:color w:val="000000" w:themeColor="text1"/>
          <w:sz w:val="28"/>
          <w:szCs w:val="28"/>
        </w:rPr>
        <w:t>..</w:t>
      </w:r>
      <w:proofErr w:type="gramEnd"/>
    </w:p>
    <w:p w:rsidR="00A227A1" w:rsidRPr="00676275" w:rsidRDefault="00A227A1" w:rsidP="00A227A1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676275">
        <w:rPr>
          <w:color w:val="000000" w:themeColor="text1"/>
          <w:sz w:val="28"/>
          <w:szCs w:val="28"/>
        </w:rPr>
        <w:t>Провожу занятия, в которые включаю ассоциативные и подражательные движения. Упражнениям даются различные названия, это помогает детям сопоставить движение, музыку и образ, придаёт упражнению эмоциональную окраску, вызывает интерес к занятиям:</w:t>
      </w:r>
    </w:p>
    <w:p w:rsidR="00A227A1" w:rsidRPr="00676275" w:rsidRDefault="00A227A1" w:rsidP="00A227A1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676275">
        <w:rPr>
          <w:color w:val="000000" w:themeColor="text1"/>
          <w:sz w:val="28"/>
          <w:szCs w:val="28"/>
        </w:rPr>
        <w:t xml:space="preserve">-  </w:t>
      </w:r>
      <w:r w:rsidR="00271254" w:rsidRPr="00676275">
        <w:rPr>
          <w:color w:val="000000" w:themeColor="text1"/>
          <w:sz w:val="28"/>
          <w:szCs w:val="28"/>
        </w:rPr>
        <w:t xml:space="preserve">Изобразить, как одно и то же движение может сделать молодой и старый человек, весёлый и грустный, деревянная и тряпичная кукла и т. д. </w:t>
      </w:r>
    </w:p>
    <w:p w:rsidR="00A227A1" w:rsidRPr="00676275" w:rsidRDefault="00A227A1" w:rsidP="00A227A1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676275">
        <w:rPr>
          <w:color w:val="000000" w:themeColor="text1"/>
          <w:sz w:val="28"/>
          <w:szCs w:val="28"/>
        </w:rPr>
        <w:t xml:space="preserve">- </w:t>
      </w:r>
      <w:r w:rsidR="00271254" w:rsidRPr="00676275">
        <w:rPr>
          <w:color w:val="000000" w:themeColor="text1"/>
          <w:sz w:val="28"/>
          <w:szCs w:val="28"/>
        </w:rPr>
        <w:t xml:space="preserve">Виды ходьбы: как идут военные, как идут спортсмены, как надо идти, когда все спят и т. д. </w:t>
      </w:r>
    </w:p>
    <w:p w:rsidR="00A227A1" w:rsidRPr="00676275" w:rsidRDefault="00A227A1" w:rsidP="00A227A1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676275">
        <w:rPr>
          <w:color w:val="000000" w:themeColor="text1"/>
          <w:sz w:val="28"/>
          <w:szCs w:val="28"/>
        </w:rPr>
        <w:t xml:space="preserve">- </w:t>
      </w:r>
      <w:r w:rsidR="00271254" w:rsidRPr="00676275">
        <w:rPr>
          <w:color w:val="000000" w:themeColor="text1"/>
          <w:sz w:val="28"/>
          <w:szCs w:val="28"/>
        </w:rPr>
        <w:t xml:space="preserve">Виды бега: как олень, как мышка, как лисичка и т. д. </w:t>
      </w:r>
    </w:p>
    <w:p w:rsidR="00A227A1" w:rsidRPr="00676275" w:rsidRDefault="00A227A1" w:rsidP="00A43C4E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676275">
        <w:rPr>
          <w:color w:val="000000" w:themeColor="text1"/>
          <w:sz w:val="28"/>
          <w:szCs w:val="28"/>
        </w:rPr>
        <w:t xml:space="preserve">В свою работу включаю подвижные игры, которые  помогают снять излишнюю зажатость, скованность, развивают эмоциональность, образность мышления, закаляют физически (игра в снежки, сделанные из </w:t>
      </w:r>
      <w:proofErr w:type="spellStart"/>
      <w:r w:rsidRPr="00676275">
        <w:rPr>
          <w:color w:val="000000" w:themeColor="text1"/>
          <w:sz w:val="28"/>
          <w:szCs w:val="28"/>
        </w:rPr>
        <w:t>синтепона</w:t>
      </w:r>
      <w:proofErr w:type="spellEnd"/>
      <w:r w:rsidRPr="00676275">
        <w:rPr>
          <w:color w:val="000000" w:themeColor="text1"/>
          <w:sz w:val="28"/>
          <w:szCs w:val="28"/>
        </w:rPr>
        <w:t xml:space="preserve">). </w:t>
      </w:r>
    </w:p>
    <w:p w:rsidR="00A43C4E" w:rsidRPr="00676275" w:rsidRDefault="00A43C4E" w:rsidP="00A43C4E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676275">
        <w:rPr>
          <w:color w:val="000000" w:themeColor="text1"/>
          <w:sz w:val="28"/>
          <w:szCs w:val="28"/>
        </w:rPr>
        <w:t>Для выработки чувства ритма использую игры-упражнения:</w:t>
      </w:r>
    </w:p>
    <w:p w:rsidR="00A43C4E" w:rsidRPr="00676275" w:rsidRDefault="00A43C4E" w:rsidP="00A43C4E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676275">
        <w:rPr>
          <w:color w:val="000000" w:themeColor="text1"/>
          <w:sz w:val="28"/>
          <w:szCs w:val="28"/>
        </w:rPr>
        <w:t>- «Ритмическое эхо» - дети должны внимательно слушать ритм и повторить его за мной. Цель – умение воспроизвести индивидуально ритмический рисунок.</w:t>
      </w:r>
    </w:p>
    <w:p w:rsidR="00A43C4E" w:rsidRPr="00676275" w:rsidRDefault="00A43C4E" w:rsidP="00A43C4E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676275">
        <w:rPr>
          <w:color w:val="000000" w:themeColor="text1"/>
          <w:sz w:val="28"/>
          <w:szCs w:val="28"/>
        </w:rPr>
        <w:t xml:space="preserve">- По цепочке отхлопать базовый ритмический рисунок какого-нибудь танцевального движения. Цель – вовремя вступить, четко </w:t>
      </w:r>
      <w:proofErr w:type="gramStart"/>
      <w:r w:rsidRPr="00676275">
        <w:rPr>
          <w:color w:val="000000" w:themeColor="text1"/>
          <w:sz w:val="28"/>
          <w:szCs w:val="28"/>
        </w:rPr>
        <w:t>прохлопать</w:t>
      </w:r>
      <w:proofErr w:type="gramEnd"/>
      <w:r w:rsidRPr="00676275">
        <w:rPr>
          <w:color w:val="000000" w:themeColor="text1"/>
          <w:sz w:val="28"/>
          <w:szCs w:val="28"/>
        </w:rPr>
        <w:t xml:space="preserve"> ритмический рисунок.</w:t>
      </w:r>
    </w:p>
    <w:p w:rsidR="00A43C4E" w:rsidRPr="00676275" w:rsidRDefault="00A43C4E" w:rsidP="00A43C4E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676275">
        <w:rPr>
          <w:color w:val="000000" w:themeColor="text1"/>
          <w:sz w:val="28"/>
          <w:szCs w:val="28"/>
        </w:rPr>
        <w:lastRenderedPageBreak/>
        <w:t>Для свободного, непосредственного исполнения танцевальных движений, для придумывания собственных движений детьми я использую игру «Дирижер» (или «Зеркало»). Цель – предоставить детям-солистам возможность действовать самостоятельно: под ритмичную музыку показывать остальным танцорам танцевальные движения из различных выученных танцев или придумывать самим.</w:t>
      </w:r>
    </w:p>
    <w:p w:rsidR="00A43C4E" w:rsidRPr="00676275" w:rsidRDefault="00A43C4E" w:rsidP="00A43C4E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676275">
        <w:rPr>
          <w:color w:val="000000" w:themeColor="text1"/>
          <w:sz w:val="28"/>
          <w:szCs w:val="28"/>
        </w:rPr>
        <w:t>Для развития координации прошу детей представить, что они спят (закрыли глаза) и во сне танцуют под музыку (исполняем танцевальные движения с закрытыми глазами).</w:t>
      </w:r>
    </w:p>
    <w:p w:rsidR="00A43C4E" w:rsidRPr="00676275" w:rsidRDefault="00A43C4E" w:rsidP="00A43C4E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676275">
        <w:rPr>
          <w:color w:val="000000" w:themeColor="text1"/>
          <w:sz w:val="28"/>
          <w:szCs w:val="28"/>
        </w:rPr>
        <w:t>Для повышения эмоционального состояния, для разрядки  провожу игру «Гнездышко». Дети стоят в линиях. Звучит быстрая мелодия, ребята «летают» по танцевальному залу как орел, чайка, воробышек, лебедь и т.д</w:t>
      </w:r>
      <w:proofErr w:type="gramStart"/>
      <w:r w:rsidRPr="00676275">
        <w:rPr>
          <w:color w:val="000000" w:themeColor="text1"/>
          <w:sz w:val="28"/>
          <w:szCs w:val="28"/>
        </w:rPr>
        <w:t xml:space="preserve">.. </w:t>
      </w:r>
      <w:proofErr w:type="gramEnd"/>
      <w:r w:rsidRPr="00676275">
        <w:rPr>
          <w:color w:val="000000" w:themeColor="text1"/>
          <w:sz w:val="28"/>
          <w:szCs w:val="28"/>
        </w:rPr>
        <w:t>Изменился характер музыки, она стала медленной, дети должны вернуться на свои места в линии (вернулись в свое гнездышко).</w:t>
      </w:r>
    </w:p>
    <w:p w:rsidR="00A43C4E" w:rsidRPr="00676275" w:rsidRDefault="00A43C4E" w:rsidP="00A43C4E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676275">
        <w:rPr>
          <w:color w:val="000000" w:themeColor="text1"/>
          <w:sz w:val="28"/>
          <w:szCs w:val="28"/>
        </w:rPr>
        <w:t xml:space="preserve">Для развития </w:t>
      </w:r>
      <w:proofErr w:type="spellStart"/>
      <w:r w:rsidRPr="00676275">
        <w:rPr>
          <w:color w:val="000000" w:themeColor="text1"/>
          <w:sz w:val="28"/>
          <w:szCs w:val="28"/>
        </w:rPr>
        <w:t>коммуникативности</w:t>
      </w:r>
      <w:proofErr w:type="spellEnd"/>
      <w:r w:rsidRPr="00676275">
        <w:rPr>
          <w:color w:val="000000" w:themeColor="text1"/>
          <w:sz w:val="28"/>
          <w:szCs w:val="28"/>
        </w:rPr>
        <w:t>, смелости, решительности, твердости у мальчиков, мягкости, отзывчивости, аккуратности, стремление к красоте у девочек провожу игру «Разрешите пригласить»: класс делится на команду девочек и команду мальчиков. Мальчики должны пригласить партнершу для парного танца, с которой сегодня еще не танцевали, т.е. станцевали танец, поклонились девочке, отвели на стульчик и пригласили новую партнершу. А девочки не должны отказываться от приглашения, но имеют право выбора, если ее пригласили сразу два партнера и более (выбрав партнера по танцу, остальным говорит «извините»). Игра-танец продолжается 5-6 раз.</w:t>
      </w:r>
    </w:p>
    <w:p w:rsidR="00A43C4E" w:rsidRPr="00676275" w:rsidRDefault="00A43C4E" w:rsidP="00A43C4E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676275">
        <w:rPr>
          <w:color w:val="000000" w:themeColor="text1"/>
          <w:sz w:val="28"/>
          <w:szCs w:val="28"/>
        </w:rPr>
        <w:t>Для развития физических качеств, проверки степени овладения двигательными навыками, развития музыкальности (ритмичности) применяю на занятиях музыкальные игры на развитие чувства ритма – «Угадай счет», эстафета «Найди счет «1» и «4».</w:t>
      </w:r>
    </w:p>
    <w:p w:rsidR="00A43C4E" w:rsidRPr="00676275" w:rsidRDefault="00A43C4E" w:rsidP="00A43C4E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676275">
        <w:rPr>
          <w:color w:val="000000" w:themeColor="text1"/>
          <w:sz w:val="28"/>
          <w:szCs w:val="28"/>
        </w:rPr>
        <w:t>Использую в работе с детьми соревновательный метод. Объектом соревновательной деятельности выбираю чаще всего не результат, а качество выполнения танцевального движения. Установка на соревновательную деятельность вызывает у детей стремление максимально проявить свои силы. Соревновательный метод, используемый как в играх, так и в целом в ходе занятий, помогает выработать у ребят стремление быть самым лучшим.</w:t>
      </w:r>
    </w:p>
    <w:p w:rsidR="00E43993" w:rsidRPr="00676275" w:rsidRDefault="00E43993" w:rsidP="00A43C4E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676275">
        <w:rPr>
          <w:color w:val="000000" w:themeColor="text1"/>
          <w:sz w:val="28"/>
          <w:szCs w:val="28"/>
        </w:rPr>
        <w:t xml:space="preserve">Большое внимание уделяю театрализации на танцевальных занятиях. Для работы беру массовые танцы </w:t>
      </w:r>
      <w:r w:rsidR="00676275" w:rsidRPr="00676275">
        <w:rPr>
          <w:color w:val="000000" w:themeColor="text1"/>
          <w:sz w:val="28"/>
          <w:szCs w:val="28"/>
        </w:rPr>
        <w:t>и мини-танцы</w:t>
      </w:r>
      <w:r w:rsidR="00676275" w:rsidRPr="00676275">
        <w:rPr>
          <w:rFonts w:ascii="Tahoma" w:hAnsi="Tahoma" w:cs="Tahoma"/>
          <w:color w:val="000000" w:themeColor="text1"/>
        </w:rPr>
        <w:t xml:space="preserve"> </w:t>
      </w:r>
      <w:r w:rsidRPr="00676275">
        <w:rPr>
          <w:color w:val="000000" w:themeColor="text1"/>
          <w:sz w:val="28"/>
          <w:szCs w:val="28"/>
        </w:rPr>
        <w:t>преимущественно игрового и сюжетного характера, соответствующие возрасту исполнителей. Инсценировки детских песенок и сказок, танцы на сюжеты детских игр, на школьную тематику: «</w:t>
      </w:r>
      <w:r w:rsidR="00676275" w:rsidRPr="00676275">
        <w:rPr>
          <w:color w:val="000000" w:themeColor="text1"/>
          <w:sz w:val="28"/>
          <w:szCs w:val="28"/>
        </w:rPr>
        <w:t>Песенка о лете</w:t>
      </w:r>
      <w:r w:rsidRPr="00676275">
        <w:rPr>
          <w:color w:val="000000" w:themeColor="text1"/>
          <w:sz w:val="28"/>
          <w:szCs w:val="28"/>
        </w:rPr>
        <w:t>»</w:t>
      </w:r>
      <w:r w:rsidR="00676275" w:rsidRPr="00676275">
        <w:rPr>
          <w:color w:val="000000" w:themeColor="text1"/>
          <w:sz w:val="28"/>
          <w:szCs w:val="28"/>
        </w:rPr>
        <w:t>, «Ласково жмурится солнце золотое…», «Муха-цокотуха», «Жили у бабуси два веселых гуся», «Перемена», «Я на горку шла…», «Утренняя гимнастика</w:t>
      </w:r>
      <w:r w:rsidR="00676275">
        <w:rPr>
          <w:color w:val="000000" w:themeColor="text1"/>
          <w:sz w:val="28"/>
          <w:szCs w:val="28"/>
        </w:rPr>
        <w:t xml:space="preserve">», </w:t>
      </w:r>
      <w:r w:rsidR="00676275" w:rsidRPr="00676275">
        <w:rPr>
          <w:color w:val="000000" w:themeColor="text1"/>
          <w:sz w:val="28"/>
          <w:szCs w:val="28"/>
        </w:rPr>
        <w:t xml:space="preserve"> «Все на футбол!»</w:t>
      </w:r>
      <w:r w:rsidR="00676275">
        <w:rPr>
          <w:color w:val="000000" w:themeColor="text1"/>
          <w:sz w:val="28"/>
          <w:szCs w:val="28"/>
        </w:rPr>
        <w:t xml:space="preserve">, «Пчелы на </w:t>
      </w:r>
      <w:r w:rsidR="002422A8">
        <w:rPr>
          <w:color w:val="000000" w:themeColor="text1"/>
          <w:sz w:val="28"/>
          <w:szCs w:val="28"/>
        </w:rPr>
        <w:t>цветочной поляне</w:t>
      </w:r>
      <w:r w:rsidR="00676275">
        <w:rPr>
          <w:color w:val="000000" w:themeColor="text1"/>
          <w:sz w:val="28"/>
          <w:szCs w:val="28"/>
        </w:rPr>
        <w:t>»</w:t>
      </w:r>
      <w:r w:rsidR="00676275" w:rsidRPr="00676275">
        <w:rPr>
          <w:color w:val="000000" w:themeColor="text1"/>
          <w:sz w:val="28"/>
          <w:szCs w:val="28"/>
        </w:rPr>
        <w:t xml:space="preserve"> и т.д.– все это работа по формированию творческого мышления через игровые технологии</w:t>
      </w:r>
      <w:r w:rsidR="002422A8">
        <w:rPr>
          <w:color w:val="000000" w:themeColor="text1"/>
          <w:sz w:val="28"/>
          <w:szCs w:val="28"/>
        </w:rPr>
        <w:t>.</w:t>
      </w:r>
    </w:p>
    <w:p w:rsidR="00782AE2" w:rsidRPr="00676275" w:rsidRDefault="00A227A1" w:rsidP="00A43C4E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676275">
        <w:rPr>
          <w:color w:val="000000" w:themeColor="text1"/>
          <w:sz w:val="28"/>
          <w:szCs w:val="28"/>
        </w:rPr>
        <w:t xml:space="preserve">Результатом работы является то, что большинство детей старается не пропускать занятия (даже освобождённые от физкультуры не могут усидеть </w:t>
      </w:r>
      <w:r w:rsidRPr="00676275">
        <w:rPr>
          <w:color w:val="000000" w:themeColor="text1"/>
          <w:sz w:val="28"/>
          <w:szCs w:val="28"/>
        </w:rPr>
        <w:lastRenderedPageBreak/>
        <w:t>на месте и просят разрешения заниматься). Это говорит о том, что у ребят появляется интерес и любовь к движению.</w:t>
      </w:r>
    </w:p>
    <w:p w:rsidR="00994A2E" w:rsidRDefault="00782AE2" w:rsidP="00782AE2">
      <w:pPr>
        <w:ind w:firstLine="568"/>
        <w:jc w:val="both"/>
        <w:rPr>
          <w:sz w:val="28"/>
          <w:szCs w:val="28"/>
        </w:rPr>
      </w:pPr>
      <w:r>
        <w:rPr>
          <w:b/>
          <w:sz w:val="28"/>
          <w:szCs w:val="28"/>
        </w:rPr>
        <w:t>И</w:t>
      </w:r>
      <w:r w:rsidRPr="00782AE2">
        <w:rPr>
          <w:b/>
          <w:sz w:val="28"/>
          <w:szCs w:val="28"/>
        </w:rPr>
        <w:t>нформационно – коммуникативные технологии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я использую </w:t>
      </w:r>
      <w:r w:rsidR="00994A2E">
        <w:rPr>
          <w:sz w:val="28"/>
          <w:szCs w:val="28"/>
        </w:rPr>
        <w:t xml:space="preserve">больше как вспомогательную технологию для обеспечения материально-технического оснащения и реже для проведения уроков. Деятельность танцевального коллектива предполагает  постановку танцев и проведение концертных выступлений воспитанников. </w:t>
      </w:r>
    </w:p>
    <w:p w:rsidR="007E4A4B" w:rsidRPr="00782AE2" w:rsidRDefault="00994A2E" w:rsidP="00782AE2">
      <w:pPr>
        <w:ind w:firstLine="56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Применение компьютера позволяет мне накапливать и хранить музыкальные файлы, фото- и видеоматериалы коллектива</w:t>
      </w:r>
      <w:r w:rsidR="005F0323">
        <w:rPr>
          <w:sz w:val="28"/>
          <w:szCs w:val="28"/>
        </w:rPr>
        <w:t>, оформлять документацию в электронном виде.</w:t>
      </w:r>
      <w:r>
        <w:rPr>
          <w:sz w:val="28"/>
          <w:szCs w:val="28"/>
        </w:rPr>
        <w:t xml:space="preserve"> </w:t>
      </w:r>
      <w:r w:rsidR="005F0323">
        <w:rPr>
          <w:sz w:val="28"/>
          <w:szCs w:val="28"/>
        </w:rPr>
        <w:t>С</w:t>
      </w:r>
      <w:r>
        <w:rPr>
          <w:sz w:val="28"/>
          <w:szCs w:val="28"/>
        </w:rPr>
        <w:t>пециальные программы позволяют производить монтаж  и компоновку музыкального произведени</w:t>
      </w:r>
      <w:r w:rsidR="005F0323">
        <w:rPr>
          <w:sz w:val="28"/>
          <w:szCs w:val="28"/>
        </w:rPr>
        <w:t>я, менять темп и частоту звука,</w:t>
      </w:r>
      <w:r w:rsidR="005F0323" w:rsidRPr="005F0323">
        <w:rPr>
          <w:sz w:val="28"/>
          <w:szCs w:val="28"/>
        </w:rPr>
        <w:t xml:space="preserve"> </w:t>
      </w:r>
      <w:r w:rsidR="005F0323">
        <w:rPr>
          <w:sz w:val="28"/>
          <w:szCs w:val="28"/>
        </w:rPr>
        <w:t>создавать презентации для проведения уроков.</w:t>
      </w:r>
      <w:r>
        <w:rPr>
          <w:sz w:val="28"/>
          <w:szCs w:val="28"/>
        </w:rPr>
        <w:t xml:space="preserve"> К</w:t>
      </w:r>
      <w:r w:rsidR="005F0323">
        <w:rPr>
          <w:sz w:val="28"/>
          <w:szCs w:val="28"/>
        </w:rPr>
        <w:t>омпьютер дает возможность активн</w:t>
      </w:r>
      <w:r>
        <w:rPr>
          <w:sz w:val="28"/>
          <w:szCs w:val="28"/>
        </w:rPr>
        <w:t>о пользоваться</w:t>
      </w:r>
      <w:r w:rsidR="005F0323">
        <w:rPr>
          <w:sz w:val="28"/>
          <w:szCs w:val="28"/>
        </w:rPr>
        <w:t xml:space="preserve"> ресурсами Интернета:</w:t>
      </w:r>
      <w:r>
        <w:rPr>
          <w:sz w:val="28"/>
          <w:szCs w:val="28"/>
        </w:rPr>
        <w:t xml:space="preserve">  </w:t>
      </w:r>
      <w:r w:rsidR="00782AE2">
        <w:rPr>
          <w:sz w:val="28"/>
          <w:szCs w:val="28"/>
        </w:rPr>
        <w:t>прослушива</w:t>
      </w:r>
      <w:r w:rsidR="005F0323">
        <w:rPr>
          <w:sz w:val="28"/>
          <w:szCs w:val="28"/>
        </w:rPr>
        <w:t>ть</w:t>
      </w:r>
      <w:r w:rsidR="00782AE2">
        <w:rPr>
          <w:sz w:val="28"/>
          <w:szCs w:val="28"/>
        </w:rPr>
        <w:t xml:space="preserve"> музыкальн</w:t>
      </w:r>
      <w:r w:rsidR="005F0323">
        <w:rPr>
          <w:sz w:val="28"/>
          <w:szCs w:val="28"/>
        </w:rPr>
        <w:t xml:space="preserve">ый репертуара, </w:t>
      </w:r>
      <w:r w:rsidR="00782AE2">
        <w:rPr>
          <w:sz w:val="28"/>
          <w:szCs w:val="28"/>
        </w:rPr>
        <w:t>знаком</w:t>
      </w:r>
      <w:r w:rsidR="005F0323">
        <w:rPr>
          <w:sz w:val="28"/>
          <w:szCs w:val="28"/>
        </w:rPr>
        <w:t>иться</w:t>
      </w:r>
      <w:r w:rsidR="00782AE2">
        <w:rPr>
          <w:sz w:val="28"/>
          <w:szCs w:val="28"/>
        </w:rPr>
        <w:t xml:space="preserve"> с работами хореографов, </w:t>
      </w:r>
      <w:r w:rsidR="005F0323">
        <w:rPr>
          <w:sz w:val="28"/>
          <w:szCs w:val="28"/>
        </w:rPr>
        <w:t>осуществлять поиск и переработку информации, поддерживать контакты и осуществлять деловое общение</w:t>
      </w:r>
      <w:r w:rsidR="004B591A">
        <w:rPr>
          <w:sz w:val="28"/>
          <w:szCs w:val="28"/>
        </w:rPr>
        <w:t xml:space="preserve">, </w:t>
      </w:r>
      <w:r w:rsidR="005F0323">
        <w:rPr>
          <w:sz w:val="28"/>
          <w:szCs w:val="28"/>
        </w:rPr>
        <w:t>пользоваться почтовыми услугами Интернета для подачи заявок на участие в смотрах, конкурсах и фестивалях.</w:t>
      </w:r>
    </w:p>
    <w:p w:rsidR="00BD5491" w:rsidRPr="00185261" w:rsidRDefault="008049EC" w:rsidP="00782AE2">
      <w:pPr>
        <w:ind w:firstLine="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185261">
        <w:rPr>
          <w:color w:val="000000"/>
          <w:sz w:val="28"/>
          <w:szCs w:val="28"/>
        </w:rPr>
        <w:t xml:space="preserve">а уроке </w:t>
      </w:r>
      <w:r>
        <w:rPr>
          <w:color w:val="000000"/>
          <w:sz w:val="28"/>
          <w:szCs w:val="28"/>
        </w:rPr>
        <w:t>э</w:t>
      </w:r>
      <w:r w:rsidR="00782AE2" w:rsidRPr="00185261">
        <w:rPr>
          <w:color w:val="000000"/>
          <w:sz w:val="28"/>
          <w:szCs w:val="28"/>
        </w:rPr>
        <w:t>лементы презентаций я ввожу постепенно -  вначале только название танца,  или того или иного движения, картинки и фото с минимальным количеством эффектов, чтобы ученики не отвлекались надолго от меня, моих объяснений и указаний.</w:t>
      </w:r>
      <w:r w:rsidR="00185261" w:rsidRPr="00185261">
        <w:rPr>
          <w:color w:val="000000"/>
          <w:sz w:val="28"/>
          <w:szCs w:val="28"/>
        </w:rPr>
        <w:t xml:space="preserve"> </w:t>
      </w:r>
      <w:r w:rsidR="00BD5491" w:rsidRPr="00BD5491">
        <w:rPr>
          <w:color w:val="000000"/>
          <w:sz w:val="28"/>
          <w:szCs w:val="28"/>
        </w:rPr>
        <w:t>Очень сложно привлечь внимание к себе, к</w:t>
      </w:r>
      <w:r w:rsidR="00185261" w:rsidRPr="00185261">
        <w:rPr>
          <w:color w:val="000000"/>
          <w:sz w:val="28"/>
          <w:szCs w:val="28"/>
        </w:rPr>
        <w:t>огда на экране что-то мелькает, п</w:t>
      </w:r>
      <w:r w:rsidR="00782AE2" w:rsidRPr="00185261">
        <w:rPr>
          <w:color w:val="000000"/>
          <w:sz w:val="28"/>
          <w:szCs w:val="28"/>
        </w:rPr>
        <w:t xml:space="preserve">оэтому детей располагаю на уроке во время использования проектора спиной к экрану. </w:t>
      </w:r>
      <w:r w:rsidR="00BD5491" w:rsidRPr="00BD5491">
        <w:rPr>
          <w:color w:val="000000"/>
          <w:sz w:val="28"/>
          <w:szCs w:val="28"/>
        </w:rPr>
        <w:t>На экран дети должны обращать внимание только в те моменты, когда</w:t>
      </w:r>
      <w:r w:rsidR="00BD5491" w:rsidRPr="00185261">
        <w:rPr>
          <w:color w:val="000000"/>
          <w:sz w:val="28"/>
          <w:szCs w:val="28"/>
        </w:rPr>
        <w:t> </w:t>
      </w:r>
      <w:r w:rsidR="00782AE2" w:rsidRPr="00185261">
        <w:rPr>
          <w:bCs/>
          <w:color w:val="000000"/>
          <w:sz w:val="28"/>
          <w:szCs w:val="28"/>
        </w:rPr>
        <w:t>мне</w:t>
      </w:r>
      <w:r w:rsidR="00BD5491" w:rsidRPr="00BD5491">
        <w:rPr>
          <w:color w:val="000000"/>
          <w:sz w:val="28"/>
          <w:szCs w:val="28"/>
        </w:rPr>
        <w:t> это необходимо.</w:t>
      </w:r>
      <w:r w:rsidR="00782AE2" w:rsidRPr="00185261">
        <w:rPr>
          <w:rFonts w:ascii="Arial" w:hAnsi="Arial" w:cs="Arial"/>
          <w:color w:val="000000"/>
          <w:sz w:val="28"/>
          <w:szCs w:val="28"/>
        </w:rPr>
        <w:t xml:space="preserve"> </w:t>
      </w:r>
      <w:r w:rsidR="00782AE2" w:rsidRPr="00185261">
        <w:rPr>
          <w:color w:val="000000"/>
          <w:sz w:val="28"/>
          <w:szCs w:val="28"/>
        </w:rPr>
        <w:t>Презентаци</w:t>
      </w:r>
      <w:r>
        <w:rPr>
          <w:color w:val="000000"/>
          <w:sz w:val="28"/>
          <w:szCs w:val="28"/>
        </w:rPr>
        <w:t>ю</w:t>
      </w:r>
      <w:r w:rsidR="00BD5491" w:rsidRPr="00BD54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стараюсь не </w:t>
      </w:r>
      <w:r w:rsidR="00BD5491" w:rsidRPr="00BD5491">
        <w:rPr>
          <w:color w:val="000000"/>
          <w:sz w:val="28"/>
          <w:szCs w:val="28"/>
        </w:rPr>
        <w:t>перегруж</w:t>
      </w:r>
      <w:r>
        <w:rPr>
          <w:color w:val="000000"/>
          <w:sz w:val="28"/>
          <w:szCs w:val="28"/>
        </w:rPr>
        <w:t>ать</w:t>
      </w:r>
      <w:r w:rsidR="00BD5491" w:rsidRPr="00BD5491">
        <w:rPr>
          <w:color w:val="000000"/>
          <w:sz w:val="28"/>
          <w:szCs w:val="28"/>
        </w:rPr>
        <w:t>, чтобы не отвлекать ребят от основной цели урока.</w:t>
      </w:r>
      <w:r w:rsidR="00185261" w:rsidRPr="00185261">
        <w:rPr>
          <w:color w:val="000000"/>
          <w:sz w:val="28"/>
          <w:szCs w:val="28"/>
        </w:rPr>
        <w:t xml:space="preserve"> </w:t>
      </w:r>
    </w:p>
    <w:p w:rsidR="00A43C4E" w:rsidRDefault="0010598A" w:rsidP="004B591A">
      <w:pPr>
        <w:ind w:firstLine="56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Иногда на некоторых занятиях провожу знакомство с новыми танцевальными движениями на основе видеоматериала, а так же просмотр идеальных образцов танцевальной культуры. При подготовке к выступлениям использую видеосъемку с дальнейшей проработкой для анализа и сравнения, что позволяет оценить достоинства и недостатки работы.  </w:t>
      </w:r>
      <w:r w:rsidR="00185261">
        <w:rPr>
          <w:color w:val="000000"/>
          <w:sz w:val="28"/>
          <w:szCs w:val="28"/>
        </w:rPr>
        <w:t>А при подведении итогов выступления, концерта или конкурса ребята просматривают свое выступление и выступления других групп танцоров.</w:t>
      </w:r>
      <w:r w:rsidRPr="0010598A">
        <w:rPr>
          <w:sz w:val="28"/>
          <w:szCs w:val="28"/>
        </w:rPr>
        <w:t xml:space="preserve"> </w:t>
      </w:r>
      <w:r w:rsidR="00185261">
        <w:rPr>
          <w:color w:val="000000"/>
          <w:sz w:val="28"/>
          <w:szCs w:val="28"/>
        </w:rPr>
        <w:t>Идет обсуждение увиденного, оценка качества выступления, говорим о том, что получилось и что не получилось, и почему.</w:t>
      </w:r>
    </w:p>
    <w:p w:rsidR="00DE2198" w:rsidRPr="00DE2198" w:rsidRDefault="00DE2198" w:rsidP="00DE2198">
      <w:pPr>
        <w:pStyle w:val="a3"/>
        <w:ind w:left="6372"/>
        <w:rPr>
          <w:b/>
          <w:color w:val="4F81BD" w:themeColor="accent1"/>
          <w:sz w:val="28"/>
          <w:szCs w:val="28"/>
        </w:rPr>
      </w:pPr>
      <w:r w:rsidRPr="00DE2198">
        <w:rPr>
          <w:b/>
          <w:color w:val="4F81BD" w:themeColor="accent1"/>
          <w:sz w:val="28"/>
          <w:szCs w:val="28"/>
        </w:rPr>
        <w:t>Ольга Коротченкова</w:t>
      </w:r>
    </w:p>
    <w:p w:rsidR="00DE2198" w:rsidRDefault="00DE2198" w:rsidP="004B591A">
      <w:pPr>
        <w:ind w:firstLine="568"/>
        <w:jc w:val="both"/>
        <w:rPr>
          <w:color w:val="000000"/>
          <w:sz w:val="28"/>
          <w:szCs w:val="28"/>
        </w:rPr>
      </w:pPr>
    </w:p>
    <w:sectPr w:rsidR="00DE2198" w:rsidSect="003D6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B72F1"/>
    <w:multiLevelType w:val="multilevel"/>
    <w:tmpl w:val="A3BE5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4F0FB6"/>
    <w:multiLevelType w:val="hybridMultilevel"/>
    <w:tmpl w:val="DA36C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740013"/>
    <w:multiLevelType w:val="hybridMultilevel"/>
    <w:tmpl w:val="33862826"/>
    <w:lvl w:ilvl="0" w:tplc="0804EA4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809"/>
    <w:rsid w:val="0001452B"/>
    <w:rsid w:val="00036117"/>
    <w:rsid w:val="000D0FF1"/>
    <w:rsid w:val="0010598A"/>
    <w:rsid w:val="0013514B"/>
    <w:rsid w:val="00152D99"/>
    <w:rsid w:val="001621C2"/>
    <w:rsid w:val="00185261"/>
    <w:rsid w:val="001C14EC"/>
    <w:rsid w:val="002422A8"/>
    <w:rsid w:val="00271254"/>
    <w:rsid w:val="002E2F41"/>
    <w:rsid w:val="003865D9"/>
    <w:rsid w:val="003C4592"/>
    <w:rsid w:val="003D68F2"/>
    <w:rsid w:val="003F7B2A"/>
    <w:rsid w:val="004B591A"/>
    <w:rsid w:val="005A7C50"/>
    <w:rsid w:val="005F0323"/>
    <w:rsid w:val="00676275"/>
    <w:rsid w:val="007372BF"/>
    <w:rsid w:val="007534DA"/>
    <w:rsid w:val="00782AE2"/>
    <w:rsid w:val="007A1D5E"/>
    <w:rsid w:val="007C38C4"/>
    <w:rsid w:val="007C5657"/>
    <w:rsid w:val="007E4A4B"/>
    <w:rsid w:val="007F627E"/>
    <w:rsid w:val="008049EC"/>
    <w:rsid w:val="00835977"/>
    <w:rsid w:val="008B136F"/>
    <w:rsid w:val="00980AAA"/>
    <w:rsid w:val="00994A2E"/>
    <w:rsid w:val="009A45F4"/>
    <w:rsid w:val="009E05BB"/>
    <w:rsid w:val="00A227A1"/>
    <w:rsid w:val="00A43C4E"/>
    <w:rsid w:val="00BD5491"/>
    <w:rsid w:val="00C21DD8"/>
    <w:rsid w:val="00C4634D"/>
    <w:rsid w:val="00C57809"/>
    <w:rsid w:val="00CB768B"/>
    <w:rsid w:val="00D33E16"/>
    <w:rsid w:val="00D62658"/>
    <w:rsid w:val="00D9369A"/>
    <w:rsid w:val="00DE2198"/>
    <w:rsid w:val="00DE385C"/>
    <w:rsid w:val="00E43993"/>
    <w:rsid w:val="00F10160"/>
    <w:rsid w:val="00FD0BA9"/>
    <w:rsid w:val="00FD0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78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B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C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78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C57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2">
    <w:name w:val="c2"/>
    <w:basedOn w:val="a"/>
    <w:rsid w:val="00CB768B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CB768B"/>
  </w:style>
  <w:style w:type="character" w:customStyle="1" w:styleId="apple-converted-space">
    <w:name w:val="apple-converted-space"/>
    <w:basedOn w:val="a0"/>
    <w:rsid w:val="00CB768B"/>
  </w:style>
  <w:style w:type="paragraph" w:styleId="a4">
    <w:name w:val="Normal (Web)"/>
    <w:basedOn w:val="a"/>
    <w:uiPriority w:val="99"/>
    <w:unhideWhenUsed/>
    <w:rsid w:val="00FD0BA9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FD0BA9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D0B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43C4E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22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22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5</Pages>
  <Words>1934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XP GAME 2010</cp:lastModifiedBy>
  <cp:revision>16</cp:revision>
  <dcterms:created xsi:type="dcterms:W3CDTF">2015-11-04T08:55:00Z</dcterms:created>
  <dcterms:modified xsi:type="dcterms:W3CDTF">2016-03-15T18:47:00Z</dcterms:modified>
</cp:coreProperties>
</file>