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68F" w:rsidRPr="0031468F" w:rsidRDefault="0031468F" w:rsidP="003146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68F">
        <w:rPr>
          <w:rFonts w:ascii="Times New Roman" w:hAnsi="Times New Roman" w:cs="Times New Roman"/>
          <w:b/>
          <w:sz w:val="28"/>
          <w:szCs w:val="28"/>
        </w:rPr>
        <w:t>Муниципальное автономное образовательное учреждение дополнительного образования детей «Специализированная детско-юношеская спортивная школа олимпийского резерва по волейболу «</w:t>
      </w:r>
      <w:proofErr w:type="spellStart"/>
      <w:r w:rsidRPr="0031468F">
        <w:rPr>
          <w:rFonts w:ascii="Times New Roman" w:hAnsi="Times New Roman" w:cs="Times New Roman"/>
          <w:b/>
          <w:sz w:val="28"/>
          <w:szCs w:val="28"/>
        </w:rPr>
        <w:t>Самотлор</w:t>
      </w:r>
      <w:proofErr w:type="spellEnd"/>
      <w:r w:rsidRPr="0031468F">
        <w:rPr>
          <w:rFonts w:ascii="Times New Roman" w:hAnsi="Times New Roman" w:cs="Times New Roman"/>
          <w:b/>
          <w:sz w:val="28"/>
          <w:szCs w:val="28"/>
        </w:rPr>
        <w:t>»</w:t>
      </w:r>
    </w:p>
    <w:p w:rsidR="0031468F" w:rsidRPr="0031468F" w:rsidRDefault="0031468F" w:rsidP="0031468F">
      <w:pPr>
        <w:rPr>
          <w:rFonts w:ascii="Times New Roman" w:hAnsi="Times New Roman" w:cs="Times New Roman"/>
          <w:b/>
          <w:sz w:val="28"/>
          <w:szCs w:val="28"/>
        </w:rPr>
      </w:pPr>
    </w:p>
    <w:p w:rsidR="0031468F" w:rsidRPr="00DA1C37" w:rsidRDefault="0031468F" w:rsidP="0031468F"/>
    <w:p w:rsidR="0031468F" w:rsidRPr="00DA1C37" w:rsidRDefault="0031468F" w:rsidP="0031468F"/>
    <w:p w:rsidR="0031468F" w:rsidRPr="00DA1C37" w:rsidRDefault="0031468F" w:rsidP="0031468F"/>
    <w:p w:rsidR="0031468F" w:rsidRPr="00DA1C37" w:rsidRDefault="0031468F" w:rsidP="0031468F"/>
    <w:p w:rsidR="0031468F" w:rsidRPr="00DA1C37" w:rsidRDefault="0031468F" w:rsidP="0031468F"/>
    <w:p w:rsidR="0031468F" w:rsidRPr="00DA1C37" w:rsidRDefault="0031468F" w:rsidP="0031468F">
      <w:pPr>
        <w:pStyle w:val="1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 w:rsidRPr="00DA1C37">
        <w:rPr>
          <w:rFonts w:ascii="Times New Roman" w:hAnsi="Times New Roman"/>
          <w:sz w:val="24"/>
          <w:szCs w:val="24"/>
        </w:rPr>
        <w:t xml:space="preserve">КАРТА ИННОВАЦИОННОГО </w:t>
      </w:r>
    </w:p>
    <w:p w:rsidR="0031468F" w:rsidRPr="00DA1C37" w:rsidRDefault="0031468F" w:rsidP="0031468F">
      <w:pPr>
        <w:pStyle w:val="1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 w:rsidRPr="00DA1C37">
        <w:rPr>
          <w:rFonts w:ascii="Times New Roman" w:hAnsi="Times New Roman"/>
          <w:sz w:val="24"/>
          <w:szCs w:val="24"/>
        </w:rPr>
        <w:t>ПЕДАГОГИЧЕСКОГО ОПЫТА</w:t>
      </w:r>
    </w:p>
    <w:p w:rsidR="0031468F" w:rsidRPr="00DA1C37" w:rsidRDefault="0031468F" w:rsidP="0031468F"/>
    <w:p w:rsidR="0031468F" w:rsidRPr="00C6627C" w:rsidRDefault="0031468F" w:rsidP="00C6627C">
      <w:pPr>
        <w:jc w:val="center"/>
        <w:rPr>
          <w:rStyle w:val="a5"/>
          <w:b w:val="0"/>
          <w:sz w:val="28"/>
          <w:szCs w:val="28"/>
        </w:rPr>
      </w:pPr>
      <w:r w:rsidRPr="00C6627C">
        <w:rPr>
          <w:rStyle w:val="a5"/>
          <w:b w:val="0"/>
          <w:sz w:val="28"/>
          <w:szCs w:val="28"/>
        </w:rPr>
        <w:t>«</w:t>
      </w:r>
      <w:r w:rsidR="003404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Применение информационно – коммуникационных  технологий</w:t>
      </w:r>
      <w:r w:rsidR="00C6627C" w:rsidRPr="00C6627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="00C6627C" w:rsidRPr="00C6627C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 xml:space="preserve">в  </w:t>
      </w:r>
      <w:proofErr w:type="spellStart"/>
      <w:proofErr w:type="gramStart"/>
      <w:r w:rsidR="00C6627C" w:rsidRPr="00C662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учебно</w:t>
      </w:r>
      <w:proofErr w:type="spellEnd"/>
      <w:r w:rsidR="00C6627C" w:rsidRPr="00C6627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 тренировочном</w:t>
      </w:r>
      <w:proofErr w:type="gramEnd"/>
      <w:r w:rsidR="00C6627C" w:rsidRPr="00C6627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процессе»</w:t>
      </w:r>
      <w:r w:rsidRPr="00C6627C">
        <w:rPr>
          <w:rStyle w:val="a5"/>
          <w:b w:val="0"/>
          <w:sz w:val="28"/>
          <w:szCs w:val="28"/>
        </w:rPr>
        <w:t>»</w:t>
      </w:r>
    </w:p>
    <w:p w:rsidR="0031468F" w:rsidRPr="00DA1C37" w:rsidRDefault="0031468F" w:rsidP="0031468F">
      <w:pPr>
        <w:jc w:val="center"/>
        <w:rPr>
          <w:rStyle w:val="a5"/>
          <w:b w:val="0"/>
        </w:rPr>
      </w:pPr>
    </w:p>
    <w:p w:rsidR="0031468F" w:rsidRPr="00DA1C37" w:rsidRDefault="0031468F" w:rsidP="0031468F">
      <w:pPr>
        <w:jc w:val="center"/>
        <w:rPr>
          <w:rStyle w:val="a5"/>
          <w:b w:val="0"/>
        </w:rPr>
      </w:pPr>
    </w:p>
    <w:p w:rsidR="0031468F" w:rsidRPr="00DA1C37" w:rsidRDefault="0031468F" w:rsidP="0031468F">
      <w:pPr>
        <w:jc w:val="center"/>
        <w:rPr>
          <w:rStyle w:val="a5"/>
          <w:b w:val="0"/>
        </w:rPr>
      </w:pPr>
    </w:p>
    <w:p w:rsidR="0031468F" w:rsidRPr="00DA1C37" w:rsidRDefault="0031468F" w:rsidP="0031468F">
      <w:pPr>
        <w:jc w:val="center"/>
        <w:rPr>
          <w:rStyle w:val="a5"/>
          <w:b w:val="0"/>
        </w:rPr>
      </w:pPr>
    </w:p>
    <w:p w:rsidR="0031468F" w:rsidRDefault="0031468F" w:rsidP="0031468F">
      <w:pPr>
        <w:jc w:val="center"/>
        <w:rPr>
          <w:rStyle w:val="a5"/>
          <w:b w:val="0"/>
        </w:rPr>
      </w:pPr>
    </w:p>
    <w:p w:rsidR="0031468F" w:rsidRPr="00DA1C37" w:rsidRDefault="0031468F" w:rsidP="0031468F">
      <w:pPr>
        <w:jc w:val="center"/>
        <w:rPr>
          <w:rStyle w:val="a5"/>
          <w:b w:val="0"/>
        </w:rPr>
      </w:pPr>
    </w:p>
    <w:p w:rsidR="0031468F" w:rsidRPr="00DA1C37" w:rsidRDefault="0031468F" w:rsidP="0031468F">
      <w:pPr>
        <w:jc w:val="center"/>
        <w:rPr>
          <w:rStyle w:val="a5"/>
          <w:b w:val="0"/>
        </w:rPr>
      </w:pPr>
    </w:p>
    <w:p w:rsidR="0031468F" w:rsidRPr="00DA1C37" w:rsidRDefault="0031468F" w:rsidP="0031468F">
      <w:pPr>
        <w:jc w:val="center"/>
        <w:rPr>
          <w:rStyle w:val="a5"/>
          <w:b w:val="0"/>
        </w:rPr>
      </w:pPr>
    </w:p>
    <w:p w:rsidR="0031468F" w:rsidRPr="00DA1C37" w:rsidRDefault="0031468F" w:rsidP="0031468F">
      <w:pPr>
        <w:jc w:val="center"/>
      </w:pPr>
    </w:p>
    <w:p w:rsidR="0031468F" w:rsidRPr="00DA1C37" w:rsidRDefault="0031468F" w:rsidP="0031468F">
      <w:pPr>
        <w:jc w:val="right"/>
        <w:rPr>
          <w:b/>
        </w:rPr>
      </w:pPr>
      <w:proofErr w:type="spellStart"/>
      <w:r>
        <w:rPr>
          <w:b/>
        </w:rPr>
        <w:t>Вольвич</w:t>
      </w:r>
      <w:proofErr w:type="spellEnd"/>
      <w:r>
        <w:rPr>
          <w:b/>
        </w:rPr>
        <w:t xml:space="preserve"> Антон Александрович</w:t>
      </w:r>
    </w:p>
    <w:p w:rsidR="0031468F" w:rsidRDefault="0031468F" w:rsidP="0031468F">
      <w:pPr>
        <w:jc w:val="right"/>
        <w:rPr>
          <w:b/>
        </w:rPr>
      </w:pPr>
      <w:r w:rsidRPr="00DA1C37">
        <w:rPr>
          <w:b/>
        </w:rPr>
        <w:t>т</w:t>
      </w:r>
      <w:r>
        <w:rPr>
          <w:b/>
        </w:rPr>
        <w:t>ренер</w:t>
      </w:r>
      <w:r w:rsidRPr="00DA1C37">
        <w:rPr>
          <w:b/>
        </w:rPr>
        <w:t xml:space="preserve"> </w:t>
      </w:r>
      <w:r>
        <w:rPr>
          <w:b/>
        </w:rPr>
        <w:t>- преподаватель</w:t>
      </w:r>
      <w:r w:rsidRPr="00DA1C37">
        <w:rPr>
          <w:b/>
        </w:rPr>
        <w:t xml:space="preserve"> по волейболу</w:t>
      </w:r>
    </w:p>
    <w:p w:rsidR="0031468F" w:rsidRPr="00DA1C37" w:rsidRDefault="0031468F" w:rsidP="0031468F">
      <w:pPr>
        <w:jc w:val="center"/>
      </w:pPr>
    </w:p>
    <w:p w:rsidR="0031468F" w:rsidRPr="00DA1C37" w:rsidRDefault="0031468F" w:rsidP="0031468F">
      <w:pPr>
        <w:jc w:val="center"/>
      </w:pPr>
    </w:p>
    <w:p w:rsidR="0031468F" w:rsidRPr="00DA1C37" w:rsidRDefault="0031468F" w:rsidP="0031468F">
      <w:pPr>
        <w:jc w:val="center"/>
      </w:pPr>
    </w:p>
    <w:p w:rsidR="0031468F" w:rsidRPr="00C6627C" w:rsidRDefault="0031468F" w:rsidP="0031468F">
      <w:pPr>
        <w:jc w:val="center"/>
        <w:rPr>
          <w:b/>
        </w:rPr>
      </w:pPr>
      <w:r w:rsidRPr="00C6627C">
        <w:rPr>
          <w:b/>
        </w:rPr>
        <w:t>г. Нижневартовск</w:t>
      </w:r>
    </w:p>
    <w:p w:rsidR="0031468F" w:rsidRPr="00C6627C" w:rsidRDefault="0031468F" w:rsidP="0031468F">
      <w:pPr>
        <w:jc w:val="center"/>
        <w:rPr>
          <w:b/>
        </w:rPr>
      </w:pPr>
      <w:r w:rsidRPr="00C6627C">
        <w:rPr>
          <w:b/>
        </w:rPr>
        <w:t>2015</w:t>
      </w:r>
    </w:p>
    <w:p w:rsidR="00C6627C" w:rsidRPr="00C6627C" w:rsidRDefault="00C6627C" w:rsidP="00C6627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А</w:t>
      </w:r>
      <w:r w:rsidRPr="00C6627C">
        <w:rPr>
          <w:rFonts w:ascii="Times New Roman" w:hAnsi="Times New Roman" w:cs="Times New Roman"/>
          <w:b/>
          <w:bCs/>
          <w:sz w:val="28"/>
          <w:szCs w:val="28"/>
        </w:rPr>
        <w:t>ктуальность педагогического опыта.</w:t>
      </w:r>
    </w:p>
    <w:p w:rsidR="00C6627C" w:rsidRPr="00C6627C" w:rsidRDefault="00C6627C" w:rsidP="00C6627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627C">
        <w:rPr>
          <w:rFonts w:ascii="Times New Roman" w:hAnsi="Times New Roman" w:cs="Times New Roman"/>
          <w:color w:val="000000"/>
          <w:sz w:val="28"/>
          <w:szCs w:val="28"/>
        </w:rPr>
        <w:t xml:space="preserve">Волейбол как спортивная игра появилась в конце прошлого века в США. Современный волейбол – олимпийский и профессиональный – необыкновенно зрелищная и захватывающая игра. Это силовая подача в прыжке, мощный нападающий удар у сетки и с задней линии, виртуозные защитные действия при блокировании и в поле, сложные тактические комбинации с участием игроков передней и задней линии. </w:t>
      </w:r>
    </w:p>
    <w:p w:rsidR="00C6627C" w:rsidRPr="00C6627C" w:rsidRDefault="00C6627C" w:rsidP="00C6627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627C">
        <w:rPr>
          <w:rFonts w:ascii="Times New Roman" w:hAnsi="Times New Roman" w:cs="Times New Roman"/>
          <w:color w:val="000000"/>
          <w:sz w:val="28"/>
          <w:szCs w:val="28"/>
        </w:rPr>
        <w:t>Стремясь придать волейболу спортивную направленность, игроки выбирают все новые технические приемы подачи и перебивание мяча на сторону противника. Подача мяча – это уже не только способ введения мяча в игру, но и средство нападения. С каждым годом волейбол приобретает все большую популярность, его включают в программу крупных спартакиад. Возникает необходимость координации всей работы по волейболу.</w:t>
      </w:r>
    </w:p>
    <w:p w:rsidR="00C6627C" w:rsidRPr="00C6627C" w:rsidRDefault="00C6627C" w:rsidP="00C6627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627C">
        <w:rPr>
          <w:rFonts w:ascii="Times New Roman" w:hAnsi="Times New Roman" w:cs="Times New Roman"/>
          <w:color w:val="000000"/>
          <w:sz w:val="28"/>
          <w:szCs w:val="28"/>
        </w:rPr>
        <w:t>Дальнейшее совершенствование техники и тактики волейбола тесно связано с поиском новых форм и методов учебно-тренировочной работы. Опыт показывает, что фундаментом дальнейшего развития волейбола в России является его массовость, т.е. чем больше молодежи мы привлекаем в этот вид с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6627C">
        <w:rPr>
          <w:rFonts w:ascii="Times New Roman" w:hAnsi="Times New Roman" w:cs="Times New Roman"/>
          <w:color w:val="000000"/>
          <w:sz w:val="28"/>
          <w:szCs w:val="28"/>
        </w:rPr>
        <w:t xml:space="preserve">орта, тем дальше и выше наши показатели. </w:t>
      </w:r>
    </w:p>
    <w:p w:rsidR="00C6627C" w:rsidRPr="00C6627C" w:rsidRDefault="00C6627C" w:rsidP="00C6627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27C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Правильная организация учебной работы в секциях и в других коллективах, создает предпосылки к пополнению сборных команд молодыми способными волейболистами. К обучению игре волейбол, особенно в секциях следует привлекать детей с 10–12-летнего возраста. Для этого возраста характерно бурное развитие организма детей, увеличение роста, массы и силы мышц. </w:t>
      </w:r>
      <w:r w:rsidRPr="00C6627C">
        <w:rPr>
          <w:rFonts w:ascii="Times New Roman" w:hAnsi="Times New Roman" w:cs="Times New Roman"/>
          <w:sz w:val="28"/>
          <w:szCs w:val="28"/>
        </w:rPr>
        <w:t xml:space="preserve">Волейбол одно из активных средств укрепления здоровья, физического и умственного развития (быстрота мышления, умение принимать решения в быстро меняющихся ситуациях), повышения работоспособности и улучшения настроения. Занятия волейболом компенсируют дефицит двигательной активности, способствуя гармоничному развитию </w:t>
      </w:r>
      <w:proofErr w:type="gramStart"/>
      <w:r w:rsidRPr="00C6627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6627C">
        <w:rPr>
          <w:rFonts w:ascii="Times New Roman" w:hAnsi="Times New Roman" w:cs="Times New Roman"/>
          <w:sz w:val="28"/>
          <w:szCs w:val="28"/>
        </w:rPr>
        <w:t xml:space="preserve">. </w:t>
      </w:r>
      <w:r w:rsidRPr="00C6627C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Занятия волейболом вырабатывают такие ценные качества, как силу, ловкость, быстроту и выносливость, а все движения, применяемые при игре, носят естественные характер. </w:t>
      </w:r>
      <w:r w:rsidRPr="00C6627C">
        <w:rPr>
          <w:rFonts w:ascii="Times New Roman" w:hAnsi="Times New Roman" w:cs="Times New Roman"/>
          <w:sz w:val="28"/>
          <w:szCs w:val="28"/>
        </w:rPr>
        <w:t xml:space="preserve">Достоинство волейбола в его простоте, эмоциональности и зрелищности. </w:t>
      </w:r>
    </w:p>
    <w:p w:rsidR="00C6627C" w:rsidRPr="00C6627C" w:rsidRDefault="00C6627C" w:rsidP="00C6627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27C">
        <w:rPr>
          <w:rFonts w:ascii="Times New Roman" w:hAnsi="Times New Roman" w:cs="Times New Roman"/>
          <w:sz w:val="28"/>
          <w:szCs w:val="28"/>
        </w:rPr>
        <w:t xml:space="preserve">Секрет популярности волейбола в том, что доступен всем. Все движения в волейболе носят естественный характер, основанные на беге, прыжках, метаниях. </w:t>
      </w:r>
      <w:r w:rsidRPr="00C6627C">
        <w:rPr>
          <w:rFonts w:ascii="Times New Roman" w:hAnsi="Times New Roman" w:cs="Times New Roman"/>
          <w:sz w:val="28"/>
          <w:szCs w:val="28"/>
        </w:rPr>
        <w:tab/>
        <w:t>Популярность волейбола делает его значительным средством пропаганды физической культуры и спорта.</w:t>
      </w:r>
    </w:p>
    <w:p w:rsidR="0031468F" w:rsidRDefault="0031468F" w:rsidP="0031468F">
      <w:pPr>
        <w:tabs>
          <w:tab w:val="left" w:pos="3480"/>
        </w:tabs>
        <w:jc w:val="center"/>
        <w:rPr>
          <w:b/>
        </w:rPr>
      </w:pPr>
    </w:p>
    <w:p w:rsidR="00015502" w:rsidRPr="0031468F" w:rsidRDefault="00015502" w:rsidP="0001550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468F">
        <w:rPr>
          <w:rFonts w:ascii="Times New Roman" w:hAnsi="Times New Roman" w:cs="Times New Roman"/>
          <w:bCs/>
          <w:sz w:val="28"/>
          <w:szCs w:val="28"/>
        </w:rPr>
        <w:t>Аннотация проекта</w:t>
      </w:r>
    </w:p>
    <w:p w:rsidR="00015502" w:rsidRPr="0031468F" w:rsidRDefault="0031468F" w:rsidP="003146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015502" w:rsidRPr="0031468F">
        <w:rPr>
          <w:rFonts w:ascii="Times New Roman" w:hAnsi="Times New Roman" w:cs="Times New Roman"/>
          <w:bCs/>
          <w:sz w:val="28"/>
          <w:szCs w:val="28"/>
        </w:rPr>
        <w:t>СДЮСШОР - это центр дополнительного развития учащихся, его социализации, воспитания  гражданина своей Родины</w:t>
      </w:r>
      <w:proofErr w:type="gramStart"/>
      <w:r w:rsidR="00015502" w:rsidRPr="0031468F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="00015502" w:rsidRPr="0031468F"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:rsidR="00015502" w:rsidRPr="0031468F" w:rsidRDefault="0031468F" w:rsidP="003146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015502" w:rsidRPr="0031468F">
        <w:rPr>
          <w:rFonts w:ascii="Times New Roman" w:hAnsi="Times New Roman" w:cs="Times New Roman"/>
          <w:bCs/>
          <w:sz w:val="28"/>
          <w:szCs w:val="28"/>
        </w:rPr>
        <w:t>СДЮСШОР - база знаний, спортивные достижения  и  стимуляция  двигательной активности.</w:t>
      </w:r>
    </w:p>
    <w:p w:rsidR="00015502" w:rsidRPr="0031468F" w:rsidRDefault="0031468F" w:rsidP="003146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015502" w:rsidRPr="0031468F">
        <w:rPr>
          <w:rFonts w:ascii="Times New Roman" w:hAnsi="Times New Roman" w:cs="Times New Roman"/>
          <w:bCs/>
          <w:sz w:val="28"/>
          <w:szCs w:val="28"/>
        </w:rPr>
        <w:t xml:space="preserve">На основе приобретенных воспитанниками  базовых теоретических  и  практических  знаний достигается осознанное, устойчивое овладение определенными техническими и тактическими умениями и навыками,  позволяющее сформировать привычку к ежедневной двигательной деятельности, систематическим тренировкам и достижению высоких результатов. </w:t>
      </w:r>
    </w:p>
    <w:p w:rsidR="00015502" w:rsidRPr="0031468F" w:rsidRDefault="0031468F" w:rsidP="003146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015502" w:rsidRPr="0031468F">
        <w:rPr>
          <w:rFonts w:ascii="Times New Roman" w:hAnsi="Times New Roman" w:cs="Times New Roman"/>
          <w:bCs/>
          <w:sz w:val="28"/>
          <w:szCs w:val="28"/>
        </w:rPr>
        <w:t xml:space="preserve">Данный проект направлен на формирование  необходимых специальных  знаний  в области теоретической, технической и тактической подготовки,  которые   способствуют   улучшению результатов  физического  развития, физической  подготовленности и высоких спортивных результатов. </w:t>
      </w:r>
    </w:p>
    <w:p w:rsidR="00015502" w:rsidRPr="0031468F" w:rsidRDefault="00015502" w:rsidP="0031468F">
      <w:pPr>
        <w:jc w:val="both"/>
        <w:rPr>
          <w:rFonts w:ascii="Times New Roman" w:hAnsi="Times New Roman" w:cs="Times New Roman"/>
          <w:sz w:val="28"/>
          <w:szCs w:val="28"/>
        </w:rPr>
      </w:pPr>
      <w:r w:rsidRPr="0031468F">
        <w:rPr>
          <w:rFonts w:ascii="Times New Roman" w:hAnsi="Times New Roman" w:cs="Times New Roman"/>
          <w:bCs/>
          <w:sz w:val="28"/>
          <w:szCs w:val="28"/>
        </w:rPr>
        <w:t>Создание  прозрачной  системы  мониторинга  с целью  дифференциации и  индивидуализации  системы  физического  развития  и  подготовки</w:t>
      </w:r>
      <w:proofErr w:type="gramStart"/>
      <w:r w:rsidRPr="0031468F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31468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15502" w:rsidRPr="0031468F" w:rsidRDefault="00015502" w:rsidP="0031468F">
      <w:pPr>
        <w:jc w:val="both"/>
        <w:rPr>
          <w:rFonts w:ascii="Times New Roman" w:hAnsi="Times New Roman" w:cs="Times New Roman"/>
          <w:sz w:val="28"/>
          <w:szCs w:val="28"/>
        </w:rPr>
      </w:pPr>
      <w:r w:rsidRPr="0031468F">
        <w:rPr>
          <w:rFonts w:ascii="Times New Roman" w:hAnsi="Times New Roman" w:cs="Times New Roman"/>
          <w:sz w:val="28"/>
          <w:szCs w:val="28"/>
        </w:rPr>
        <w:t>Актуальность:</w:t>
      </w:r>
    </w:p>
    <w:p w:rsidR="00015502" w:rsidRPr="0031468F" w:rsidRDefault="00015502" w:rsidP="0031468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468F">
        <w:rPr>
          <w:rFonts w:ascii="Times New Roman" w:hAnsi="Times New Roman" w:cs="Times New Roman"/>
          <w:bCs/>
          <w:sz w:val="28"/>
          <w:szCs w:val="28"/>
        </w:rPr>
        <w:t>Приобретение  теоретических и  практических  навыков  с  применением  ИКТ</w:t>
      </w:r>
    </w:p>
    <w:p w:rsidR="00015502" w:rsidRPr="0031468F" w:rsidRDefault="00015502" w:rsidP="0031468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468F">
        <w:rPr>
          <w:rFonts w:ascii="Times New Roman" w:hAnsi="Times New Roman" w:cs="Times New Roman"/>
          <w:bCs/>
          <w:sz w:val="28"/>
          <w:szCs w:val="28"/>
        </w:rPr>
        <w:t>Использование   электронной  базы  данных  учащихся для мониторинга</w:t>
      </w:r>
    </w:p>
    <w:p w:rsidR="00015502" w:rsidRPr="0031468F" w:rsidRDefault="00015502" w:rsidP="0031468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468F">
        <w:rPr>
          <w:rFonts w:ascii="Times New Roman" w:hAnsi="Times New Roman" w:cs="Times New Roman"/>
          <w:bCs/>
          <w:sz w:val="28"/>
          <w:szCs w:val="28"/>
        </w:rPr>
        <w:t>Развитие  способности  анализировать  технику двигательного  действия и  своё  физическое развитие</w:t>
      </w:r>
    </w:p>
    <w:p w:rsidR="00015502" w:rsidRPr="0031468F" w:rsidRDefault="00015502" w:rsidP="0031468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468F">
        <w:rPr>
          <w:rFonts w:ascii="Times New Roman" w:hAnsi="Times New Roman" w:cs="Times New Roman"/>
          <w:bCs/>
          <w:sz w:val="28"/>
          <w:szCs w:val="28"/>
        </w:rPr>
        <w:t>Развитие потребности к самостоятельному овладению  техническими  действиями и тактическими знаниями и умениями</w:t>
      </w:r>
    </w:p>
    <w:p w:rsidR="00224957" w:rsidRPr="0031468F" w:rsidRDefault="00C6627C" w:rsidP="0031468F">
      <w:pPr>
        <w:jc w:val="both"/>
        <w:rPr>
          <w:rFonts w:ascii="Times New Roman" w:hAnsi="Times New Roman" w:cs="Times New Roman"/>
          <w:sz w:val="28"/>
          <w:szCs w:val="28"/>
        </w:rPr>
      </w:pPr>
      <w:r w:rsidRPr="0031468F">
        <w:rPr>
          <w:rFonts w:ascii="Times New Roman" w:hAnsi="Times New Roman" w:cs="Times New Roman"/>
          <w:b/>
          <w:bCs/>
          <w:sz w:val="28"/>
          <w:szCs w:val="28"/>
        </w:rPr>
        <w:t>Область  применения</w:t>
      </w:r>
      <w:r w:rsidRPr="0031468F">
        <w:rPr>
          <w:rFonts w:ascii="Times New Roman" w:hAnsi="Times New Roman" w:cs="Times New Roman"/>
          <w:sz w:val="28"/>
          <w:szCs w:val="28"/>
        </w:rPr>
        <w:t xml:space="preserve">–     </w:t>
      </w:r>
      <w:proofErr w:type="gramStart"/>
      <w:r w:rsidR="0031468F">
        <w:rPr>
          <w:rFonts w:ascii="Times New Roman" w:hAnsi="Times New Roman" w:cs="Times New Roman"/>
          <w:sz w:val="28"/>
          <w:szCs w:val="28"/>
        </w:rPr>
        <w:t>уч</w:t>
      </w:r>
      <w:proofErr w:type="gramEnd"/>
      <w:r w:rsidR="0031468F">
        <w:rPr>
          <w:rFonts w:ascii="Times New Roman" w:hAnsi="Times New Roman" w:cs="Times New Roman"/>
          <w:sz w:val="28"/>
          <w:szCs w:val="28"/>
        </w:rPr>
        <w:t>ебно-</w:t>
      </w:r>
      <w:r w:rsidRPr="0031468F">
        <w:rPr>
          <w:rFonts w:ascii="Times New Roman" w:hAnsi="Times New Roman" w:cs="Times New Roman"/>
          <w:bCs/>
          <w:sz w:val="28"/>
          <w:szCs w:val="28"/>
        </w:rPr>
        <w:t>тренировочный  процесс.</w:t>
      </w:r>
    </w:p>
    <w:p w:rsidR="00015502" w:rsidRPr="0031468F" w:rsidRDefault="00C6627C" w:rsidP="0031468F">
      <w:pPr>
        <w:jc w:val="both"/>
        <w:rPr>
          <w:rFonts w:ascii="Times New Roman" w:hAnsi="Times New Roman" w:cs="Times New Roman"/>
          <w:sz w:val="28"/>
          <w:szCs w:val="28"/>
        </w:rPr>
      </w:pPr>
      <w:r w:rsidRPr="0031468F">
        <w:rPr>
          <w:rFonts w:ascii="Times New Roman" w:hAnsi="Times New Roman" w:cs="Times New Roman"/>
          <w:b/>
          <w:bCs/>
          <w:sz w:val="28"/>
          <w:szCs w:val="28"/>
        </w:rPr>
        <w:t>Объект исследован</w:t>
      </w:r>
      <w:r w:rsidR="00015502" w:rsidRPr="0031468F">
        <w:rPr>
          <w:rFonts w:ascii="Times New Roman" w:hAnsi="Times New Roman" w:cs="Times New Roman"/>
          <w:b/>
          <w:bCs/>
          <w:sz w:val="28"/>
          <w:szCs w:val="28"/>
        </w:rPr>
        <w:t>ия</w:t>
      </w:r>
      <w:r w:rsidR="00015502" w:rsidRPr="0031468F">
        <w:rPr>
          <w:rFonts w:ascii="Times New Roman" w:hAnsi="Times New Roman" w:cs="Times New Roman"/>
          <w:bCs/>
          <w:sz w:val="28"/>
          <w:szCs w:val="28"/>
        </w:rPr>
        <w:t xml:space="preserve"> - процесс обучения</w:t>
      </w:r>
      <w:proofErr w:type="gramStart"/>
      <w:r w:rsidR="00015502" w:rsidRPr="0031468F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015502" w:rsidRPr="0031468F" w:rsidRDefault="00C6627C" w:rsidP="0031468F">
      <w:pPr>
        <w:jc w:val="both"/>
        <w:rPr>
          <w:rFonts w:ascii="Times New Roman" w:hAnsi="Times New Roman" w:cs="Times New Roman"/>
          <w:sz w:val="28"/>
          <w:szCs w:val="28"/>
        </w:rPr>
      </w:pPr>
      <w:r w:rsidRPr="0031468F">
        <w:rPr>
          <w:rFonts w:ascii="Times New Roman" w:hAnsi="Times New Roman" w:cs="Times New Roman"/>
          <w:b/>
          <w:bCs/>
          <w:sz w:val="28"/>
          <w:szCs w:val="28"/>
        </w:rPr>
        <w:t>Предмет исследования</w:t>
      </w:r>
      <w:r w:rsidRPr="003146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1468F">
        <w:rPr>
          <w:rFonts w:ascii="Times New Roman" w:hAnsi="Times New Roman" w:cs="Times New Roman"/>
          <w:bCs/>
          <w:sz w:val="28"/>
          <w:szCs w:val="28"/>
        </w:rPr>
        <w:t>–</w:t>
      </w:r>
      <w:r w:rsidR="00015502" w:rsidRPr="0031468F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="00015502" w:rsidRPr="0031468F">
        <w:rPr>
          <w:rFonts w:ascii="Times New Roman" w:hAnsi="Times New Roman" w:cs="Times New Roman"/>
          <w:bCs/>
          <w:sz w:val="28"/>
          <w:szCs w:val="28"/>
        </w:rPr>
        <w:t>КТ в учебно-тренировочном процессе.</w:t>
      </w:r>
    </w:p>
    <w:p w:rsidR="00015502" w:rsidRPr="0031468F" w:rsidRDefault="00015502" w:rsidP="0031468F">
      <w:pPr>
        <w:jc w:val="both"/>
        <w:rPr>
          <w:rFonts w:ascii="Times New Roman" w:hAnsi="Times New Roman" w:cs="Times New Roman"/>
          <w:sz w:val="28"/>
          <w:szCs w:val="28"/>
        </w:rPr>
      </w:pPr>
      <w:r w:rsidRPr="0031468F">
        <w:rPr>
          <w:rFonts w:ascii="Times New Roman" w:hAnsi="Times New Roman" w:cs="Times New Roman"/>
          <w:b/>
          <w:bCs/>
          <w:sz w:val="28"/>
          <w:szCs w:val="28"/>
        </w:rPr>
        <w:t>Участники</w:t>
      </w:r>
      <w:r w:rsidR="00C6627C" w:rsidRPr="003146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627C" w:rsidRPr="0031468F">
        <w:rPr>
          <w:rFonts w:ascii="Times New Roman" w:hAnsi="Times New Roman" w:cs="Times New Roman"/>
          <w:bCs/>
          <w:sz w:val="28"/>
          <w:szCs w:val="28"/>
        </w:rPr>
        <w:t>–</w:t>
      </w:r>
      <w:r w:rsidRPr="0031468F">
        <w:rPr>
          <w:rFonts w:ascii="Times New Roman" w:hAnsi="Times New Roman" w:cs="Times New Roman"/>
          <w:bCs/>
          <w:sz w:val="28"/>
          <w:szCs w:val="28"/>
        </w:rPr>
        <w:t xml:space="preserve"> обучающиеся СДЮСШОР </w:t>
      </w:r>
    </w:p>
    <w:p w:rsidR="00015502" w:rsidRPr="0031468F" w:rsidRDefault="00015502" w:rsidP="00015502">
      <w:pPr>
        <w:rPr>
          <w:rFonts w:ascii="Times New Roman" w:hAnsi="Times New Roman" w:cs="Times New Roman"/>
          <w:sz w:val="28"/>
          <w:szCs w:val="28"/>
        </w:rPr>
      </w:pPr>
      <w:r w:rsidRPr="0031468F">
        <w:rPr>
          <w:rFonts w:ascii="Times New Roman" w:hAnsi="Times New Roman" w:cs="Times New Roman"/>
          <w:sz w:val="28"/>
          <w:szCs w:val="28"/>
        </w:rPr>
        <w:lastRenderedPageBreak/>
        <w:t xml:space="preserve">Основополагающий вопрос: </w:t>
      </w:r>
      <w:r w:rsidRPr="0031468F">
        <w:rPr>
          <w:rFonts w:ascii="Times New Roman" w:hAnsi="Times New Roman" w:cs="Times New Roman"/>
          <w:bCs/>
          <w:sz w:val="28"/>
          <w:szCs w:val="28"/>
        </w:rPr>
        <w:t>«Как  использование  ИКТ может повлиять на результаты физического развития  и  технико-тактической подготовленности?»</w:t>
      </w:r>
    </w:p>
    <w:p w:rsidR="00015502" w:rsidRPr="0031468F" w:rsidRDefault="00015502" w:rsidP="00015502">
      <w:pPr>
        <w:rPr>
          <w:rFonts w:ascii="Times New Roman" w:hAnsi="Times New Roman" w:cs="Times New Roman"/>
          <w:sz w:val="28"/>
          <w:szCs w:val="28"/>
        </w:rPr>
      </w:pPr>
      <w:r w:rsidRPr="0031468F">
        <w:rPr>
          <w:rFonts w:ascii="Times New Roman" w:hAnsi="Times New Roman" w:cs="Times New Roman"/>
          <w:sz w:val="28"/>
          <w:szCs w:val="28"/>
        </w:rPr>
        <w:t>Цель проекта:</w:t>
      </w:r>
      <w:r w:rsidRPr="0031468F">
        <w:rPr>
          <w:rFonts w:ascii="Times New Roman" w:eastAsia="+mn-ea" w:hAnsi="Times New Roman" w:cs="Times New Roman"/>
          <w:bCs/>
          <w:color w:val="000066"/>
          <w:kern w:val="24"/>
          <w:sz w:val="28"/>
          <w:szCs w:val="28"/>
        </w:rPr>
        <w:t xml:space="preserve"> </w:t>
      </w:r>
      <w:r w:rsidRPr="0031468F">
        <w:rPr>
          <w:rFonts w:ascii="Times New Roman" w:hAnsi="Times New Roman" w:cs="Times New Roman"/>
          <w:bCs/>
          <w:sz w:val="28"/>
          <w:szCs w:val="28"/>
        </w:rPr>
        <w:t xml:space="preserve">Формирование навыков осознанного выполнения технических и тактических действий  посредством использования </w:t>
      </w:r>
      <w:proofErr w:type="spellStart"/>
      <w:r w:rsidRPr="0031468F">
        <w:rPr>
          <w:rFonts w:ascii="Times New Roman" w:hAnsi="Times New Roman" w:cs="Times New Roman"/>
          <w:bCs/>
          <w:sz w:val="28"/>
          <w:szCs w:val="28"/>
        </w:rPr>
        <w:t>информационо-коммуникационных</w:t>
      </w:r>
      <w:proofErr w:type="spellEnd"/>
      <w:r w:rsidRPr="0031468F">
        <w:rPr>
          <w:rFonts w:ascii="Times New Roman" w:hAnsi="Times New Roman" w:cs="Times New Roman"/>
          <w:bCs/>
          <w:sz w:val="28"/>
          <w:szCs w:val="28"/>
        </w:rPr>
        <w:t xml:space="preserve">                        технологий</w:t>
      </w:r>
    </w:p>
    <w:p w:rsidR="00015502" w:rsidRPr="0031468F" w:rsidRDefault="00015502" w:rsidP="00015502">
      <w:pPr>
        <w:rPr>
          <w:rFonts w:ascii="Times New Roman" w:eastAsia="+mn-ea" w:hAnsi="Times New Roman" w:cs="Times New Roman"/>
          <w:b/>
          <w:bCs/>
          <w:color w:val="000099"/>
          <w:kern w:val="24"/>
          <w:sz w:val="28"/>
          <w:szCs w:val="28"/>
        </w:rPr>
      </w:pPr>
      <w:r w:rsidRPr="0031468F">
        <w:rPr>
          <w:rFonts w:ascii="Times New Roman" w:hAnsi="Times New Roman" w:cs="Times New Roman"/>
          <w:b/>
          <w:sz w:val="28"/>
          <w:szCs w:val="28"/>
        </w:rPr>
        <w:t>Задачи проекта:</w:t>
      </w:r>
      <w:r w:rsidRPr="0031468F">
        <w:rPr>
          <w:rFonts w:ascii="Times New Roman" w:eastAsia="+mn-ea" w:hAnsi="Times New Roman" w:cs="Times New Roman"/>
          <w:b/>
          <w:bCs/>
          <w:color w:val="000099"/>
          <w:kern w:val="24"/>
          <w:sz w:val="28"/>
          <w:szCs w:val="28"/>
        </w:rPr>
        <w:t xml:space="preserve"> </w:t>
      </w:r>
    </w:p>
    <w:p w:rsidR="00224957" w:rsidRPr="0031468F" w:rsidRDefault="00C6627C" w:rsidP="0001550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1468F">
        <w:rPr>
          <w:rFonts w:ascii="Times New Roman" w:hAnsi="Times New Roman" w:cs="Times New Roman"/>
          <w:bCs/>
          <w:sz w:val="28"/>
          <w:szCs w:val="28"/>
        </w:rPr>
        <w:t xml:space="preserve">Проанализировать  условия реализации проекта с точки зрения выбора оптимальной траектории развития информационных </w:t>
      </w:r>
      <w:proofErr w:type="spellStart"/>
      <w:r w:rsidRPr="0031468F">
        <w:rPr>
          <w:rFonts w:ascii="Times New Roman" w:hAnsi="Times New Roman" w:cs="Times New Roman"/>
          <w:bCs/>
          <w:sz w:val="28"/>
          <w:szCs w:val="28"/>
        </w:rPr>
        <w:t>общеучебных</w:t>
      </w:r>
      <w:proofErr w:type="spellEnd"/>
      <w:r w:rsidRPr="0031468F">
        <w:rPr>
          <w:rFonts w:ascii="Times New Roman" w:hAnsi="Times New Roman" w:cs="Times New Roman"/>
          <w:bCs/>
          <w:sz w:val="28"/>
          <w:szCs w:val="28"/>
        </w:rPr>
        <w:t xml:space="preserve"> умений;</w:t>
      </w:r>
    </w:p>
    <w:p w:rsidR="00224957" w:rsidRPr="0031468F" w:rsidRDefault="00C6627C" w:rsidP="00015502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1468F">
        <w:rPr>
          <w:rFonts w:ascii="Times New Roman" w:hAnsi="Times New Roman" w:cs="Times New Roman"/>
          <w:bCs/>
          <w:sz w:val="28"/>
          <w:szCs w:val="28"/>
        </w:rPr>
        <w:t>Рассмотреть  имеющиеся в психолого-педагогической практике пути решения профессиональной проблемы и предложить свои, используя современные педагогические технологии, методики, формы, приёмы и средства обучения;</w:t>
      </w:r>
    </w:p>
    <w:p w:rsidR="00224957" w:rsidRPr="0031468F" w:rsidRDefault="00C6627C" w:rsidP="00015502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1468F">
        <w:rPr>
          <w:rFonts w:ascii="Times New Roman" w:hAnsi="Times New Roman" w:cs="Times New Roman"/>
          <w:bCs/>
          <w:sz w:val="28"/>
          <w:szCs w:val="28"/>
        </w:rPr>
        <w:t>Оценить  результаты педагогической деятельности.</w:t>
      </w:r>
    </w:p>
    <w:p w:rsidR="00015502" w:rsidRPr="0031468F" w:rsidRDefault="00015502" w:rsidP="00015502">
      <w:pPr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468F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31468F">
        <w:rPr>
          <w:rFonts w:ascii="Times New Roman" w:hAnsi="Times New Roman" w:cs="Times New Roman"/>
          <w:b/>
          <w:sz w:val="28"/>
          <w:szCs w:val="28"/>
        </w:rPr>
        <w:t xml:space="preserve"> технологии в тренировочном процессе:</w:t>
      </w:r>
    </w:p>
    <w:p w:rsidR="00224957" w:rsidRPr="0031468F" w:rsidRDefault="00C6627C" w:rsidP="0001550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1468F">
        <w:rPr>
          <w:rFonts w:ascii="Times New Roman" w:hAnsi="Times New Roman" w:cs="Times New Roman"/>
          <w:bCs/>
          <w:sz w:val="28"/>
          <w:szCs w:val="28"/>
        </w:rPr>
        <w:t>В процессе работы воспитанники  могут реализовывать свои  умения и навыки, с реальной способностью варьировать нагрузкой.</w:t>
      </w:r>
    </w:p>
    <w:p w:rsidR="00224957" w:rsidRPr="0031468F" w:rsidRDefault="00C6627C" w:rsidP="00015502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1468F">
        <w:rPr>
          <w:rFonts w:ascii="Times New Roman" w:hAnsi="Times New Roman" w:cs="Times New Roman"/>
          <w:bCs/>
          <w:sz w:val="28"/>
          <w:szCs w:val="28"/>
        </w:rPr>
        <w:t>Частота  использования  наглядности в учебной деятельности,  многообразие видов преподавания способствует рациональной организации  тренировок.</w:t>
      </w:r>
    </w:p>
    <w:p w:rsidR="00015502" w:rsidRPr="0031468F" w:rsidRDefault="00015502" w:rsidP="0001550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1468F">
        <w:rPr>
          <w:rFonts w:ascii="Times New Roman" w:hAnsi="Times New Roman" w:cs="Times New Roman"/>
          <w:bCs/>
          <w:sz w:val="28"/>
          <w:szCs w:val="28"/>
        </w:rPr>
        <w:t>Личностно-ориентированный подход способствует также сохранению здоровья, т.к. развивает у воспитанников конструктивное отношение к любым проблемам, умение их решать, что снимает  психологическое напряжение и способствует качеству тренировок</w:t>
      </w:r>
    </w:p>
    <w:p w:rsidR="00015502" w:rsidRPr="0031468F" w:rsidRDefault="00015502" w:rsidP="00015502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  <w:r w:rsidRPr="0031468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Новизна</w:t>
      </w:r>
      <w:r w:rsidRPr="0031468F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</w:p>
    <w:p w:rsidR="00224957" w:rsidRPr="0031468F" w:rsidRDefault="00C6627C" w:rsidP="00015502">
      <w:pPr>
        <w:numPr>
          <w:ilvl w:val="0"/>
          <w:numId w:val="10"/>
        </w:num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  <w:r w:rsidRPr="003146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подготовка обучающих видеоматериалов </w:t>
      </w:r>
    </w:p>
    <w:p w:rsidR="00224957" w:rsidRPr="0031468F" w:rsidRDefault="00C6627C" w:rsidP="00015502">
      <w:pPr>
        <w:numPr>
          <w:ilvl w:val="0"/>
          <w:numId w:val="10"/>
        </w:num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  <w:r w:rsidRPr="0031468F">
        <w:rPr>
          <w:rFonts w:ascii="Times New Roman" w:hAnsi="Times New Roman" w:cs="Times New Roman"/>
          <w:bCs/>
          <w:i/>
          <w:iCs/>
          <w:sz w:val="28"/>
          <w:szCs w:val="28"/>
        </w:rPr>
        <w:t>создание электронной базы данных</w:t>
      </w:r>
    </w:p>
    <w:p w:rsidR="00015502" w:rsidRPr="0031468F" w:rsidRDefault="00015502" w:rsidP="00015502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  <w:r w:rsidRPr="0031468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Теоретическая значимость проекта:</w:t>
      </w:r>
      <w:r w:rsidRPr="0031468F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31468F">
        <w:rPr>
          <w:rFonts w:ascii="Times New Roman" w:hAnsi="Times New Roman" w:cs="Times New Roman"/>
          <w:i/>
          <w:iCs/>
          <w:sz w:val="28"/>
          <w:szCs w:val="28"/>
          <w:u w:val="single"/>
        </w:rPr>
        <w:br/>
      </w:r>
      <w:r w:rsidRPr="0031468F">
        <w:rPr>
          <w:rFonts w:ascii="Times New Roman" w:hAnsi="Times New Roman" w:cs="Times New Roman"/>
          <w:bCs/>
          <w:i/>
          <w:iCs/>
          <w:sz w:val="28"/>
          <w:szCs w:val="28"/>
        </w:rPr>
        <w:t>теоретическая подготовка в области знаний гигиены, правил игры, судейско-инструкторских  навыков.</w:t>
      </w:r>
      <w:r w:rsidRPr="0031468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</w:p>
    <w:p w:rsidR="00015502" w:rsidRPr="0031468F" w:rsidRDefault="00015502" w:rsidP="00015502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  <w:r w:rsidRPr="0031468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lastRenderedPageBreak/>
        <w:t>Практическая значимость работы</w:t>
      </w:r>
      <w:r w:rsidRPr="0031468F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: </w:t>
      </w:r>
    </w:p>
    <w:p w:rsidR="00224957" w:rsidRPr="0031468F" w:rsidRDefault="00C6627C" w:rsidP="00015502">
      <w:pPr>
        <w:numPr>
          <w:ilvl w:val="0"/>
          <w:numId w:val="11"/>
        </w:num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  <w:r w:rsidRPr="003146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применение видеоматериалов для освоения техники двигательных действий,</w:t>
      </w:r>
    </w:p>
    <w:p w:rsidR="00224957" w:rsidRPr="0031468F" w:rsidRDefault="00C6627C" w:rsidP="00015502">
      <w:pPr>
        <w:numPr>
          <w:ilvl w:val="0"/>
          <w:numId w:val="11"/>
        </w:num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  <w:r w:rsidRPr="003146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gramStart"/>
      <w:r w:rsidRPr="0031468F">
        <w:rPr>
          <w:rFonts w:ascii="Times New Roman" w:hAnsi="Times New Roman" w:cs="Times New Roman"/>
          <w:bCs/>
          <w:i/>
          <w:iCs/>
          <w:sz w:val="28"/>
          <w:szCs w:val="28"/>
        </w:rPr>
        <w:t>заполнении</w:t>
      </w:r>
      <w:proofErr w:type="gramEnd"/>
      <w:r w:rsidRPr="003146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базы данных и анализа своей двигательной активности. </w:t>
      </w:r>
    </w:p>
    <w:p w:rsidR="00015502" w:rsidRPr="0031468F" w:rsidRDefault="00015502" w:rsidP="00015502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  <w:r w:rsidRPr="0031468F">
        <w:rPr>
          <w:rFonts w:ascii="Times New Roman" w:hAnsi="Times New Roman" w:cs="Times New Roman"/>
          <w:sz w:val="28"/>
          <w:szCs w:val="28"/>
        </w:rPr>
        <w:tab/>
      </w:r>
    </w:p>
    <w:p w:rsidR="00015502" w:rsidRPr="0031468F" w:rsidRDefault="00015502" w:rsidP="00015502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</w:p>
    <w:p w:rsidR="00015502" w:rsidRPr="0031468F" w:rsidRDefault="00015502" w:rsidP="00015502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</w:p>
    <w:p w:rsidR="00015502" w:rsidRPr="0031468F" w:rsidRDefault="00015502" w:rsidP="00015502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</w:p>
    <w:p w:rsidR="00015502" w:rsidRPr="0031468F" w:rsidRDefault="00015502" w:rsidP="00015502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</w:p>
    <w:p w:rsidR="00015502" w:rsidRPr="0031468F" w:rsidRDefault="00015502" w:rsidP="00015502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</w:p>
    <w:p w:rsidR="00015502" w:rsidRPr="0031468F" w:rsidRDefault="00015502" w:rsidP="00015502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</w:p>
    <w:p w:rsidR="00015502" w:rsidRPr="0031468F" w:rsidRDefault="00015502" w:rsidP="00015502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</w:p>
    <w:p w:rsidR="00015502" w:rsidRPr="0031468F" w:rsidRDefault="00015502" w:rsidP="00015502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</w:p>
    <w:p w:rsidR="00015502" w:rsidRPr="0031468F" w:rsidRDefault="00015502" w:rsidP="00015502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</w:p>
    <w:p w:rsidR="00015502" w:rsidRPr="0031468F" w:rsidRDefault="00015502" w:rsidP="00015502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</w:p>
    <w:p w:rsidR="00015502" w:rsidRPr="0031468F" w:rsidRDefault="00015502" w:rsidP="00015502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</w:p>
    <w:p w:rsidR="00015502" w:rsidRPr="0031468F" w:rsidRDefault="00015502" w:rsidP="00015502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</w:p>
    <w:p w:rsidR="00015502" w:rsidRPr="0031468F" w:rsidRDefault="00015502" w:rsidP="00015502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</w:p>
    <w:p w:rsidR="00015502" w:rsidRPr="0031468F" w:rsidRDefault="00015502" w:rsidP="00015502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</w:p>
    <w:p w:rsidR="00015502" w:rsidRPr="0031468F" w:rsidRDefault="00015502" w:rsidP="00015502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</w:p>
    <w:p w:rsidR="00015502" w:rsidRPr="0031468F" w:rsidRDefault="00015502" w:rsidP="00015502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</w:p>
    <w:p w:rsidR="00015502" w:rsidRPr="0031468F" w:rsidRDefault="00015502" w:rsidP="00015502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</w:p>
    <w:p w:rsidR="00015502" w:rsidRPr="0031468F" w:rsidRDefault="00015502" w:rsidP="00015502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</w:p>
    <w:p w:rsidR="00015502" w:rsidRPr="0031468F" w:rsidRDefault="00015502" w:rsidP="00015502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</w:p>
    <w:p w:rsidR="00015502" w:rsidRPr="0031468F" w:rsidRDefault="00015502" w:rsidP="00015502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</w:p>
    <w:p w:rsidR="00015502" w:rsidRPr="0031468F" w:rsidRDefault="00015502" w:rsidP="00015502">
      <w:pPr>
        <w:tabs>
          <w:tab w:val="left" w:pos="1590"/>
        </w:tabs>
        <w:jc w:val="center"/>
        <w:rPr>
          <w:rFonts w:ascii="Times New Roman" w:hAnsi="Times New Roman" w:cs="Times New Roman"/>
          <w:sz w:val="28"/>
          <w:szCs w:val="28"/>
        </w:rPr>
        <w:sectPr w:rsidR="00015502" w:rsidRPr="003146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5502" w:rsidRPr="0031468F" w:rsidRDefault="00015502" w:rsidP="00015502">
      <w:pPr>
        <w:tabs>
          <w:tab w:val="left" w:pos="15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1468F">
        <w:rPr>
          <w:rFonts w:ascii="Times New Roman" w:hAnsi="Times New Roman" w:cs="Times New Roman"/>
          <w:sz w:val="28"/>
          <w:szCs w:val="28"/>
        </w:rPr>
        <w:lastRenderedPageBreak/>
        <w:t>План проектной деятельности</w:t>
      </w:r>
    </w:p>
    <w:tbl>
      <w:tblPr>
        <w:tblW w:w="14220" w:type="dxa"/>
        <w:tblCellMar>
          <w:left w:w="0" w:type="dxa"/>
          <w:right w:w="0" w:type="dxa"/>
        </w:tblCellMar>
        <w:tblLook w:val="04A0"/>
      </w:tblPr>
      <w:tblGrid>
        <w:gridCol w:w="3284"/>
        <w:gridCol w:w="6189"/>
        <w:gridCol w:w="4747"/>
      </w:tblGrid>
      <w:tr w:rsidR="00015502" w:rsidRPr="00015502" w:rsidTr="00015502">
        <w:trPr>
          <w:trHeight w:val="642"/>
        </w:trPr>
        <w:tc>
          <w:tcPr>
            <w:tcW w:w="328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5502" w:rsidRPr="00015502" w:rsidRDefault="00015502" w:rsidP="00015502">
            <w:pPr>
              <w:spacing w:before="8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502">
              <w:rPr>
                <w:rFonts w:ascii="Times New Roman" w:eastAsia="Times New Roman" w:hAnsi="Times New Roman" w:cs="Times New Roman"/>
                <w:bCs/>
                <w:color w:val="C00000"/>
                <w:kern w:val="24"/>
                <w:sz w:val="28"/>
                <w:szCs w:val="28"/>
              </w:rPr>
              <w:t>Этапы</w:t>
            </w:r>
          </w:p>
        </w:tc>
        <w:tc>
          <w:tcPr>
            <w:tcW w:w="618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5502" w:rsidRPr="00015502" w:rsidRDefault="00015502" w:rsidP="00015502">
            <w:pPr>
              <w:spacing w:before="8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502">
              <w:rPr>
                <w:rFonts w:ascii="Times New Roman" w:eastAsia="Times New Roman" w:hAnsi="Times New Roman" w:cs="Times New Roman"/>
                <w:bCs/>
                <w:color w:val="C00000"/>
                <w:kern w:val="24"/>
                <w:sz w:val="28"/>
                <w:szCs w:val="28"/>
              </w:rPr>
              <w:t>Задачи</w:t>
            </w:r>
          </w:p>
        </w:tc>
        <w:tc>
          <w:tcPr>
            <w:tcW w:w="474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5502" w:rsidRPr="00015502" w:rsidRDefault="00015502" w:rsidP="00015502">
            <w:pPr>
              <w:spacing w:before="8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502">
              <w:rPr>
                <w:rFonts w:ascii="Times New Roman" w:eastAsia="Times New Roman" w:hAnsi="Times New Roman" w:cs="Times New Roman"/>
                <w:bCs/>
                <w:color w:val="C00000"/>
                <w:kern w:val="24"/>
                <w:sz w:val="28"/>
                <w:szCs w:val="28"/>
              </w:rPr>
              <w:t>Планируемый   результат</w:t>
            </w:r>
          </w:p>
        </w:tc>
      </w:tr>
      <w:tr w:rsidR="00015502" w:rsidRPr="00015502" w:rsidTr="00015502">
        <w:trPr>
          <w:trHeight w:val="3107"/>
        </w:trPr>
        <w:tc>
          <w:tcPr>
            <w:tcW w:w="3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5502" w:rsidRPr="00015502" w:rsidRDefault="00015502" w:rsidP="004E05B7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502">
              <w:rPr>
                <w:rFonts w:ascii="Times New Roman" w:eastAsia="Times New Roman" w:hAnsi="Times New Roman" w:cs="Times New Roman"/>
                <w:bCs/>
                <w:color w:val="C00000"/>
                <w:kern w:val="24"/>
                <w:sz w:val="28"/>
                <w:szCs w:val="28"/>
              </w:rPr>
              <w:t xml:space="preserve">1.Организационный август-сентябрь </w:t>
            </w:r>
          </w:p>
        </w:tc>
        <w:tc>
          <w:tcPr>
            <w:tcW w:w="6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5502" w:rsidRPr="00015502" w:rsidRDefault="00015502" w:rsidP="00015502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502">
              <w:rPr>
                <w:rFonts w:ascii="Times New Roman" w:eastAsia="Times New Roman" w:hAnsi="Times New Roman" w:cs="Times New Roman"/>
                <w:bCs/>
                <w:color w:val="000066"/>
                <w:kern w:val="24"/>
                <w:sz w:val="28"/>
                <w:szCs w:val="28"/>
              </w:rPr>
              <w:t>-изучение  электронной базы данных</w:t>
            </w:r>
          </w:p>
          <w:p w:rsidR="00015502" w:rsidRPr="00015502" w:rsidRDefault="00015502" w:rsidP="00015502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502">
              <w:rPr>
                <w:rFonts w:ascii="Times New Roman" w:eastAsia="Times New Roman" w:hAnsi="Times New Roman" w:cs="Times New Roman"/>
                <w:bCs/>
                <w:color w:val="000066"/>
                <w:kern w:val="24"/>
                <w:sz w:val="28"/>
                <w:szCs w:val="28"/>
              </w:rPr>
              <w:t>-знакомство с опытом других тренеров</w:t>
            </w:r>
          </w:p>
          <w:p w:rsidR="00015502" w:rsidRPr="00015502" w:rsidRDefault="00015502" w:rsidP="00015502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502">
              <w:rPr>
                <w:rFonts w:ascii="Times New Roman" w:eastAsia="Times New Roman" w:hAnsi="Times New Roman" w:cs="Times New Roman"/>
                <w:bCs/>
                <w:color w:val="000066"/>
                <w:kern w:val="24"/>
                <w:sz w:val="28"/>
                <w:szCs w:val="28"/>
              </w:rPr>
              <w:t>-отбор  технологий</w:t>
            </w:r>
          </w:p>
          <w:p w:rsidR="00015502" w:rsidRPr="00015502" w:rsidRDefault="00015502" w:rsidP="00015502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502">
              <w:rPr>
                <w:rFonts w:ascii="Times New Roman" w:eastAsia="Times New Roman" w:hAnsi="Times New Roman" w:cs="Times New Roman"/>
                <w:bCs/>
                <w:color w:val="000066"/>
                <w:kern w:val="24"/>
                <w:sz w:val="28"/>
                <w:szCs w:val="28"/>
              </w:rPr>
              <w:t>-разработка теоретического материала</w:t>
            </w:r>
          </w:p>
          <w:p w:rsidR="00015502" w:rsidRPr="00015502" w:rsidRDefault="00015502" w:rsidP="00015502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502">
              <w:rPr>
                <w:rFonts w:ascii="Times New Roman" w:eastAsia="Times New Roman" w:hAnsi="Times New Roman" w:cs="Times New Roman"/>
                <w:bCs/>
                <w:color w:val="000066"/>
                <w:kern w:val="24"/>
                <w:sz w:val="28"/>
                <w:szCs w:val="28"/>
              </w:rPr>
              <w:t>-диагностика уровня физической подготовленности  и физического  развития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5502" w:rsidRPr="00015502" w:rsidRDefault="00015502" w:rsidP="00015502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502">
              <w:rPr>
                <w:rFonts w:ascii="Times New Roman" w:eastAsia="Times New Roman" w:hAnsi="Times New Roman" w:cs="Times New Roman"/>
                <w:bCs/>
                <w:color w:val="000066"/>
                <w:kern w:val="24"/>
                <w:sz w:val="28"/>
                <w:szCs w:val="28"/>
              </w:rPr>
              <w:t>-заполнение  электронной базы  данных для реализации проекта.</w:t>
            </w:r>
          </w:p>
          <w:p w:rsidR="00015502" w:rsidRPr="00015502" w:rsidRDefault="00015502" w:rsidP="00015502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502">
              <w:rPr>
                <w:rFonts w:ascii="Times New Roman" w:eastAsia="Times New Roman" w:hAnsi="Times New Roman" w:cs="Times New Roman"/>
                <w:bCs/>
                <w:color w:val="000066"/>
                <w:kern w:val="24"/>
                <w:sz w:val="28"/>
                <w:szCs w:val="28"/>
              </w:rPr>
              <w:t>-создание  теоретической  базы  для  реализации  проекта</w:t>
            </w:r>
          </w:p>
        </w:tc>
      </w:tr>
      <w:tr w:rsidR="00015502" w:rsidRPr="00015502" w:rsidTr="00015502">
        <w:trPr>
          <w:trHeight w:val="2996"/>
        </w:trPr>
        <w:tc>
          <w:tcPr>
            <w:tcW w:w="3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5502" w:rsidRPr="00015502" w:rsidRDefault="00015502" w:rsidP="00015502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502">
              <w:rPr>
                <w:rFonts w:ascii="Times New Roman" w:eastAsia="Times New Roman" w:hAnsi="Times New Roman" w:cs="Times New Roman"/>
                <w:bCs/>
                <w:color w:val="C00000"/>
                <w:kern w:val="24"/>
                <w:sz w:val="28"/>
                <w:szCs w:val="28"/>
              </w:rPr>
              <w:t>2 Промежуточный</w:t>
            </w:r>
          </w:p>
          <w:p w:rsidR="00015502" w:rsidRPr="00015502" w:rsidRDefault="00015502" w:rsidP="004E05B7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502">
              <w:rPr>
                <w:rFonts w:ascii="Times New Roman" w:eastAsia="Times New Roman" w:hAnsi="Times New Roman" w:cs="Times New Roman"/>
                <w:bCs/>
                <w:color w:val="C00000"/>
                <w:kern w:val="24"/>
                <w:sz w:val="28"/>
                <w:szCs w:val="28"/>
              </w:rPr>
              <w:t xml:space="preserve">октябрь-апрель     </w:t>
            </w:r>
          </w:p>
        </w:tc>
        <w:tc>
          <w:tcPr>
            <w:tcW w:w="6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5502" w:rsidRPr="00015502" w:rsidRDefault="00015502" w:rsidP="00015502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502">
              <w:rPr>
                <w:rFonts w:ascii="Times New Roman" w:eastAsia="Times New Roman" w:hAnsi="Times New Roman" w:cs="Times New Roman"/>
                <w:bCs/>
                <w:color w:val="000066"/>
                <w:kern w:val="24"/>
                <w:sz w:val="28"/>
                <w:szCs w:val="28"/>
              </w:rPr>
              <w:t>-планирование работы</w:t>
            </w:r>
          </w:p>
          <w:p w:rsidR="00015502" w:rsidRPr="00015502" w:rsidRDefault="00015502" w:rsidP="00015502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502">
              <w:rPr>
                <w:rFonts w:ascii="Times New Roman" w:eastAsia="Times New Roman" w:hAnsi="Times New Roman" w:cs="Times New Roman"/>
                <w:bCs/>
                <w:color w:val="000066"/>
                <w:kern w:val="24"/>
                <w:sz w:val="28"/>
                <w:szCs w:val="28"/>
              </w:rPr>
              <w:t xml:space="preserve">-составление базы </w:t>
            </w:r>
            <w:proofErr w:type="spellStart"/>
            <w:r w:rsidRPr="00015502">
              <w:rPr>
                <w:rFonts w:ascii="Times New Roman" w:eastAsia="Times New Roman" w:hAnsi="Times New Roman" w:cs="Times New Roman"/>
                <w:bCs/>
                <w:color w:val="000066"/>
                <w:kern w:val="24"/>
                <w:sz w:val="28"/>
                <w:szCs w:val="28"/>
              </w:rPr>
              <w:t>медиотеки</w:t>
            </w:r>
            <w:proofErr w:type="spellEnd"/>
            <w:r w:rsidRPr="00015502">
              <w:rPr>
                <w:rFonts w:ascii="Times New Roman" w:eastAsia="Times New Roman" w:hAnsi="Times New Roman" w:cs="Times New Roman"/>
                <w:bCs/>
                <w:color w:val="000066"/>
                <w:kern w:val="24"/>
                <w:sz w:val="28"/>
                <w:szCs w:val="28"/>
              </w:rPr>
              <w:t xml:space="preserve">  по    разделам спортивной подготовки волейболистов</w:t>
            </w:r>
          </w:p>
          <w:p w:rsidR="00015502" w:rsidRPr="00015502" w:rsidRDefault="00015502" w:rsidP="00015502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502">
              <w:rPr>
                <w:rFonts w:ascii="Times New Roman" w:eastAsia="Times New Roman" w:hAnsi="Times New Roman" w:cs="Times New Roman"/>
                <w:bCs/>
                <w:color w:val="000066"/>
                <w:kern w:val="24"/>
                <w:sz w:val="28"/>
                <w:szCs w:val="28"/>
              </w:rPr>
              <w:t>- использование  И</w:t>
            </w:r>
            <w:proofErr w:type="gramStart"/>
            <w:r w:rsidRPr="00015502">
              <w:rPr>
                <w:rFonts w:ascii="Times New Roman" w:eastAsia="Times New Roman" w:hAnsi="Times New Roman" w:cs="Times New Roman"/>
                <w:bCs/>
                <w:color w:val="000066"/>
                <w:kern w:val="24"/>
                <w:sz w:val="28"/>
                <w:szCs w:val="28"/>
              </w:rPr>
              <w:t>КТ  в  пр</w:t>
            </w:r>
            <w:proofErr w:type="gramEnd"/>
            <w:r w:rsidRPr="00015502">
              <w:rPr>
                <w:rFonts w:ascii="Times New Roman" w:eastAsia="Times New Roman" w:hAnsi="Times New Roman" w:cs="Times New Roman"/>
                <w:bCs/>
                <w:color w:val="000066"/>
                <w:kern w:val="24"/>
                <w:sz w:val="28"/>
                <w:szCs w:val="28"/>
              </w:rPr>
              <w:t>оцессе  тренировок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5502" w:rsidRPr="00015502" w:rsidRDefault="00015502" w:rsidP="00015502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502">
              <w:rPr>
                <w:rFonts w:ascii="Times New Roman" w:eastAsia="Times New Roman" w:hAnsi="Times New Roman" w:cs="Times New Roman"/>
                <w:bCs/>
                <w:color w:val="000066"/>
                <w:kern w:val="24"/>
                <w:sz w:val="28"/>
                <w:szCs w:val="28"/>
              </w:rPr>
              <w:t>-развитие мыслительной деятельности</w:t>
            </w:r>
          </w:p>
          <w:p w:rsidR="00015502" w:rsidRPr="00015502" w:rsidRDefault="00015502" w:rsidP="00015502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502">
              <w:rPr>
                <w:rFonts w:ascii="Times New Roman" w:eastAsia="Times New Roman" w:hAnsi="Times New Roman" w:cs="Times New Roman"/>
                <w:bCs/>
                <w:color w:val="000066"/>
                <w:kern w:val="24"/>
                <w:sz w:val="28"/>
                <w:szCs w:val="28"/>
              </w:rPr>
              <w:t>-формирование творческой деятельности</w:t>
            </w:r>
          </w:p>
          <w:p w:rsidR="00015502" w:rsidRPr="00015502" w:rsidRDefault="00015502" w:rsidP="00015502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502">
              <w:rPr>
                <w:rFonts w:ascii="Times New Roman" w:eastAsia="Times New Roman" w:hAnsi="Times New Roman" w:cs="Times New Roman"/>
                <w:bCs/>
                <w:color w:val="000066"/>
                <w:kern w:val="24"/>
                <w:sz w:val="28"/>
                <w:szCs w:val="28"/>
              </w:rPr>
              <w:t>-формирование  практических навыков применения  ИКТ</w:t>
            </w:r>
          </w:p>
        </w:tc>
      </w:tr>
      <w:tr w:rsidR="00015502" w:rsidRPr="00015502" w:rsidTr="00015502">
        <w:trPr>
          <w:trHeight w:val="1550"/>
        </w:trPr>
        <w:tc>
          <w:tcPr>
            <w:tcW w:w="3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5502" w:rsidRPr="00015502" w:rsidRDefault="00015502" w:rsidP="004E05B7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502">
              <w:rPr>
                <w:rFonts w:ascii="Times New Roman" w:eastAsia="Times New Roman" w:hAnsi="Times New Roman" w:cs="Times New Roman"/>
                <w:bCs/>
                <w:color w:val="C00000"/>
                <w:kern w:val="24"/>
                <w:sz w:val="28"/>
                <w:szCs w:val="28"/>
              </w:rPr>
              <w:lastRenderedPageBreak/>
              <w:t xml:space="preserve">3.Практический  </w:t>
            </w:r>
          </w:p>
        </w:tc>
        <w:tc>
          <w:tcPr>
            <w:tcW w:w="6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5502" w:rsidRPr="00015502" w:rsidRDefault="00015502" w:rsidP="00015502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502">
              <w:rPr>
                <w:rFonts w:ascii="Times New Roman" w:eastAsia="Times New Roman" w:hAnsi="Times New Roman" w:cs="Times New Roman"/>
                <w:bCs/>
                <w:color w:val="000066"/>
                <w:kern w:val="24"/>
                <w:sz w:val="28"/>
                <w:szCs w:val="28"/>
              </w:rPr>
              <w:t>итоговая диагностика</w:t>
            </w:r>
          </w:p>
          <w:p w:rsidR="00015502" w:rsidRPr="00015502" w:rsidRDefault="00015502" w:rsidP="00015502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502">
              <w:rPr>
                <w:rFonts w:ascii="Times New Roman" w:eastAsia="Times New Roman" w:hAnsi="Times New Roman" w:cs="Times New Roman"/>
                <w:bCs/>
                <w:color w:val="000066"/>
                <w:kern w:val="24"/>
                <w:sz w:val="28"/>
                <w:szCs w:val="28"/>
              </w:rPr>
              <w:t xml:space="preserve">-подведение итогов реализации проекта 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5502" w:rsidRPr="00015502" w:rsidRDefault="00015502" w:rsidP="00015502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502">
              <w:rPr>
                <w:rFonts w:ascii="Times New Roman" w:eastAsia="Times New Roman" w:hAnsi="Times New Roman" w:cs="Times New Roman"/>
                <w:bCs/>
                <w:color w:val="000066"/>
                <w:kern w:val="24"/>
                <w:sz w:val="28"/>
                <w:szCs w:val="28"/>
              </w:rPr>
              <w:t xml:space="preserve">-выявление эффективности применения на практике полученных знаний </w:t>
            </w:r>
          </w:p>
        </w:tc>
      </w:tr>
      <w:tr w:rsidR="00015502" w:rsidRPr="00015502" w:rsidTr="00015502">
        <w:trPr>
          <w:trHeight w:val="1267"/>
        </w:trPr>
        <w:tc>
          <w:tcPr>
            <w:tcW w:w="328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5502" w:rsidRPr="00015502" w:rsidRDefault="00015502" w:rsidP="00015502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502">
              <w:rPr>
                <w:rFonts w:ascii="Times New Roman" w:eastAsia="Times New Roman" w:hAnsi="Times New Roman" w:cs="Times New Roman"/>
                <w:bCs/>
                <w:color w:val="C00000"/>
                <w:kern w:val="24"/>
                <w:sz w:val="28"/>
                <w:szCs w:val="28"/>
              </w:rPr>
              <w:t>4. Аналитический этап.</w:t>
            </w:r>
          </w:p>
        </w:tc>
        <w:tc>
          <w:tcPr>
            <w:tcW w:w="618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5502" w:rsidRPr="00015502" w:rsidRDefault="00015502" w:rsidP="00015502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502">
              <w:rPr>
                <w:rFonts w:ascii="Times New Roman" w:eastAsia="Times New Roman" w:hAnsi="Times New Roman" w:cs="Times New Roman"/>
                <w:bCs/>
                <w:color w:val="000066"/>
                <w:kern w:val="24"/>
                <w:sz w:val="28"/>
                <w:szCs w:val="28"/>
              </w:rPr>
              <w:t>- Степень реализации проекта</w:t>
            </w:r>
          </w:p>
        </w:tc>
        <w:tc>
          <w:tcPr>
            <w:tcW w:w="474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5502" w:rsidRPr="00015502" w:rsidRDefault="00015502" w:rsidP="00015502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502">
              <w:rPr>
                <w:rFonts w:ascii="Times New Roman" w:eastAsia="Times New Roman" w:hAnsi="Times New Roman" w:cs="Times New Roman"/>
                <w:bCs/>
                <w:color w:val="000066"/>
                <w:kern w:val="24"/>
                <w:sz w:val="28"/>
                <w:szCs w:val="28"/>
              </w:rPr>
              <w:t>-подведение итогов проекта</w:t>
            </w:r>
          </w:p>
        </w:tc>
      </w:tr>
    </w:tbl>
    <w:p w:rsidR="00015502" w:rsidRPr="0031468F" w:rsidRDefault="00015502" w:rsidP="0001550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15502" w:rsidRPr="0031468F" w:rsidRDefault="00015502" w:rsidP="0001550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15502" w:rsidRPr="0031468F" w:rsidRDefault="00015502" w:rsidP="0001550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15502" w:rsidRPr="0031468F" w:rsidRDefault="00015502" w:rsidP="0001550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15502" w:rsidRPr="0031468F" w:rsidRDefault="00015502" w:rsidP="0001550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15502" w:rsidRPr="0031468F" w:rsidRDefault="00015502" w:rsidP="0001550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15502" w:rsidRPr="0031468F" w:rsidRDefault="00015502" w:rsidP="0001550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15502" w:rsidRPr="0031468F" w:rsidRDefault="00015502" w:rsidP="0001550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15502" w:rsidRPr="0031468F" w:rsidRDefault="00015502" w:rsidP="0001550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15502" w:rsidRPr="0031468F" w:rsidRDefault="00015502" w:rsidP="0001550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15502" w:rsidRPr="0031468F" w:rsidRDefault="00015502" w:rsidP="0001550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15502" w:rsidRPr="0031468F" w:rsidRDefault="00015502" w:rsidP="0001550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E05B7" w:rsidRPr="0031468F" w:rsidRDefault="004E05B7" w:rsidP="00015502">
      <w:pPr>
        <w:ind w:left="720"/>
        <w:jc w:val="center"/>
        <w:rPr>
          <w:rFonts w:ascii="Times New Roman" w:hAnsi="Times New Roman" w:cs="Times New Roman"/>
          <w:sz w:val="28"/>
          <w:szCs w:val="28"/>
        </w:rPr>
        <w:sectPr w:rsidR="004E05B7" w:rsidRPr="0031468F" w:rsidSect="0001550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E05B7" w:rsidRPr="0031468F" w:rsidRDefault="004E05B7" w:rsidP="00015502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31468F">
        <w:rPr>
          <w:rFonts w:ascii="Times New Roman" w:hAnsi="Times New Roman" w:cs="Times New Roman"/>
          <w:sz w:val="28"/>
          <w:szCs w:val="28"/>
        </w:rPr>
        <w:lastRenderedPageBreak/>
        <w:t>Результаты соревновательной деятельности</w:t>
      </w:r>
    </w:p>
    <w:p w:rsidR="004E05B7" w:rsidRPr="0031468F" w:rsidRDefault="004E05B7" w:rsidP="004E05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68F">
        <w:rPr>
          <w:rFonts w:ascii="Times New Roman" w:hAnsi="Times New Roman" w:cs="Times New Roman"/>
          <w:b/>
          <w:sz w:val="28"/>
          <w:szCs w:val="28"/>
        </w:rPr>
        <w:t>2012г</w:t>
      </w:r>
    </w:p>
    <w:p w:rsidR="004E05B7" w:rsidRPr="0031468F" w:rsidRDefault="004E05B7" w:rsidP="004E05B7">
      <w:pPr>
        <w:jc w:val="both"/>
        <w:rPr>
          <w:rFonts w:ascii="Times New Roman" w:hAnsi="Times New Roman" w:cs="Times New Roman"/>
          <w:sz w:val="28"/>
          <w:szCs w:val="28"/>
        </w:rPr>
      </w:pPr>
      <w:r w:rsidRPr="0031468F">
        <w:rPr>
          <w:rFonts w:ascii="Times New Roman" w:hAnsi="Times New Roman" w:cs="Times New Roman"/>
          <w:sz w:val="28"/>
          <w:szCs w:val="28"/>
        </w:rPr>
        <w:t xml:space="preserve">- Первенство </w:t>
      </w:r>
      <w:proofErr w:type="spellStart"/>
      <w:r w:rsidRPr="0031468F">
        <w:rPr>
          <w:rFonts w:ascii="Times New Roman" w:hAnsi="Times New Roman" w:cs="Times New Roman"/>
          <w:sz w:val="28"/>
          <w:szCs w:val="28"/>
        </w:rPr>
        <w:t>ХМАО-Югры</w:t>
      </w:r>
      <w:proofErr w:type="spellEnd"/>
      <w:r w:rsidRPr="0031468F">
        <w:rPr>
          <w:rFonts w:ascii="Times New Roman" w:hAnsi="Times New Roman" w:cs="Times New Roman"/>
          <w:sz w:val="28"/>
          <w:szCs w:val="28"/>
        </w:rPr>
        <w:t xml:space="preserve"> по волейболу среди юношей 2000-2001г.р.г</w:t>
      </w:r>
      <w:proofErr w:type="gramStart"/>
      <w:r w:rsidRPr="0031468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31468F">
        <w:rPr>
          <w:rFonts w:ascii="Times New Roman" w:hAnsi="Times New Roman" w:cs="Times New Roman"/>
          <w:sz w:val="28"/>
          <w:szCs w:val="28"/>
        </w:rPr>
        <w:t>ижневартовск- 1место</w:t>
      </w:r>
    </w:p>
    <w:p w:rsidR="004E05B7" w:rsidRPr="0031468F" w:rsidRDefault="004E05B7" w:rsidP="004E05B7">
      <w:pPr>
        <w:jc w:val="both"/>
        <w:rPr>
          <w:rFonts w:ascii="Times New Roman" w:hAnsi="Times New Roman" w:cs="Times New Roman"/>
          <w:sz w:val="28"/>
          <w:szCs w:val="28"/>
        </w:rPr>
      </w:pPr>
      <w:r w:rsidRPr="0031468F">
        <w:rPr>
          <w:rFonts w:ascii="Times New Roman" w:hAnsi="Times New Roman" w:cs="Times New Roman"/>
          <w:sz w:val="28"/>
          <w:szCs w:val="28"/>
        </w:rPr>
        <w:t xml:space="preserve">-Первенство </w:t>
      </w:r>
      <w:proofErr w:type="spellStart"/>
      <w:r w:rsidRPr="0031468F">
        <w:rPr>
          <w:rFonts w:ascii="Times New Roman" w:hAnsi="Times New Roman" w:cs="Times New Roman"/>
          <w:sz w:val="28"/>
          <w:szCs w:val="28"/>
        </w:rPr>
        <w:t>Россси</w:t>
      </w:r>
      <w:proofErr w:type="spellEnd"/>
      <w:r w:rsidRPr="0031468F">
        <w:rPr>
          <w:rFonts w:ascii="Times New Roman" w:hAnsi="Times New Roman" w:cs="Times New Roman"/>
          <w:sz w:val="28"/>
          <w:szCs w:val="28"/>
        </w:rPr>
        <w:t xml:space="preserve"> по волейболу среди юношей 2000-2001г.р.(1 этап сезона 2012-2013)г</w:t>
      </w:r>
      <w:proofErr w:type="gramStart"/>
      <w:r w:rsidRPr="0031468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1468F">
        <w:rPr>
          <w:rFonts w:ascii="Times New Roman" w:hAnsi="Times New Roman" w:cs="Times New Roman"/>
          <w:sz w:val="28"/>
          <w:szCs w:val="28"/>
        </w:rPr>
        <w:t>агнитогорск- 2место</w:t>
      </w:r>
    </w:p>
    <w:p w:rsidR="004E05B7" w:rsidRPr="0031468F" w:rsidRDefault="004E05B7" w:rsidP="004E05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68F">
        <w:rPr>
          <w:rFonts w:ascii="Times New Roman" w:hAnsi="Times New Roman" w:cs="Times New Roman"/>
          <w:b/>
          <w:sz w:val="28"/>
          <w:szCs w:val="28"/>
        </w:rPr>
        <w:t>2013г</w:t>
      </w:r>
    </w:p>
    <w:p w:rsidR="004E05B7" w:rsidRPr="0031468F" w:rsidRDefault="004E05B7" w:rsidP="004E05B7">
      <w:pPr>
        <w:jc w:val="both"/>
        <w:rPr>
          <w:rFonts w:ascii="Times New Roman" w:hAnsi="Times New Roman" w:cs="Times New Roman"/>
          <w:sz w:val="28"/>
          <w:szCs w:val="28"/>
        </w:rPr>
      </w:pPr>
      <w:r w:rsidRPr="0031468F">
        <w:rPr>
          <w:rFonts w:ascii="Times New Roman" w:hAnsi="Times New Roman" w:cs="Times New Roman"/>
          <w:sz w:val="28"/>
          <w:szCs w:val="28"/>
        </w:rPr>
        <w:t>-Полуфинал Первенство России  по волейболу среди юношей 2000-2001г.р.-г</w:t>
      </w:r>
      <w:proofErr w:type="gramStart"/>
      <w:r w:rsidRPr="0031468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31468F">
        <w:rPr>
          <w:rFonts w:ascii="Times New Roman" w:hAnsi="Times New Roman" w:cs="Times New Roman"/>
          <w:sz w:val="28"/>
          <w:szCs w:val="28"/>
        </w:rPr>
        <w:t>ижневартовск- 1место</w:t>
      </w:r>
    </w:p>
    <w:p w:rsidR="004E05B7" w:rsidRPr="0031468F" w:rsidRDefault="004E05B7" w:rsidP="004E05B7">
      <w:pPr>
        <w:jc w:val="both"/>
        <w:rPr>
          <w:rFonts w:ascii="Times New Roman" w:hAnsi="Times New Roman" w:cs="Times New Roman"/>
          <w:sz w:val="28"/>
          <w:szCs w:val="28"/>
        </w:rPr>
      </w:pPr>
      <w:r w:rsidRPr="0031468F">
        <w:rPr>
          <w:rFonts w:ascii="Times New Roman" w:hAnsi="Times New Roman" w:cs="Times New Roman"/>
          <w:sz w:val="28"/>
          <w:szCs w:val="28"/>
        </w:rPr>
        <w:t>-Финал Первенства России по волейболу среди юношей 2000-2001г.р.-г</w:t>
      </w:r>
      <w:proofErr w:type="gramStart"/>
      <w:r w:rsidRPr="0031468F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31468F">
        <w:rPr>
          <w:rFonts w:ascii="Times New Roman" w:hAnsi="Times New Roman" w:cs="Times New Roman"/>
          <w:sz w:val="28"/>
          <w:szCs w:val="28"/>
        </w:rPr>
        <w:t>йск- 11место</w:t>
      </w:r>
    </w:p>
    <w:p w:rsidR="004E05B7" w:rsidRPr="0031468F" w:rsidRDefault="004E05B7" w:rsidP="004E05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68F">
        <w:rPr>
          <w:rFonts w:ascii="Times New Roman" w:hAnsi="Times New Roman" w:cs="Times New Roman"/>
          <w:b/>
          <w:sz w:val="28"/>
          <w:szCs w:val="28"/>
        </w:rPr>
        <w:t>2014г</w:t>
      </w:r>
    </w:p>
    <w:p w:rsidR="004E05B7" w:rsidRPr="0031468F" w:rsidRDefault="004E05B7" w:rsidP="004E05B7">
      <w:pPr>
        <w:jc w:val="both"/>
        <w:rPr>
          <w:rFonts w:ascii="Times New Roman" w:hAnsi="Times New Roman" w:cs="Times New Roman"/>
          <w:sz w:val="28"/>
          <w:szCs w:val="28"/>
        </w:rPr>
      </w:pPr>
      <w:r w:rsidRPr="0031468F">
        <w:rPr>
          <w:rFonts w:ascii="Times New Roman" w:hAnsi="Times New Roman" w:cs="Times New Roman"/>
          <w:sz w:val="28"/>
          <w:szCs w:val="28"/>
        </w:rPr>
        <w:t>-Первенство Уральского Федерального Округа по волейболу среди юношей 2000-2001г.р.г</w:t>
      </w:r>
      <w:proofErr w:type="gramStart"/>
      <w:r w:rsidRPr="0031468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1468F">
        <w:rPr>
          <w:rFonts w:ascii="Times New Roman" w:hAnsi="Times New Roman" w:cs="Times New Roman"/>
          <w:sz w:val="28"/>
          <w:szCs w:val="28"/>
        </w:rPr>
        <w:t>агнитогорск- 2место</w:t>
      </w:r>
    </w:p>
    <w:p w:rsidR="004E05B7" w:rsidRPr="0031468F" w:rsidRDefault="004E05B7" w:rsidP="004E05B7">
      <w:pPr>
        <w:jc w:val="both"/>
        <w:rPr>
          <w:rFonts w:ascii="Times New Roman" w:hAnsi="Times New Roman" w:cs="Times New Roman"/>
          <w:sz w:val="28"/>
          <w:szCs w:val="28"/>
        </w:rPr>
      </w:pPr>
      <w:r w:rsidRPr="0031468F">
        <w:rPr>
          <w:rFonts w:ascii="Times New Roman" w:hAnsi="Times New Roman" w:cs="Times New Roman"/>
          <w:sz w:val="28"/>
          <w:szCs w:val="28"/>
        </w:rPr>
        <w:t>Финал Первенства России 2014 года по волейболу среди юношей 2000-2001г.р. г</w:t>
      </w:r>
      <w:proofErr w:type="gramStart"/>
      <w:r w:rsidRPr="0031468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31468F">
        <w:rPr>
          <w:rFonts w:ascii="Times New Roman" w:hAnsi="Times New Roman" w:cs="Times New Roman"/>
          <w:sz w:val="28"/>
          <w:szCs w:val="28"/>
        </w:rPr>
        <w:t>оронеж- 3место</w:t>
      </w:r>
    </w:p>
    <w:p w:rsidR="004E05B7" w:rsidRPr="0031468F" w:rsidRDefault="004E05B7" w:rsidP="004E05B7">
      <w:pPr>
        <w:jc w:val="both"/>
        <w:rPr>
          <w:rFonts w:ascii="Times New Roman" w:hAnsi="Times New Roman" w:cs="Times New Roman"/>
          <w:sz w:val="28"/>
          <w:szCs w:val="28"/>
        </w:rPr>
      </w:pPr>
      <w:r w:rsidRPr="0031468F">
        <w:rPr>
          <w:rFonts w:ascii="Times New Roman" w:hAnsi="Times New Roman" w:cs="Times New Roman"/>
          <w:sz w:val="28"/>
          <w:szCs w:val="28"/>
        </w:rPr>
        <w:t xml:space="preserve">Первенство </w:t>
      </w:r>
      <w:proofErr w:type="spellStart"/>
      <w:r w:rsidRPr="0031468F">
        <w:rPr>
          <w:rFonts w:ascii="Times New Roman" w:hAnsi="Times New Roman" w:cs="Times New Roman"/>
          <w:sz w:val="28"/>
          <w:szCs w:val="28"/>
        </w:rPr>
        <w:t>ХМАО-Югры</w:t>
      </w:r>
      <w:proofErr w:type="spellEnd"/>
      <w:r w:rsidRPr="0031468F">
        <w:rPr>
          <w:rFonts w:ascii="Times New Roman" w:hAnsi="Times New Roman" w:cs="Times New Roman"/>
          <w:sz w:val="28"/>
          <w:szCs w:val="28"/>
        </w:rPr>
        <w:t xml:space="preserve"> по волейболу среди юношей 2000-2001г.р.г</w:t>
      </w:r>
      <w:proofErr w:type="gramStart"/>
      <w:r w:rsidRPr="0031468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31468F">
        <w:rPr>
          <w:rFonts w:ascii="Times New Roman" w:hAnsi="Times New Roman" w:cs="Times New Roman"/>
          <w:sz w:val="28"/>
          <w:szCs w:val="28"/>
        </w:rPr>
        <w:t>ижневартовск- 1место</w:t>
      </w:r>
    </w:p>
    <w:p w:rsidR="004E05B7" w:rsidRPr="0031468F" w:rsidRDefault="004E05B7" w:rsidP="004E05B7">
      <w:pPr>
        <w:jc w:val="both"/>
        <w:rPr>
          <w:rFonts w:ascii="Times New Roman" w:hAnsi="Times New Roman" w:cs="Times New Roman"/>
          <w:sz w:val="28"/>
          <w:szCs w:val="28"/>
        </w:rPr>
      </w:pPr>
      <w:r w:rsidRPr="0031468F">
        <w:rPr>
          <w:rFonts w:ascii="Times New Roman" w:hAnsi="Times New Roman" w:cs="Times New Roman"/>
          <w:sz w:val="28"/>
          <w:szCs w:val="28"/>
        </w:rPr>
        <w:t>Первенство России по волейболу среди юношей 2000-2001г.р.(1 этап сезона 2014-2015)г</w:t>
      </w:r>
      <w:proofErr w:type="gramStart"/>
      <w:r w:rsidRPr="0031468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1468F">
        <w:rPr>
          <w:rFonts w:ascii="Times New Roman" w:hAnsi="Times New Roman" w:cs="Times New Roman"/>
          <w:sz w:val="28"/>
          <w:szCs w:val="28"/>
        </w:rPr>
        <w:t>агнитогорск -  2место</w:t>
      </w:r>
    </w:p>
    <w:p w:rsidR="004E05B7" w:rsidRPr="0031468F" w:rsidRDefault="004E05B7" w:rsidP="004E05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68F">
        <w:rPr>
          <w:rFonts w:ascii="Times New Roman" w:hAnsi="Times New Roman" w:cs="Times New Roman"/>
          <w:b/>
          <w:sz w:val="28"/>
          <w:szCs w:val="28"/>
        </w:rPr>
        <w:t>2015г</w:t>
      </w:r>
    </w:p>
    <w:p w:rsidR="004E05B7" w:rsidRPr="0031468F" w:rsidRDefault="004E05B7" w:rsidP="004E05B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468F">
        <w:rPr>
          <w:rFonts w:ascii="Times New Roman" w:hAnsi="Times New Roman" w:cs="Times New Roman"/>
          <w:sz w:val="28"/>
          <w:szCs w:val="28"/>
        </w:rPr>
        <w:t>ПолуфиналПервенство</w:t>
      </w:r>
      <w:proofErr w:type="spellEnd"/>
      <w:r w:rsidRPr="0031468F">
        <w:rPr>
          <w:rFonts w:ascii="Times New Roman" w:hAnsi="Times New Roman" w:cs="Times New Roman"/>
          <w:sz w:val="28"/>
          <w:szCs w:val="28"/>
        </w:rPr>
        <w:t xml:space="preserve"> России  по волейболу среди юношей 2000-2001г.р.г</w:t>
      </w:r>
      <w:proofErr w:type="gramStart"/>
      <w:r w:rsidRPr="0031468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1468F">
        <w:rPr>
          <w:rFonts w:ascii="Times New Roman" w:hAnsi="Times New Roman" w:cs="Times New Roman"/>
          <w:sz w:val="28"/>
          <w:szCs w:val="28"/>
        </w:rPr>
        <w:t>агнитогорск - 1место</w:t>
      </w:r>
    </w:p>
    <w:p w:rsidR="004E05B7" w:rsidRPr="0031468F" w:rsidRDefault="004E05B7" w:rsidP="004E05B7">
      <w:pPr>
        <w:jc w:val="both"/>
        <w:rPr>
          <w:rFonts w:ascii="Times New Roman" w:hAnsi="Times New Roman" w:cs="Times New Roman"/>
          <w:sz w:val="28"/>
          <w:szCs w:val="28"/>
        </w:rPr>
      </w:pPr>
      <w:r w:rsidRPr="0031468F">
        <w:rPr>
          <w:rFonts w:ascii="Times New Roman" w:hAnsi="Times New Roman" w:cs="Times New Roman"/>
          <w:sz w:val="28"/>
          <w:szCs w:val="28"/>
        </w:rPr>
        <w:t>Финал Первенства России по волейболу среди юношей 2000-2001г.р.г</w:t>
      </w:r>
      <w:proofErr w:type="gramStart"/>
      <w:r w:rsidRPr="0031468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31468F">
        <w:rPr>
          <w:rFonts w:ascii="Times New Roman" w:hAnsi="Times New Roman" w:cs="Times New Roman"/>
          <w:sz w:val="28"/>
          <w:szCs w:val="28"/>
        </w:rPr>
        <w:t>елгород- 12место</w:t>
      </w:r>
    </w:p>
    <w:p w:rsidR="004E05B7" w:rsidRPr="0031468F" w:rsidRDefault="004E05B7" w:rsidP="004E05B7">
      <w:pPr>
        <w:jc w:val="both"/>
        <w:rPr>
          <w:rFonts w:ascii="Times New Roman" w:hAnsi="Times New Roman" w:cs="Times New Roman"/>
          <w:sz w:val="28"/>
          <w:szCs w:val="28"/>
        </w:rPr>
      </w:pPr>
      <w:r w:rsidRPr="0031468F">
        <w:rPr>
          <w:rFonts w:ascii="Times New Roman" w:hAnsi="Times New Roman" w:cs="Times New Roman"/>
          <w:sz w:val="28"/>
          <w:szCs w:val="28"/>
        </w:rPr>
        <w:t>Первенство Уральского Федерального Округа по волейболу среди юношей 2000-2001г.р.г</w:t>
      </w:r>
      <w:proofErr w:type="gramStart"/>
      <w:r w:rsidRPr="0031468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1468F">
        <w:rPr>
          <w:rFonts w:ascii="Times New Roman" w:hAnsi="Times New Roman" w:cs="Times New Roman"/>
          <w:sz w:val="28"/>
          <w:szCs w:val="28"/>
        </w:rPr>
        <w:t>агнитогорск-1место(1 тур)</w:t>
      </w:r>
    </w:p>
    <w:p w:rsidR="004E05B7" w:rsidRPr="0031468F" w:rsidRDefault="004E05B7" w:rsidP="004E05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68F">
        <w:rPr>
          <w:rFonts w:ascii="Times New Roman" w:hAnsi="Times New Roman" w:cs="Times New Roman"/>
          <w:b/>
          <w:sz w:val="28"/>
          <w:szCs w:val="28"/>
        </w:rPr>
        <w:t>2016г</w:t>
      </w:r>
    </w:p>
    <w:p w:rsidR="004E05B7" w:rsidRPr="0031468F" w:rsidRDefault="004E05B7" w:rsidP="004E05B7">
      <w:pPr>
        <w:jc w:val="both"/>
        <w:rPr>
          <w:rFonts w:ascii="Times New Roman" w:hAnsi="Times New Roman" w:cs="Times New Roman"/>
          <w:sz w:val="28"/>
          <w:szCs w:val="28"/>
        </w:rPr>
      </w:pPr>
      <w:r w:rsidRPr="0031468F">
        <w:rPr>
          <w:rFonts w:ascii="Times New Roman" w:hAnsi="Times New Roman" w:cs="Times New Roman"/>
          <w:sz w:val="28"/>
          <w:szCs w:val="28"/>
        </w:rPr>
        <w:t>Первенство Уральского Федерального Округа по волейболу среди юношей 2000-2001г.р.г</w:t>
      </w:r>
      <w:proofErr w:type="gramStart"/>
      <w:r w:rsidRPr="0031468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1468F">
        <w:rPr>
          <w:rFonts w:ascii="Times New Roman" w:hAnsi="Times New Roman" w:cs="Times New Roman"/>
          <w:sz w:val="28"/>
          <w:szCs w:val="28"/>
        </w:rPr>
        <w:t>агнитогорск-</w:t>
      </w:r>
      <w:bookmarkStart w:id="0" w:name="_GoBack"/>
      <w:bookmarkEnd w:id="0"/>
      <w:r w:rsidRPr="0031468F">
        <w:rPr>
          <w:rFonts w:ascii="Times New Roman" w:hAnsi="Times New Roman" w:cs="Times New Roman"/>
          <w:sz w:val="28"/>
          <w:szCs w:val="28"/>
        </w:rPr>
        <w:t>1место(2 тур).</w:t>
      </w:r>
    </w:p>
    <w:p w:rsidR="00015502" w:rsidRPr="0031468F" w:rsidRDefault="00015502" w:rsidP="00015502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68F">
        <w:rPr>
          <w:rFonts w:ascii="Times New Roman" w:hAnsi="Times New Roman" w:cs="Times New Roman"/>
          <w:b/>
          <w:sz w:val="28"/>
          <w:szCs w:val="28"/>
        </w:rPr>
        <w:lastRenderedPageBreak/>
        <w:t>Прогнозируемые результаты</w:t>
      </w:r>
    </w:p>
    <w:p w:rsidR="00224957" w:rsidRPr="0031468F" w:rsidRDefault="00C6627C" w:rsidP="00015502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1468F">
        <w:rPr>
          <w:rFonts w:ascii="Times New Roman" w:hAnsi="Times New Roman" w:cs="Times New Roman"/>
          <w:bCs/>
          <w:sz w:val="28"/>
          <w:szCs w:val="28"/>
        </w:rPr>
        <w:t xml:space="preserve">Развитие технической и тактической подготовки на достаточно высоком уровне; </w:t>
      </w:r>
    </w:p>
    <w:p w:rsidR="00224957" w:rsidRPr="0031468F" w:rsidRDefault="00C6627C" w:rsidP="00015502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1468F">
        <w:rPr>
          <w:rFonts w:ascii="Times New Roman" w:hAnsi="Times New Roman" w:cs="Times New Roman"/>
          <w:bCs/>
          <w:sz w:val="28"/>
          <w:szCs w:val="28"/>
        </w:rPr>
        <w:t xml:space="preserve">Применение полученных знаний в ходе УТЗ  в  повседневной  жизни; </w:t>
      </w:r>
    </w:p>
    <w:p w:rsidR="00224957" w:rsidRPr="0031468F" w:rsidRDefault="00C6627C" w:rsidP="00015502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1468F">
        <w:rPr>
          <w:rFonts w:ascii="Times New Roman" w:hAnsi="Times New Roman" w:cs="Times New Roman"/>
          <w:bCs/>
          <w:sz w:val="28"/>
          <w:szCs w:val="28"/>
        </w:rPr>
        <w:t xml:space="preserve">Высокие  результаты в  физическом  развитии,  физической  подготовке и в соревнованиях; </w:t>
      </w:r>
    </w:p>
    <w:p w:rsidR="00224957" w:rsidRPr="0031468F" w:rsidRDefault="00C6627C" w:rsidP="00015502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1468F">
        <w:rPr>
          <w:rFonts w:ascii="Times New Roman" w:hAnsi="Times New Roman" w:cs="Times New Roman"/>
          <w:bCs/>
          <w:sz w:val="28"/>
          <w:szCs w:val="28"/>
        </w:rPr>
        <w:t>Потребность воспитанников к систематическим занятиям;</w:t>
      </w:r>
    </w:p>
    <w:p w:rsidR="00224957" w:rsidRPr="0031468F" w:rsidRDefault="00C6627C" w:rsidP="00015502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1468F">
        <w:rPr>
          <w:rFonts w:ascii="Times New Roman" w:hAnsi="Times New Roman" w:cs="Times New Roman"/>
          <w:bCs/>
          <w:sz w:val="28"/>
          <w:szCs w:val="28"/>
        </w:rPr>
        <w:t xml:space="preserve">Повышение качества  усвоения  материала и уменьшение времени на освоение нового материала. </w:t>
      </w:r>
    </w:p>
    <w:p w:rsidR="004E05B7" w:rsidRPr="0031468F" w:rsidRDefault="004E05B7" w:rsidP="004E05B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68F">
        <w:rPr>
          <w:rFonts w:ascii="Times New Roman" w:hAnsi="Times New Roman" w:cs="Times New Roman"/>
          <w:b/>
          <w:sz w:val="28"/>
          <w:szCs w:val="28"/>
        </w:rPr>
        <w:t>Описание образовательных ресурсов</w:t>
      </w:r>
    </w:p>
    <w:p w:rsidR="00224957" w:rsidRPr="0031468F" w:rsidRDefault="00C6627C" w:rsidP="004E05B7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468F">
        <w:rPr>
          <w:rFonts w:ascii="Times New Roman" w:hAnsi="Times New Roman" w:cs="Times New Roman"/>
          <w:bCs/>
          <w:sz w:val="28"/>
          <w:szCs w:val="28"/>
        </w:rPr>
        <w:t xml:space="preserve">Улучшение  спортивного результата и повышение   физической подготовки воспитанников. </w:t>
      </w:r>
    </w:p>
    <w:p w:rsidR="00224957" w:rsidRPr="0031468F" w:rsidRDefault="00C6627C" w:rsidP="004E05B7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468F">
        <w:rPr>
          <w:rFonts w:ascii="Times New Roman" w:hAnsi="Times New Roman" w:cs="Times New Roman"/>
          <w:bCs/>
          <w:sz w:val="28"/>
          <w:szCs w:val="28"/>
        </w:rPr>
        <w:t>Проведение мониторинга             анализ физической подготовки            индивидуальные задания.</w:t>
      </w:r>
    </w:p>
    <w:p w:rsidR="00224957" w:rsidRPr="0031468F" w:rsidRDefault="00C6627C" w:rsidP="004E05B7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468F">
        <w:rPr>
          <w:rFonts w:ascii="Times New Roman" w:hAnsi="Times New Roman" w:cs="Times New Roman"/>
          <w:bCs/>
          <w:sz w:val="28"/>
          <w:szCs w:val="28"/>
        </w:rPr>
        <w:t xml:space="preserve">Изучение  нового технического элемента          просмотр обучающего фильма с дальнейшим анализом техники. </w:t>
      </w:r>
    </w:p>
    <w:p w:rsidR="00224957" w:rsidRPr="0031468F" w:rsidRDefault="00C6627C" w:rsidP="004E05B7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468F">
        <w:rPr>
          <w:rFonts w:ascii="Times New Roman" w:hAnsi="Times New Roman" w:cs="Times New Roman"/>
          <w:bCs/>
          <w:sz w:val="28"/>
          <w:szCs w:val="28"/>
        </w:rPr>
        <w:t xml:space="preserve">Повышение  результативности выступлений на  соревнованиях. </w:t>
      </w:r>
    </w:p>
    <w:p w:rsidR="004E05B7" w:rsidRPr="0031468F" w:rsidRDefault="004E05B7" w:rsidP="004E05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05B7" w:rsidRPr="0031468F" w:rsidRDefault="004E05B7" w:rsidP="004E05B7">
      <w:pPr>
        <w:rPr>
          <w:rFonts w:ascii="Times New Roman" w:eastAsia="+mn-ea" w:hAnsi="Times New Roman" w:cs="Times New Roman"/>
          <w:b/>
          <w:bCs/>
          <w:i/>
          <w:iCs/>
          <w:color w:val="000066"/>
          <w:kern w:val="24"/>
          <w:sz w:val="28"/>
          <w:szCs w:val="28"/>
        </w:rPr>
      </w:pPr>
      <w:r w:rsidRPr="0031468F">
        <w:rPr>
          <w:rFonts w:ascii="Times New Roman" w:hAnsi="Times New Roman" w:cs="Times New Roman"/>
          <w:b/>
          <w:sz w:val="28"/>
          <w:szCs w:val="28"/>
        </w:rPr>
        <w:t>Вывод:</w:t>
      </w:r>
      <w:r w:rsidRPr="0031468F">
        <w:rPr>
          <w:rFonts w:ascii="Times New Roman" w:eastAsia="+mn-ea" w:hAnsi="Times New Roman" w:cs="Times New Roman"/>
          <w:b/>
          <w:bCs/>
          <w:i/>
          <w:iCs/>
          <w:color w:val="000066"/>
          <w:kern w:val="24"/>
          <w:sz w:val="28"/>
          <w:szCs w:val="28"/>
        </w:rPr>
        <w:t xml:space="preserve"> </w:t>
      </w:r>
    </w:p>
    <w:p w:rsidR="00224957" w:rsidRPr="0031468F" w:rsidRDefault="00C6627C" w:rsidP="004E05B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146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Проект может быть использован другими тренерами так, как он не несет больших материальных  и финансовых затрат.  </w:t>
      </w:r>
    </w:p>
    <w:p w:rsidR="00224957" w:rsidRPr="0031468F" w:rsidRDefault="00C6627C" w:rsidP="004E05B7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1468F">
        <w:rPr>
          <w:rFonts w:ascii="Times New Roman" w:hAnsi="Times New Roman" w:cs="Times New Roman"/>
          <w:bCs/>
          <w:i/>
          <w:iCs/>
          <w:sz w:val="28"/>
          <w:szCs w:val="28"/>
        </w:rPr>
        <w:t>Использование ИКТ повышает интерес  к УТЗ.</w:t>
      </w:r>
    </w:p>
    <w:p w:rsidR="00224957" w:rsidRPr="0031468F" w:rsidRDefault="00C6627C" w:rsidP="004E05B7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1468F">
        <w:rPr>
          <w:rFonts w:ascii="Times New Roman" w:hAnsi="Times New Roman" w:cs="Times New Roman"/>
          <w:bCs/>
          <w:i/>
          <w:iCs/>
          <w:sz w:val="28"/>
          <w:szCs w:val="28"/>
        </w:rPr>
        <w:t>Используемая технология способствует сохранению здоровья, повышению спортивных результатов.</w:t>
      </w:r>
    </w:p>
    <w:p w:rsidR="00224957" w:rsidRPr="0031468F" w:rsidRDefault="00C6627C" w:rsidP="004E05B7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146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Гипотеза  «Использование  ИКТ в учебно-тренировочном процессе» реализовалась полностью.  </w:t>
      </w:r>
    </w:p>
    <w:p w:rsidR="004E05B7" w:rsidRPr="0031468F" w:rsidRDefault="004E05B7" w:rsidP="004E05B7">
      <w:pPr>
        <w:rPr>
          <w:rFonts w:ascii="Times New Roman" w:hAnsi="Times New Roman" w:cs="Times New Roman"/>
          <w:sz w:val="28"/>
          <w:szCs w:val="28"/>
        </w:rPr>
      </w:pPr>
    </w:p>
    <w:p w:rsidR="004E05B7" w:rsidRPr="0031468F" w:rsidRDefault="004E05B7" w:rsidP="004E05B7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31468F">
        <w:rPr>
          <w:rFonts w:ascii="Times New Roman" w:hAnsi="Times New Roman" w:cs="Times New Roman"/>
          <w:sz w:val="28"/>
          <w:szCs w:val="28"/>
        </w:rPr>
        <w:tab/>
      </w:r>
    </w:p>
    <w:p w:rsidR="004E05B7" w:rsidRPr="0031468F" w:rsidRDefault="004E05B7" w:rsidP="004E05B7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:rsidR="004E05B7" w:rsidRPr="0031468F" w:rsidRDefault="004E05B7" w:rsidP="004E05B7">
      <w:pPr>
        <w:tabs>
          <w:tab w:val="left" w:pos="25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1468F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4E05B7" w:rsidRPr="0031468F" w:rsidRDefault="004E05B7" w:rsidP="004E05B7">
      <w:pPr>
        <w:rPr>
          <w:rFonts w:ascii="Times New Roman" w:hAnsi="Times New Roman" w:cs="Times New Roman"/>
          <w:sz w:val="28"/>
          <w:szCs w:val="28"/>
        </w:rPr>
      </w:pPr>
    </w:p>
    <w:p w:rsidR="00224957" w:rsidRPr="0031468F" w:rsidRDefault="00C6627C" w:rsidP="004E05B7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1468F">
        <w:rPr>
          <w:rFonts w:ascii="Times New Roman" w:hAnsi="Times New Roman" w:cs="Times New Roman"/>
          <w:sz w:val="28"/>
          <w:szCs w:val="28"/>
        </w:rPr>
        <w:t>Железняк Е.К «Волейбол в школе»</w:t>
      </w:r>
      <w:proofErr w:type="gramStart"/>
      <w:r w:rsidRPr="003146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1468F">
        <w:rPr>
          <w:rFonts w:ascii="Times New Roman" w:hAnsi="Times New Roman" w:cs="Times New Roman"/>
          <w:sz w:val="28"/>
          <w:szCs w:val="28"/>
        </w:rPr>
        <w:t xml:space="preserve"> Москва </w:t>
      </w:r>
      <w:proofErr w:type="spellStart"/>
      <w:r w:rsidRPr="0031468F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31468F">
        <w:rPr>
          <w:rFonts w:ascii="Times New Roman" w:hAnsi="Times New Roman" w:cs="Times New Roman"/>
          <w:sz w:val="28"/>
          <w:szCs w:val="28"/>
        </w:rPr>
        <w:t xml:space="preserve"> 1985;</w:t>
      </w:r>
    </w:p>
    <w:p w:rsidR="00224957" w:rsidRPr="0031468F" w:rsidRDefault="00C6627C" w:rsidP="004E05B7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1468F">
        <w:rPr>
          <w:rFonts w:ascii="Times New Roman" w:hAnsi="Times New Roman" w:cs="Times New Roman"/>
          <w:sz w:val="28"/>
          <w:szCs w:val="28"/>
        </w:rPr>
        <w:t>Учебное пособие «500 упражнений для волейболистов», Москва 1980;</w:t>
      </w:r>
    </w:p>
    <w:p w:rsidR="00224957" w:rsidRPr="0031468F" w:rsidRDefault="00C6627C" w:rsidP="004E05B7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1468F">
        <w:rPr>
          <w:rFonts w:ascii="Times New Roman" w:hAnsi="Times New Roman" w:cs="Times New Roman"/>
          <w:sz w:val="28"/>
          <w:szCs w:val="28"/>
        </w:rPr>
        <w:t>«Тренировочный процесс – успех спортивных достижений», Москва, Просвещение 1990;</w:t>
      </w:r>
    </w:p>
    <w:p w:rsidR="00224957" w:rsidRPr="0031468F" w:rsidRDefault="00C6627C" w:rsidP="004E05B7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1468F">
        <w:rPr>
          <w:rFonts w:ascii="Times New Roman" w:hAnsi="Times New Roman" w:cs="Times New Roman"/>
          <w:sz w:val="28"/>
          <w:szCs w:val="28"/>
        </w:rPr>
        <w:t>Тренер глазами юных спортсменов, Волгоград 1993;</w:t>
      </w:r>
    </w:p>
    <w:p w:rsidR="00224957" w:rsidRPr="0031468F" w:rsidRDefault="00C6627C" w:rsidP="004E05B7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1468F">
        <w:rPr>
          <w:rFonts w:ascii="Times New Roman" w:hAnsi="Times New Roman" w:cs="Times New Roman"/>
          <w:sz w:val="28"/>
          <w:szCs w:val="28"/>
        </w:rPr>
        <w:t>«Информационные  коммуникационные  технологии  в  процессе обучения» – ресурсы Интернета</w:t>
      </w:r>
    </w:p>
    <w:p w:rsidR="004E05B7" w:rsidRPr="0031468F" w:rsidRDefault="004E05B7" w:rsidP="004E05B7">
      <w:pPr>
        <w:rPr>
          <w:rFonts w:ascii="Times New Roman" w:hAnsi="Times New Roman" w:cs="Times New Roman"/>
          <w:sz w:val="28"/>
          <w:szCs w:val="28"/>
        </w:rPr>
        <w:sectPr w:rsidR="004E05B7" w:rsidRPr="0031468F" w:rsidSect="004E05B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15502" w:rsidRPr="0031468F" w:rsidRDefault="00015502" w:rsidP="00015502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015502" w:rsidRPr="0031468F" w:rsidSect="0001550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art903D"/>
      </v:shape>
    </w:pict>
  </w:numPicBullet>
  <w:abstractNum w:abstractNumId="0">
    <w:nsid w:val="04F153EA"/>
    <w:multiLevelType w:val="hybridMultilevel"/>
    <w:tmpl w:val="1F0440AE"/>
    <w:lvl w:ilvl="0" w:tplc="D9AE89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ECF5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F49A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80CE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A63D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FE5B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BA81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16E6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FCFD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60266D"/>
    <w:multiLevelType w:val="hybridMultilevel"/>
    <w:tmpl w:val="D1CE6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07AA7"/>
    <w:multiLevelType w:val="hybridMultilevel"/>
    <w:tmpl w:val="6AB05F04"/>
    <w:lvl w:ilvl="0" w:tplc="8F8E9CA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183C3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CA161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4112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60C41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460D2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64F48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C6283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903BC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E64C4E"/>
    <w:multiLevelType w:val="hybridMultilevel"/>
    <w:tmpl w:val="0356409C"/>
    <w:lvl w:ilvl="0" w:tplc="06C077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98CF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A86E8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86768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B44F1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1274E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A2F4E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1066C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909B8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B19371F"/>
    <w:multiLevelType w:val="hybridMultilevel"/>
    <w:tmpl w:val="BEECFF44"/>
    <w:lvl w:ilvl="0" w:tplc="676E59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1617A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D09E5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86825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622B2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7E7E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2C4E2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881E0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BADD2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DD536C6"/>
    <w:multiLevelType w:val="hybridMultilevel"/>
    <w:tmpl w:val="35C06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7609C"/>
    <w:multiLevelType w:val="hybridMultilevel"/>
    <w:tmpl w:val="2F6E071E"/>
    <w:lvl w:ilvl="0" w:tplc="5FE6723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40040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0CFDD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BC34C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62C1F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826F3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224F9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BF4CD1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34167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4B03E7B"/>
    <w:multiLevelType w:val="hybridMultilevel"/>
    <w:tmpl w:val="4D563CEA"/>
    <w:lvl w:ilvl="0" w:tplc="667899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66C5A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92D6F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6662B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6477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EAEB3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184C9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0A3D8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562B0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A774873"/>
    <w:multiLevelType w:val="hybridMultilevel"/>
    <w:tmpl w:val="74041DE4"/>
    <w:lvl w:ilvl="0" w:tplc="1688D4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5A47B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42F50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2E9EE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A0FD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06C21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8691D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C88C9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48304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E374152"/>
    <w:multiLevelType w:val="hybridMultilevel"/>
    <w:tmpl w:val="2DEAB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90281"/>
    <w:multiLevelType w:val="hybridMultilevel"/>
    <w:tmpl w:val="7BF4C8CE"/>
    <w:lvl w:ilvl="0" w:tplc="327E60A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C4179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8E572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C846E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BC278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B0BD5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C8C3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54680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30CC4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935AE9"/>
    <w:multiLevelType w:val="hybridMultilevel"/>
    <w:tmpl w:val="B46E8C18"/>
    <w:lvl w:ilvl="0" w:tplc="1AFA6B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241C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A637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005A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16EA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961F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5A98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F29F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676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415FE6"/>
    <w:multiLevelType w:val="hybridMultilevel"/>
    <w:tmpl w:val="940C0304"/>
    <w:lvl w:ilvl="0" w:tplc="02E69A5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B8E19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8CD43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30886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2A045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94F8C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F62F7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68099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AA269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3970D8"/>
    <w:multiLevelType w:val="hybridMultilevel"/>
    <w:tmpl w:val="9752AE7A"/>
    <w:lvl w:ilvl="0" w:tplc="33B282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90D52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8C64A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CCCE5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AC32B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187FB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1642A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A08A6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18B8F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39432D"/>
    <w:multiLevelType w:val="hybridMultilevel"/>
    <w:tmpl w:val="CD362CB4"/>
    <w:lvl w:ilvl="0" w:tplc="72F6B60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A477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5A60A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C2E0D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FC8CA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FEB08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AC3B5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C4944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A667C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413037"/>
    <w:multiLevelType w:val="hybridMultilevel"/>
    <w:tmpl w:val="B7A60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15"/>
  </w:num>
  <w:num w:numId="8">
    <w:abstractNumId w:val="14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2"/>
  </w:num>
  <w:num w:numId="14">
    <w:abstractNumId w:val="12"/>
  </w:num>
  <w:num w:numId="15">
    <w:abstractNumId w:val="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5502"/>
    <w:rsid w:val="00015502"/>
    <w:rsid w:val="00224957"/>
    <w:rsid w:val="0031468F"/>
    <w:rsid w:val="00340471"/>
    <w:rsid w:val="004E05B7"/>
    <w:rsid w:val="00C66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957"/>
  </w:style>
  <w:style w:type="paragraph" w:styleId="1">
    <w:name w:val="heading 1"/>
    <w:basedOn w:val="a"/>
    <w:link w:val="10"/>
    <w:uiPriority w:val="9"/>
    <w:qFormat/>
    <w:rsid w:val="0031468F"/>
    <w:pPr>
      <w:spacing w:before="100" w:beforeAutospacing="1" w:after="100" w:afterAutospacing="1" w:line="240" w:lineRule="auto"/>
      <w:outlineLvl w:val="0"/>
    </w:pPr>
    <w:rPr>
      <w:rFonts w:ascii="Arial Unicode MS" w:eastAsia="Arial Unicode MS" w:hAnsi="Arial Unicode MS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155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1468F"/>
    <w:rPr>
      <w:rFonts w:ascii="Arial Unicode MS" w:eastAsia="Arial Unicode MS" w:hAnsi="Arial Unicode MS" w:cs="Times New Roman"/>
      <w:b/>
      <w:bCs/>
      <w:kern w:val="36"/>
      <w:sz w:val="48"/>
      <w:szCs w:val="48"/>
    </w:rPr>
  </w:style>
  <w:style w:type="character" w:styleId="a5">
    <w:name w:val="Strong"/>
    <w:qFormat/>
    <w:rsid w:val="0031468F"/>
    <w:rPr>
      <w:rFonts w:ascii="Times New Roman" w:hAnsi="Times New Roman" w:cs="Times New Roman" w:hint="default"/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C662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C6627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90687">
          <w:marLeft w:val="432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4784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1079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92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87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01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49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26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59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89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8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77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3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483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96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39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30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5090">
          <w:marLeft w:val="403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2063">
          <w:marLeft w:val="403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8289">
          <w:marLeft w:val="403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1430">
          <w:marLeft w:val="403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5885">
          <w:marLeft w:val="403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004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0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83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3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28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2016-03-09T11:45:00Z</dcterms:created>
  <dcterms:modified xsi:type="dcterms:W3CDTF">2016-03-10T03:46:00Z</dcterms:modified>
</cp:coreProperties>
</file>