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A1" w:rsidRPr="00D92138" w:rsidRDefault="002419A1" w:rsidP="00D92138">
      <w:pPr>
        <w:jc w:val="center"/>
        <w:rPr>
          <w:rFonts w:ascii="Times New Roman" w:hAnsi="Times New Roman"/>
          <w:b/>
          <w:sz w:val="28"/>
          <w:szCs w:val="28"/>
        </w:rPr>
      </w:pPr>
      <w:r w:rsidRPr="00D92138">
        <w:rPr>
          <w:rFonts w:ascii="Times New Roman" w:hAnsi="Times New Roman"/>
          <w:b/>
          <w:sz w:val="28"/>
          <w:szCs w:val="28"/>
        </w:rPr>
        <w:t>Социальное взаимодействие</w:t>
      </w:r>
      <w:r>
        <w:rPr>
          <w:rFonts w:ascii="Times New Roman" w:hAnsi="Times New Roman"/>
          <w:b/>
          <w:sz w:val="28"/>
          <w:szCs w:val="28"/>
        </w:rPr>
        <w:t xml:space="preserve"> учащихся</w:t>
      </w:r>
      <w:r w:rsidRPr="00D92138">
        <w:rPr>
          <w:rFonts w:ascii="Times New Roman" w:hAnsi="Times New Roman"/>
          <w:b/>
          <w:sz w:val="28"/>
          <w:szCs w:val="28"/>
        </w:rPr>
        <w:t xml:space="preserve"> как </w:t>
      </w:r>
      <w:r>
        <w:rPr>
          <w:rFonts w:ascii="Times New Roman" w:hAnsi="Times New Roman"/>
          <w:b/>
          <w:sz w:val="28"/>
          <w:szCs w:val="28"/>
        </w:rPr>
        <w:t>психолого-</w:t>
      </w:r>
      <w:r w:rsidRPr="00D92138">
        <w:rPr>
          <w:rFonts w:ascii="Times New Roman" w:hAnsi="Times New Roman"/>
          <w:b/>
          <w:sz w:val="28"/>
          <w:szCs w:val="28"/>
        </w:rPr>
        <w:t>педагогическая проблема</w:t>
      </w:r>
    </w:p>
    <w:p w:rsidR="00203E9A" w:rsidRDefault="00203E9A" w:rsidP="00203E9A">
      <w:pPr>
        <w:spacing w:after="0" w:line="360" w:lineRule="auto"/>
        <w:ind w:right="75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Клокова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А.Н.</w:t>
      </w:r>
    </w:p>
    <w:p w:rsidR="00203E9A" w:rsidRDefault="00203E9A" w:rsidP="00203E9A">
      <w:pPr>
        <w:spacing w:after="0" w:line="360" w:lineRule="auto"/>
        <w:ind w:right="75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МОУ «Гимназия №20», г.о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>аранск</w:t>
      </w:r>
    </w:p>
    <w:p w:rsidR="002419A1" w:rsidRDefault="002419A1" w:rsidP="00D9213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E5F">
        <w:rPr>
          <w:rFonts w:ascii="Times New Roman" w:hAnsi="Times New Roman"/>
          <w:sz w:val="28"/>
          <w:szCs w:val="28"/>
        </w:rPr>
        <w:t>Сегодня, как никогда, возникла потребность в новом типе социальных связей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человеческих отношений, которые характеризуются не подавлением, враждой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соперничеством, а сотрудничеством, согласием и доверием. Усилилось противоречие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потребностью членов общества во взаимодействии на демократических принципах,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творческом сотрудничестве и конфронтацией, проявляющейся во всех сферах реальных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отношений людей.</w:t>
      </w:r>
    </w:p>
    <w:p w:rsidR="002419A1" w:rsidRDefault="002419A1" w:rsidP="00D921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E5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многообразии человеческих связей самым распространенным является 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человека с людьми разного возраста, а самым распространенным в обществе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разновозрастные объединения. Это семья, производственные и учебные объединения.</w:t>
      </w:r>
    </w:p>
    <w:p w:rsidR="002419A1" w:rsidRDefault="002419A1" w:rsidP="00D9213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E5F">
        <w:rPr>
          <w:rFonts w:ascii="Times New Roman" w:hAnsi="Times New Roman"/>
          <w:sz w:val="28"/>
          <w:szCs w:val="28"/>
        </w:rPr>
        <w:t>Разновозрастные группы учащихся могут действовать в школе и ее микрорайоне, на базе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Домов творчества подростков и молодежи. Различаются разновозрастные группы и по 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структуре: кружки, сводные отряды или органы самоуправления. По 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организованности выделяются группы свободного общения, стихийные и специально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созданные; по длительности существования — временные и относительно постоянные.</w:t>
      </w:r>
    </w:p>
    <w:p w:rsidR="002419A1" w:rsidRPr="001F3368" w:rsidRDefault="002419A1" w:rsidP="00D921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368">
        <w:rPr>
          <w:rFonts w:ascii="Times New Roman" w:hAnsi="Times New Roman"/>
          <w:sz w:val="28"/>
          <w:szCs w:val="28"/>
        </w:rPr>
        <w:t xml:space="preserve">Под </w:t>
      </w:r>
      <w:r w:rsidRPr="001F3368">
        <w:rPr>
          <w:rFonts w:ascii="Times New Roman" w:hAnsi="Times New Roman"/>
          <w:i/>
          <w:iCs/>
          <w:sz w:val="28"/>
          <w:szCs w:val="28"/>
        </w:rPr>
        <w:t>социальным взаимодействием</w:t>
      </w:r>
      <w:r>
        <w:rPr>
          <w:rFonts w:ascii="Times New Roman" w:hAnsi="Times New Roman"/>
          <w:sz w:val="28"/>
          <w:szCs w:val="28"/>
        </w:rPr>
        <w:t xml:space="preserve"> понимается система </w:t>
      </w:r>
      <w:r w:rsidRPr="001F3368">
        <w:rPr>
          <w:rFonts w:ascii="Times New Roman" w:hAnsi="Times New Roman"/>
          <w:sz w:val="28"/>
          <w:szCs w:val="28"/>
        </w:rPr>
        <w:t>взаимообусловленных социальных действий, связанных циклической причинной зависимостью, при которой де</w:t>
      </w:r>
      <w:r>
        <w:rPr>
          <w:rFonts w:ascii="Times New Roman" w:hAnsi="Times New Roman"/>
          <w:sz w:val="28"/>
          <w:szCs w:val="28"/>
        </w:rPr>
        <w:t xml:space="preserve">йствия одного субъекта являются </w:t>
      </w:r>
      <w:r w:rsidRPr="001F3368">
        <w:rPr>
          <w:rFonts w:ascii="Times New Roman" w:hAnsi="Times New Roman"/>
          <w:sz w:val="28"/>
          <w:szCs w:val="28"/>
        </w:rPr>
        <w:t>одновременно причиной и следствием ответных действий других 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36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C30247">
        <w:rPr>
          <w:rFonts w:ascii="Times New Roman" w:hAnsi="Times New Roman"/>
          <w:sz w:val="28"/>
          <w:szCs w:val="28"/>
          <w:shd w:val="clear" w:color="auto" w:fill="FFFFFF"/>
        </w:rPr>
        <w:t>, с.243</w:t>
      </w:r>
      <w:r w:rsidRPr="0077195E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368">
        <w:rPr>
          <w:rFonts w:ascii="Times New Roman" w:hAnsi="Times New Roman"/>
          <w:sz w:val="28"/>
          <w:szCs w:val="28"/>
        </w:rPr>
        <w:t xml:space="preserve">Это означает, что каждое социальное действие вызывается предшествующим социальным действием и одновременно является причиной последующих действий. Таким образом, социальные действия - это звенья в неразрывной цепи, называемой взаимодействием. Общаясь с </w:t>
      </w:r>
      <w:r w:rsidRPr="001F3368">
        <w:rPr>
          <w:rFonts w:ascii="Times New Roman" w:hAnsi="Times New Roman"/>
          <w:sz w:val="28"/>
          <w:szCs w:val="28"/>
        </w:rPr>
        <w:lastRenderedPageBreak/>
        <w:t>друзьями, коллегами по работе, родственниками, человек постоянно осуществляет социальные взаимодействия, которые еще разнообразнее по формам проявления, чем социальные действия.</w:t>
      </w:r>
    </w:p>
    <w:p w:rsidR="002419A1" w:rsidRPr="001F3368" w:rsidRDefault="002419A1" w:rsidP="00D921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368">
        <w:rPr>
          <w:rFonts w:ascii="Times New Roman" w:hAnsi="Times New Roman"/>
          <w:sz w:val="28"/>
          <w:szCs w:val="28"/>
        </w:rPr>
        <w:t>Большую роль в осуществлении взаимодействий играет система взаимных ожиданий, предъявляемых индивидами и социальными группами друг к другу перед совершением социальных действий. Такие ожидания могут носить эпизодический и неопределенный характер в случае кратковременного взаимодействия, скажем, при одном-единственном свидании, случайной и неповторяющейся встрече, но могут быть и устойчивыми при часто повторяющемся или ролевом взаимодействии.</w:t>
      </w:r>
    </w:p>
    <w:p w:rsidR="002419A1" w:rsidRPr="001F3368" w:rsidRDefault="002419A1" w:rsidP="00D921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368">
        <w:rPr>
          <w:rFonts w:ascii="Times New Roman" w:hAnsi="Times New Roman"/>
          <w:sz w:val="28"/>
          <w:szCs w:val="28"/>
        </w:rPr>
        <w:t>Взаимодействие может продолжаться и стать устойчивым, многоразовым или даже постоянным. В ходе устойчивого взаимодействия, взаимные ожидания индивидов постоянно видоизменяются, но в то же время появляется определенный набор устойчивых социальных ожиданий, которые придают взаимодействию достаточно упорядоченный и предсказуемый вид. Такие упорядоченные и устойчивые социальные взаимодействия называют социальными отношениями. Так, вступая во взаимодействие с коллегами по работе, руководителями, членами семьи, мы знаем, как они должны вести себя по отношению к нам и как мы должны взаимодействовать с ними. Нарушение таких устойчивых ожиданий, как правило, приводит к видоизменению характера взаимодействий и даже к прерыванию общения.</w:t>
      </w:r>
    </w:p>
    <w:p w:rsidR="002419A1" w:rsidRDefault="002419A1" w:rsidP="00D921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368">
        <w:rPr>
          <w:rFonts w:ascii="Times New Roman" w:hAnsi="Times New Roman"/>
          <w:sz w:val="28"/>
          <w:szCs w:val="28"/>
        </w:rPr>
        <w:t xml:space="preserve">Социологи различают два самых общих типа взаимодействий: сотрудничество и соперничество (иногда называемое конкуренцией). Сотрудничество подразумевает взаимосвязанные действия индивидов, направленные на достижение общих целей, с обоюдной выгодой для взаимодействующих сторон. Взаимодействия на основе соперничества включают в себя попытки отстранения, опережения или подавления соперника, стремящегося к идентичным целям. Очевидно, что эти типы взаимодействий </w:t>
      </w:r>
      <w:proofErr w:type="spellStart"/>
      <w:r w:rsidRPr="001F3368">
        <w:rPr>
          <w:rFonts w:ascii="Times New Roman" w:hAnsi="Times New Roman"/>
          <w:sz w:val="28"/>
          <w:szCs w:val="28"/>
        </w:rPr>
        <w:t>полярны</w:t>
      </w:r>
      <w:proofErr w:type="spellEnd"/>
      <w:r w:rsidRPr="001F3368">
        <w:rPr>
          <w:rFonts w:ascii="Times New Roman" w:hAnsi="Times New Roman"/>
          <w:sz w:val="28"/>
          <w:szCs w:val="28"/>
        </w:rPr>
        <w:t xml:space="preserve">, они сопровождаются противоположными чувствами, установками и ориентациями у взаимодействующих индивидов, </w:t>
      </w:r>
      <w:r w:rsidRPr="001F3368">
        <w:rPr>
          <w:rFonts w:ascii="Times New Roman" w:hAnsi="Times New Roman"/>
          <w:sz w:val="28"/>
          <w:szCs w:val="28"/>
        </w:rPr>
        <w:lastRenderedPageBreak/>
        <w:t>Если в ходе взаимодействий на основе сотрудничества часто проявляются чувства благодарности, потребности в общении, желания уступить, то при соперничестве могут возникать чувства страха, неприязни, озлобления, ненависти или зависти. В результате повторения того или иного типа взаимодействий возникают разные виды отношений между людьми.</w:t>
      </w:r>
    </w:p>
    <w:p w:rsidR="002419A1" w:rsidRPr="007A41E8" w:rsidRDefault="002419A1" w:rsidP="00D921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сверстников оказывают влияние на формирование личности учащихся и их успеваемость. </w:t>
      </w:r>
      <w:r w:rsidRPr="007A41E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с.457 - 458</w:t>
      </w:r>
      <w:r w:rsidRPr="007A41E8">
        <w:rPr>
          <w:rFonts w:ascii="Times New Roman" w:hAnsi="Times New Roman"/>
          <w:sz w:val="28"/>
          <w:szCs w:val="28"/>
        </w:rPr>
        <w:t>]</w:t>
      </w:r>
    </w:p>
    <w:p w:rsidR="002419A1" w:rsidRDefault="002419A1" w:rsidP="00D921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E5F">
        <w:rPr>
          <w:rFonts w:ascii="Times New Roman" w:hAnsi="Times New Roman"/>
          <w:sz w:val="28"/>
          <w:szCs w:val="28"/>
        </w:rPr>
        <w:t>Социальное взаимодействие в разновозрастных группах характеризуется своеобразными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психологическими механизмами.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Взаимодействие школьников разных классов развивается успешно, если 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постоянные взаимосвязи между ними не только при подготовке дел в содружестве, но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5F">
        <w:rPr>
          <w:rFonts w:ascii="Times New Roman" w:hAnsi="Times New Roman"/>
          <w:sz w:val="28"/>
          <w:szCs w:val="28"/>
        </w:rPr>
        <w:t>решении повседневных вопросов, в проведении текущей работы.</w:t>
      </w:r>
    </w:p>
    <w:p w:rsidR="002419A1" w:rsidRDefault="002419A1" w:rsidP="00D92138">
      <w:pPr>
        <w:spacing w:after="0" w:line="360" w:lineRule="auto"/>
        <w:ind w:firstLine="709"/>
        <w:jc w:val="both"/>
        <w:rPr>
          <w:rFonts w:ascii="Times New Roman" w:eastAsia="PetersburgC-Italic" w:hAnsi="Times New Roman"/>
          <w:iCs/>
          <w:sz w:val="28"/>
          <w:szCs w:val="28"/>
        </w:rPr>
      </w:pPr>
      <w:r w:rsidRPr="00491FEE">
        <w:rPr>
          <w:rFonts w:ascii="Times New Roman" w:eastAsia="PetersburgC-Italic" w:hAnsi="Times New Roman"/>
          <w:iCs/>
          <w:sz w:val="28"/>
          <w:szCs w:val="28"/>
        </w:rPr>
        <w:t>В качестве мотивов</w:t>
      </w:r>
      <w:r>
        <w:rPr>
          <w:rFonts w:ascii="Times New Roman" w:eastAsia="PetersburgC-Italic" w:hAnsi="Times New Roman"/>
          <w:iCs/>
          <w:sz w:val="28"/>
          <w:szCs w:val="28"/>
        </w:rPr>
        <w:t xml:space="preserve"> побуждающих учащегося к социальному взаимодействию мы выделяем: стремление к взаимодействию и к контактам со сверстниками и взрослыми; стремление осознавать, анализировать способы, формы своего сотрудничества и взаимоотношений со сверстниками и взрослыми, совершенствовать их; стремление к обмену опытом; стремление оказывать и принимать помощь; стремление к выработке общего с другими людьми решения, понимания и объяснения различных явлений. </w:t>
      </w:r>
      <w:r w:rsidRPr="00491FEE">
        <w:rPr>
          <w:rFonts w:ascii="Times New Roman" w:eastAsia="PetersburgC-Italic" w:hAnsi="Times New Roman"/>
          <w:iCs/>
          <w:sz w:val="28"/>
          <w:szCs w:val="28"/>
        </w:rPr>
        <w:t>[</w:t>
      </w:r>
      <w:r>
        <w:rPr>
          <w:rFonts w:ascii="Times New Roman" w:eastAsia="PetersburgC-Italic" w:hAnsi="Times New Roman"/>
          <w:iCs/>
          <w:sz w:val="28"/>
          <w:szCs w:val="28"/>
        </w:rPr>
        <w:t>1, с. 334</w:t>
      </w:r>
      <w:r w:rsidRPr="00491FEE">
        <w:rPr>
          <w:rFonts w:ascii="Times New Roman" w:eastAsia="PetersburgC-Italic" w:hAnsi="Times New Roman"/>
          <w:iCs/>
          <w:sz w:val="28"/>
          <w:szCs w:val="28"/>
        </w:rPr>
        <w:t>]</w:t>
      </w:r>
    </w:p>
    <w:p w:rsidR="002419A1" w:rsidRDefault="002419A1" w:rsidP="00D92138">
      <w:pPr>
        <w:spacing w:after="0" w:line="360" w:lineRule="auto"/>
        <w:ind w:firstLine="709"/>
        <w:jc w:val="both"/>
        <w:rPr>
          <w:rFonts w:ascii="Times New Roman" w:eastAsia="PetersburgC-Italic" w:hAnsi="Times New Roman"/>
          <w:iCs/>
          <w:sz w:val="28"/>
          <w:szCs w:val="28"/>
        </w:rPr>
      </w:pPr>
      <w:r>
        <w:rPr>
          <w:rFonts w:ascii="Times New Roman" w:eastAsia="PetersburgC-Italic" w:hAnsi="Times New Roman"/>
          <w:iCs/>
          <w:sz w:val="28"/>
          <w:szCs w:val="28"/>
        </w:rPr>
        <w:t xml:space="preserve">Необходимость выделения когнитивного компонента социального взаимодействия учащегося обусловлена тем, что успешность осуществления учащимся социального взаимодействия зависит, прежде всего, от полноты и глубины знаний об окружающей действительности, о системе социальных взаимоотношений конкретной общности и эффективных способах осуществления социального взаимодействия. </w:t>
      </w:r>
      <w:proofErr w:type="gramStart"/>
      <w:r>
        <w:rPr>
          <w:rFonts w:ascii="Times New Roman" w:eastAsia="PetersburgC-Italic" w:hAnsi="Times New Roman"/>
          <w:iCs/>
          <w:sz w:val="28"/>
          <w:szCs w:val="28"/>
        </w:rPr>
        <w:t xml:space="preserve">Раскрытие содержания когнитивного компонента социального взаимодействия учащегося базируется на идеях: 1) ролевой концепции в социальном взаимодействии (Ж.Пиаже); 2) развития с точки зрения с точки зрения включения учащегося </w:t>
      </w:r>
      <w:r>
        <w:rPr>
          <w:rFonts w:ascii="Times New Roman" w:eastAsia="PetersburgC-Italic" w:hAnsi="Times New Roman"/>
          <w:iCs/>
          <w:sz w:val="28"/>
          <w:szCs w:val="28"/>
        </w:rPr>
        <w:lastRenderedPageBreak/>
        <w:t>в различные типы социальных отношений (</w:t>
      </w:r>
      <w:proofErr w:type="spellStart"/>
      <w:r>
        <w:rPr>
          <w:rFonts w:ascii="Times New Roman" w:eastAsia="PetersburgC-Italic" w:hAnsi="Times New Roman"/>
          <w:iCs/>
          <w:sz w:val="28"/>
          <w:szCs w:val="28"/>
        </w:rPr>
        <w:t>Л.Колберг</w:t>
      </w:r>
      <w:proofErr w:type="spellEnd"/>
      <w:r>
        <w:rPr>
          <w:rFonts w:ascii="Times New Roman" w:eastAsia="PetersburgC-Italic" w:hAnsi="Times New Roman"/>
          <w:iCs/>
          <w:sz w:val="28"/>
          <w:szCs w:val="28"/>
        </w:rPr>
        <w:t>); 3) социального развития личности, прежде всего как процесса развития морального сознания, усвоения норм и правил социальной жизни;</w:t>
      </w:r>
      <w:proofErr w:type="gramEnd"/>
      <w:r>
        <w:rPr>
          <w:rFonts w:ascii="Times New Roman" w:eastAsia="PetersburgC-Italic" w:hAnsi="Times New Roman"/>
          <w:iCs/>
          <w:sz w:val="28"/>
          <w:szCs w:val="28"/>
        </w:rPr>
        <w:t xml:space="preserve"> взаимного детерминизма (А.Бандура); 4) формирование умений социального взаимодействия в процессе обучения и воспитания, в общении, проявления умений социального взаимодействия в ситуациях самообразования и сотрудничества, на основе потребности и инициативе (Н.Ф.Голованова).</w:t>
      </w:r>
    </w:p>
    <w:p w:rsidR="002419A1" w:rsidRDefault="002419A1" w:rsidP="00D92138">
      <w:pPr>
        <w:spacing w:after="0" w:line="360" w:lineRule="auto"/>
        <w:ind w:firstLine="709"/>
        <w:jc w:val="both"/>
        <w:rPr>
          <w:rFonts w:ascii="Times New Roman" w:eastAsia="PetersburgC-Italic" w:hAnsi="Times New Roman"/>
          <w:iCs/>
          <w:sz w:val="28"/>
          <w:szCs w:val="28"/>
        </w:rPr>
      </w:pPr>
      <w:r>
        <w:rPr>
          <w:rFonts w:ascii="Times New Roman" w:eastAsia="PetersburgC-Italic" w:hAnsi="Times New Roman"/>
          <w:iCs/>
          <w:sz w:val="28"/>
          <w:szCs w:val="28"/>
        </w:rPr>
        <w:t>Наряду со знаниями о социуме человек должен обладать и знаниями о способах, средствах общения и социального взаимодействия посредством различных коммуникаций. Эти знания выступают в сознании личности как отражение социальной реальности. Представляя собой упорядоченную систему, они создают почву для осуществления эффективного социального взаимодействия.</w:t>
      </w:r>
    </w:p>
    <w:p w:rsidR="002419A1" w:rsidRDefault="002419A1" w:rsidP="00D92138">
      <w:pPr>
        <w:spacing w:after="0" w:line="360" w:lineRule="auto"/>
        <w:ind w:firstLine="709"/>
        <w:jc w:val="both"/>
        <w:rPr>
          <w:rFonts w:ascii="Times New Roman" w:eastAsia="PetersburgC-Italic" w:hAnsi="Times New Roman"/>
          <w:iCs/>
          <w:sz w:val="28"/>
          <w:szCs w:val="28"/>
        </w:rPr>
      </w:pPr>
      <w:r>
        <w:rPr>
          <w:rFonts w:ascii="Times New Roman" w:eastAsia="PetersburgC-Italic" w:hAnsi="Times New Roman"/>
          <w:iCs/>
          <w:sz w:val="28"/>
          <w:szCs w:val="28"/>
        </w:rPr>
        <w:t>Смысл социального взаимодействия раскрывается при условии включенности личностей в некоторую общую деятельность, осуществляя которую они преследуют определенные цели, совместно выполняют действия.</w:t>
      </w:r>
      <w:r w:rsidRPr="008F4B4B">
        <w:rPr>
          <w:rFonts w:ascii="Times New Roman" w:eastAsia="PetersburgC-Italic" w:hAnsi="Times New Roman"/>
          <w:iCs/>
          <w:sz w:val="28"/>
          <w:szCs w:val="28"/>
        </w:rPr>
        <w:t>[</w:t>
      </w:r>
      <w:r>
        <w:rPr>
          <w:rFonts w:ascii="Times New Roman" w:eastAsia="PetersburgC-Italic" w:hAnsi="Times New Roman"/>
          <w:iCs/>
          <w:sz w:val="28"/>
          <w:szCs w:val="28"/>
        </w:rPr>
        <w:t xml:space="preserve">1, с.334 - </w:t>
      </w:r>
      <w:r w:rsidRPr="008F4B4B">
        <w:rPr>
          <w:rFonts w:ascii="Times New Roman" w:eastAsia="PetersburgC-Italic" w:hAnsi="Times New Roman"/>
          <w:iCs/>
          <w:sz w:val="28"/>
          <w:szCs w:val="28"/>
        </w:rPr>
        <w:t>335]</w:t>
      </w:r>
      <w:r>
        <w:rPr>
          <w:rFonts w:ascii="Times New Roman" w:eastAsia="PetersburgC-Italic" w:hAnsi="Times New Roman"/>
          <w:iCs/>
          <w:sz w:val="28"/>
          <w:szCs w:val="28"/>
        </w:rPr>
        <w:t>.</w:t>
      </w:r>
    </w:p>
    <w:p w:rsidR="002419A1" w:rsidRDefault="002419A1" w:rsidP="00D92138">
      <w:pPr>
        <w:spacing w:after="0" w:line="360" w:lineRule="auto"/>
        <w:ind w:firstLine="709"/>
        <w:jc w:val="center"/>
        <w:rPr>
          <w:rFonts w:ascii="Times New Roman" w:eastAsia="PetersburgC-Italic" w:hAnsi="Times New Roman"/>
          <w:iCs/>
          <w:sz w:val="28"/>
          <w:szCs w:val="28"/>
        </w:rPr>
      </w:pPr>
      <w:r>
        <w:rPr>
          <w:rFonts w:ascii="Times New Roman" w:eastAsia="PetersburgC-Italic" w:hAnsi="Times New Roman"/>
          <w:iCs/>
          <w:sz w:val="28"/>
          <w:szCs w:val="28"/>
        </w:rPr>
        <w:t>Литература</w:t>
      </w:r>
    </w:p>
    <w:p w:rsidR="002419A1" w:rsidRPr="001C0985" w:rsidRDefault="002419A1" w:rsidP="00D92138">
      <w:pPr>
        <w:pStyle w:val="a5"/>
        <w:numPr>
          <w:ilvl w:val="3"/>
          <w:numId w:val="2"/>
        </w:numPr>
        <w:tabs>
          <w:tab w:val="clear" w:pos="2880"/>
          <w:tab w:val="num" w:pos="0"/>
        </w:tabs>
        <w:spacing w:after="0" w:line="360" w:lineRule="auto"/>
        <w:ind w:left="0" w:firstLine="900"/>
        <w:jc w:val="both"/>
        <w:rPr>
          <w:rFonts w:ascii="Times New Roman" w:eastAsia="PetersburgC-Italic" w:hAnsi="Times New Roman"/>
          <w:iCs/>
          <w:sz w:val="28"/>
          <w:szCs w:val="28"/>
        </w:rPr>
      </w:pPr>
      <w:r w:rsidRPr="001C0985">
        <w:rPr>
          <w:rFonts w:ascii="Times New Roman" w:eastAsia="PetersburgC-Italic" w:hAnsi="Times New Roman"/>
          <w:iCs/>
          <w:sz w:val="28"/>
          <w:szCs w:val="28"/>
        </w:rPr>
        <w:t>Известия Самарского научного центра Российской академии наук, т. 11, № 4 (2), 2009</w:t>
      </w:r>
    </w:p>
    <w:p w:rsidR="00C30247" w:rsidRDefault="002419A1" w:rsidP="00C30247">
      <w:pPr>
        <w:pStyle w:val="a5"/>
        <w:numPr>
          <w:ilvl w:val="3"/>
          <w:numId w:val="2"/>
        </w:numPr>
        <w:tabs>
          <w:tab w:val="clear" w:pos="2880"/>
          <w:tab w:val="num" w:pos="0"/>
        </w:tabs>
        <w:spacing w:after="0" w:line="360" w:lineRule="auto"/>
        <w:ind w:left="0" w:firstLine="900"/>
        <w:jc w:val="both"/>
        <w:rPr>
          <w:rFonts w:ascii="Times New Roman" w:eastAsia="PetersburgC-Italic" w:hAnsi="Times New Roman"/>
          <w:iCs/>
          <w:sz w:val="28"/>
          <w:szCs w:val="28"/>
        </w:rPr>
      </w:pPr>
      <w:proofErr w:type="spellStart"/>
      <w:r w:rsidRPr="001C0985">
        <w:rPr>
          <w:rFonts w:ascii="Times New Roman" w:eastAsia="PetersburgC-Italic" w:hAnsi="Times New Roman"/>
          <w:iCs/>
          <w:sz w:val="28"/>
          <w:szCs w:val="28"/>
        </w:rPr>
        <w:t>Смелзер</w:t>
      </w:r>
      <w:proofErr w:type="spellEnd"/>
      <w:r>
        <w:rPr>
          <w:rFonts w:ascii="Times New Roman" w:eastAsia="PetersburgC-Italic" w:hAnsi="Times New Roman"/>
          <w:iCs/>
          <w:sz w:val="28"/>
          <w:szCs w:val="28"/>
        </w:rPr>
        <w:t>,</w:t>
      </w:r>
      <w:r w:rsidRPr="001C0985">
        <w:rPr>
          <w:rFonts w:ascii="Times New Roman" w:eastAsia="PetersburgC-Italic" w:hAnsi="Times New Roman"/>
          <w:iCs/>
          <w:sz w:val="28"/>
          <w:szCs w:val="28"/>
        </w:rPr>
        <w:t xml:space="preserve"> Н. Социология: пер. с англ. – М.: Феникс, 1994. – 688 </w:t>
      </w:r>
      <w:proofErr w:type="gramStart"/>
      <w:r w:rsidRPr="001C0985">
        <w:rPr>
          <w:rFonts w:ascii="Times New Roman" w:eastAsia="PetersburgC-Italic" w:hAnsi="Times New Roman"/>
          <w:iCs/>
          <w:sz w:val="28"/>
          <w:szCs w:val="28"/>
        </w:rPr>
        <w:t>с</w:t>
      </w:r>
      <w:proofErr w:type="gramEnd"/>
      <w:r w:rsidRPr="001C0985">
        <w:rPr>
          <w:rFonts w:ascii="Times New Roman" w:eastAsia="PetersburgC-Italic" w:hAnsi="Times New Roman"/>
          <w:iCs/>
          <w:sz w:val="28"/>
          <w:szCs w:val="28"/>
        </w:rPr>
        <w:t>.</w:t>
      </w:r>
    </w:p>
    <w:p w:rsidR="00C30247" w:rsidRPr="00C30247" w:rsidRDefault="00C30247" w:rsidP="00C30247">
      <w:pPr>
        <w:pStyle w:val="a5"/>
        <w:numPr>
          <w:ilvl w:val="3"/>
          <w:numId w:val="2"/>
        </w:numPr>
        <w:tabs>
          <w:tab w:val="clear" w:pos="2880"/>
          <w:tab w:val="num" w:pos="0"/>
        </w:tabs>
        <w:spacing w:after="0" w:line="360" w:lineRule="auto"/>
        <w:ind w:left="0" w:firstLine="900"/>
        <w:jc w:val="both"/>
        <w:rPr>
          <w:rFonts w:ascii="Times New Roman" w:eastAsia="PetersburgC-Italic" w:hAnsi="Times New Roman"/>
          <w:iCs/>
          <w:sz w:val="28"/>
          <w:szCs w:val="28"/>
        </w:rPr>
      </w:pPr>
      <w:r w:rsidRPr="00C302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Фролов</w:t>
      </w:r>
      <w:r w:rsidRPr="00C30247">
        <w:rPr>
          <w:rFonts w:ascii="Times New Roman" w:hAnsi="Times New Roman"/>
          <w:color w:val="000000"/>
          <w:sz w:val="28"/>
          <w:szCs w:val="28"/>
        </w:rPr>
        <w:t> </w:t>
      </w:r>
      <w:r w:rsidRPr="00C302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С.С.</w:t>
      </w:r>
      <w:r w:rsidRPr="00C30247">
        <w:rPr>
          <w:rFonts w:ascii="Times New Roman" w:hAnsi="Times New Roman"/>
          <w:color w:val="000000"/>
          <w:sz w:val="28"/>
          <w:szCs w:val="28"/>
        </w:rPr>
        <w:t> </w:t>
      </w:r>
      <w:r w:rsidRPr="00C302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Социология</w:t>
      </w:r>
      <w:r w:rsidRPr="00C302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Учебник. Для высших учебных заведений. М.:</w:t>
      </w:r>
      <w:r w:rsidRPr="00C30247">
        <w:rPr>
          <w:rFonts w:ascii="Times New Roman" w:hAnsi="Times New Roman"/>
          <w:color w:val="000000"/>
          <w:sz w:val="28"/>
          <w:szCs w:val="28"/>
        </w:rPr>
        <w:t> </w:t>
      </w:r>
      <w:r w:rsidRPr="00C302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Наука</w:t>
      </w:r>
      <w:r w:rsidRPr="00C302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1994 - 256 </w:t>
      </w:r>
      <w:proofErr w:type="gramStart"/>
      <w:r w:rsidRPr="00C302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302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 </w:t>
      </w:r>
    </w:p>
    <w:sectPr w:rsidR="00C30247" w:rsidRPr="00C30247" w:rsidSect="001A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2B81"/>
    <w:multiLevelType w:val="hybridMultilevel"/>
    <w:tmpl w:val="5944F0FA"/>
    <w:lvl w:ilvl="0" w:tplc="875C5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D1E78FC"/>
    <w:multiLevelType w:val="hybridMultilevel"/>
    <w:tmpl w:val="EFCA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368"/>
    <w:rsid w:val="00040561"/>
    <w:rsid w:val="00116AE2"/>
    <w:rsid w:val="00180705"/>
    <w:rsid w:val="001A2FEF"/>
    <w:rsid w:val="001C0985"/>
    <w:rsid w:val="001F3368"/>
    <w:rsid w:val="00203E9A"/>
    <w:rsid w:val="002419A1"/>
    <w:rsid w:val="003E2F75"/>
    <w:rsid w:val="00491FEE"/>
    <w:rsid w:val="005A1F85"/>
    <w:rsid w:val="005F26DF"/>
    <w:rsid w:val="006F5DEE"/>
    <w:rsid w:val="0077195E"/>
    <w:rsid w:val="007A41E8"/>
    <w:rsid w:val="007B10A8"/>
    <w:rsid w:val="008F4B4B"/>
    <w:rsid w:val="00962FC1"/>
    <w:rsid w:val="009E513F"/>
    <w:rsid w:val="009F532C"/>
    <w:rsid w:val="00A46225"/>
    <w:rsid w:val="00A47C2B"/>
    <w:rsid w:val="00A83E31"/>
    <w:rsid w:val="00C30247"/>
    <w:rsid w:val="00CE21BC"/>
    <w:rsid w:val="00CF6E5F"/>
    <w:rsid w:val="00D92138"/>
    <w:rsid w:val="00F22C28"/>
    <w:rsid w:val="00F3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7195E"/>
    <w:rPr>
      <w:rFonts w:cs="Times New Roman"/>
    </w:rPr>
  </w:style>
  <w:style w:type="character" w:styleId="a3">
    <w:name w:val="Hyperlink"/>
    <w:basedOn w:val="a0"/>
    <w:uiPriority w:val="99"/>
    <w:semiHidden/>
    <w:rsid w:val="0077195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A41E8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1C0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2012-11-15T15:12:00Z</cp:lastPrinted>
  <dcterms:created xsi:type="dcterms:W3CDTF">2012-11-15T14:17:00Z</dcterms:created>
  <dcterms:modified xsi:type="dcterms:W3CDTF">2016-03-15T17:32:00Z</dcterms:modified>
</cp:coreProperties>
</file>