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D0" w:rsidRPr="00CE7BD0" w:rsidRDefault="00CE7BD0" w:rsidP="00CE7BD0">
      <w:pPr>
        <w:tabs>
          <w:tab w:val="left" w:pos="1100"/>
        </w:tabs>
        <w:suppressAutoHyphens/>
        <w:autoSpaceDE w:val="0"/>
        <w:snapToGrid w:val="0"/>
        <w:spacing w:after="0" w:line="240" w:lineRule="auto"/>
        <w:ind w:left="-142" w:firstLine="48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E7BD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Управление образования Администрации города Когалыма</w:t>
      </w:r>
    </w:p>
    <w:p w:rsidR="00CE7BD0" w:rsidRPr="00CE7BD0" w:rsidRDefault="00CE7BD0" w:rsidP="00CE7BD0">
      <w:pPr>
        <w:tabs>
          <w:tab w:val="left" w:pos="1100"/>
        </w:tabs>
        <w:suppressAutoHyphens/>
        <w:autoSpaceDE w:val="0"/>
        <w:spacing w:after="0" w:line="240" w:lineRule="auto"/>
        <w:ind w:firstLine="48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E7BD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Школьный этап всероссийской олимпиады школьников </w:t>
      </w:r>
    </w:p>
    <w:p w:rsidR="00CE7BD0" w:rsidRPr="00CE7BD0" w:rsidRDefault="00CE7BD0" w:rsidP="00CE7BD0">
      <w:pPr>
        <w:tabs>
          <w:tab w:val="left" w:pos="1100"/>
        </w:tabs>
        <w:suppressAutoHyphens/>
        <w:autoSpaceDE w:val="0"/>
        <w:spacing w:after="0" w:line="240" w:lineRule="auto"/>
        <w:ind w:firstLine="48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E7BD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 биологии</w:t>
      </w:r>
    </w:p>
    <w:p w:rsidR="00CE7BD0" w:rsidRPr="00CE7BD0" w:rsidRDefault="00CE7BD0" w:rsidP="00CE7BD0">
      <w:pPr>
        <w:tabs>
          <w:tab w:val="left" w:pos="1100"/>
        </w:tabs>
        <w:suppressAutoHyphens/>
        <w:autoSpaceDE w:val="0"/>
        <w:spacing w:after="0" w:line="240" w:lineRule="auto"/>
        <w:ind w:left="180" w:firstLine="48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E7BD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2014 – 2015 учебный год</w:t>
      </w:r>
    </w:p>
    <w:p w:rsidR="00CE7BD0" w:rsidRPr="00CE7BD0" w:rsidRDefault="00CE7BD0" w:rsidP="00CE7BD0">
      <w:pPr>
        <w:spacing w:after="0" w:line="240" w:lineRule="auto"/>
        <w:ind w:right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D0">
        <w:rPr>
          <w:rFonts w:ascii="Times New Roman" w:eastAsia="Calibri" w:hAnsi="Times New Roman" w:cs="Calibri"/>
          <w:b/>
          <w:sz w:val="24"/>
          <w:szCs w:val="24"/>
          <w:lang w:eastAsia="ar-SA"/>
        </w:rPr>
        <w:t>8 класс</w:t>
      </w:r>
    </w:p>
    <w:p w:rsidR="00CE7BD0" w:rsidRPr="00CE7BD0" w:rsidRDefault="00CE7BD0" w:rsidP="00CE7BD0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 заданий – 120 минут.</w:t>
      </w:r>
    </w:p>
    <w:p w:rsidR="00CE7BD0" w:rsidRPr="00CE7BD0" w:rsidRDefault="00CE7BD0" w:rsidP="00CE7BD0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45 .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7BD0" w:rsidRPr="00CE7BD0" w:rsidRDefault="00CE7BD0" w:rsidP="00CE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I. 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предлагаются тестовые задания, требующие выбора только </w:t>
      </w: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одного 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ответа из четырех возможных. Максимальное количество баллов, которое можно набрать в этой части – </w:t>
      </w: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7BD0" w:rsidRPr="00CE7BD0" w:rsidRDefault="00CE7BD0" w:rsidP="00CE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1 баллу за каждое верно выполненное</w:t>
      </w: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тестовое задание). Индекс ответа, который Вы считаете наиболее полным и правильным обведите.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>1. Общим признаком клеток все существующих на Земле организмов является</w:t>
      </w:r>
      <w:proofErr w:type="gramStart"/>
      <w:r w:rsidRPr="00CE7BD0">
        <w:rPr>
          <w:rFonts w:ascii="Times New Roman" w:eastAsia="Calibri" w:hAnsi="Times New Roman" w:cs="Times New Roman"/>
          <w:b/>
        </w:rPr>
        <w:t xml:space="preserve"> :</w:t>
      </w:r>
      <w:proofErr w:type="gramEnd"/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 xml:space="preserve"> а) обмен веществ                   б) наличие хлоропластов  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 xml:space="preserve"> в) одинаковое строение        г) наличие ядра.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2. Дрожжи, развиваясь без доступа кислорода на сахаристых средах, вызыва</w:t>
      </w: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ют брожение: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а) молочнокислое б) </w:t>
      </w:r>
      <w:proofErr w:type="spellStart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маслянокислое</w:t>
      </w:r>
      <w:proofErr w:type="spellEnd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 в) спиртовое      г) уксуснокислое.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Мицелий гриба рода </w:t>
      </w:r>
      <w:proofErr w:type="spellStart"/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Пеницилл</w:t>
      </w:r>
      <w:proofErr w:type="spellEnd"/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а) неклеточного строения             б) </w:t>
      </w:r>
      <w:proofErr w:type="gramStart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одноклеточный</w:t>
      </w:r>
      <w:proofErr w:type="gramEnd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одноядерный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в) одноклеточный многоядерный                  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г) многоклеточный.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>4. Бактерии, наиболее полезные для человека: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 xml:space="preserve">а) стрептококки                            б) туберкулезная палочка  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>в) молочнокислые                        г) пневмококки.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На рисунке изображено строение 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0BD1876B" wp14:editId="0044C28E">
            <wp:simplePos x="0" y="0"/>
            <wp:positionH relativeFrom="column">
              <wp:posOffset>2369185</wp:posOffset>
            </wp:positionH>
            <wp:positionV relativeFrom="paragraph">
              <wp:posOffset>38735</wp:posOffset>
            </wp:positionV>
            <wp:extent cx="1401445" cy="714375"/>
            <wp:effectExtent l="19050" t="0" r="8255" b="0"/>
            <wp:wrapTight wrapText="bothSides">
              <wp:wrapPolygon edited="0">
                <wp:start x="-294" y="0"/>
                <wp:lineTo x="-294" y="21312"/>
                <wp:lineTo x="21727" y="21312"/>
                <wp:lineTo x="21727" y="0"/>
                <wp:lineTo x="-29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шляпочного гриба. 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Обозначение 1 соответствует: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а) шляпке      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б) микоризе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в) мицелию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г) ножке.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  <w:b/>
        </w:rPr>
        <w:t>6. Семенами размножаются: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 xml:space="preserve">а) хвощи и плауны                      б) мхи и папоротники                                           в) папоротники и водоросли       г) хвойные и цветковые. 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  <w:b/>
        </w:rPr>
        <w:t>7</w:t>
      </w:r>
      <w:r w:rsidRPr="00CE7BD0">
        <w:rPr>
          <w:rFonts w:ascii="Times New Roman" w:eastAsia="Calibri" w:hAnsi="Times New Roman" w:cs="Times New Roman"/>
          <w:b/>
          <w:color w:val="000000"/>
        </w:rPr>
        <w:t xml:space="preserve">. К наземной жизни приспособилась водоросль: </w:t>
      </w:r>
    </w:p>
    <w:p w:rsidR="00CE7BD0" w:rsidRPr="00CE7BD0" w:rsidRDefault="00CE7BD0" w:rsidP="00CE7BD0">
      <w:pPr>
        <w:shd w:val="clear" w:color="auto" w:fill="FFFFFF"/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а) хламидомонада       б) хлорелла     в) </w:t>
      </w:r>
      <w:proofErr w:type="spellStart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плеврокок</w:t>
      </w:r>
      <w:proofErr w:type="spellEnd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    г) </w:t>
      </w:r>
      <w:proofErr w:type="spellStart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нителла</w:t>
      </w:r>
      <w:proofErr w:type="spellEnd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E7BD0" w:rsidRPr="00CE7BD0" w:rsidRDefault="00CE7BD0" w:rsidP="00CE7BD0">
      <w:pPr>
        <w:shd w:val="clear" w:color="auto" w:fill="FFFFFF"/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8. Плауны размножаются: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а) только семенами    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б) только спорами   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в) спорами и вегетативно  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г) только вегетативно.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>9. Млекопитающих можно отличить от других позвоночных по наличию:</w:t>
      </w:r>
      <w:r w:rsidRPr="00CE7BD0">
        <w:rPr>
          <w:rFonts w:ascii="Times New Roman" w:eastAsia="Calibri" w:hAnsi="Times New Roman" w:cs="Times New Roman"/>
        </w:rPr>
        <w:t xml:space="preserve"> а) волосяного покрова и ушных раковин   б) голой кожи, покрытой слизью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 xml:space="preserve"> в) рогового панциря или щитков            г) сухой кожи с роговыми чешуями.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>10.Какая особенность органов кровообращения сформировалась в процессе эволюции у птиц?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</w:rPr>
        <w:t xml:space="preserve"> а) два круга кровообращения                    б) четырехкамерное сердце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 xml:space="preserve"> в) разветвленная сеть капилляров            г) </w:t>
      </w:r>
      <w:proofErr w:type="spellStart"/>
      <w:r w:rsidRPr="00CE7BD0">
        <w:rPr>
          <w:rFonts w:ascii="Times New Roman" w:eastAsia="Times New Roman" w:hAnsi="Times New Roman" w:cs="Times New Roman"/>
          <w:lang w:eastAsia="ru-RU"/>
        </w:rPr>
        <w:t>автоматия</w:t>
      </w:r>
      <w:proofErr w:type="spellEnd"/>
      <w:r w:rsidRPr="00CE7BD0">
        <w:rPr>
          <w:rFonts w:ascii="Times New Roman" w:eastAsia="Times New Roman" w:hAnsi="Times New Roman" w:cs="Times New Roman"/>
          <w:lang w:eastAsia="ru-RU"/>
        </w:rPr>
        <w:t xml:space="preserve"> сердечной мышцы. </w:t>
      </w: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11.Основной хозяин малярийного плазмодия: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а) человек;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б) личинка малярийного комара;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в) малярийный комар;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г) отсутствует, т. к. малярийный плазмодий не является паразитом.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>12. Четырехкамерное сердце у: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>а) лягушки    б) крокодила   в) семги   г) ящерицы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 xml:space="preserve">13. У </w:t>
      </w:r>
      <w:proofErr w:type="gramStart"/>
      <w:r w:rsidRPr="00CE7BD0">
        <w:rPr>
          <w:rFonts w:ascii="Times New Roman" w:eastAsia="Calibri" w:hAnsi="Times New Roman" w:cs="Times New Roman"/>
          <w:b/>
        </w:rPr>
        <w:t>Кишечнополостных</w:t>
      </w:r>
      <w:proofErr w:type="gramEnd"/>
      <w:r w:rsidRPr="00CE7BD0">
        <w:rPr>
          <w:rFonts w:ascii="Times New Roman" w:eastAsia="Calibri" w:hAnsi="Times New Roman" w:cs="Times New Roman"/>
          <w:b/>
        </w:rPr>
        <w:t xml:space="preserve"> за полостное пищеварение  отвечают клетки: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>а) промежуточные    б) пищеварительн</w:t>
      </w:r>
      <w:proofErr w:type="gramStart"/>
      <w:r w:rsidRPr="00CE7BD0">
        <w:rPr>
          <w:rFonts w:ascii="Times New Roman" w:eastAsia="Calibri" w:hAnsi="Times New Roman" w:cs="Times New Roman"/>
        </w:rPr>
        <w:t>о-</w:t>
      </w:r>
      <w:proofErr w:type="gramEnd"/>
      <w:r w:rsidRPr="00CE7BD0">
        <w:rPr>
          <w:rFonts w:ascii="Times New Roman" w:eastAsia="Calibri" w:hAnsi="Times New Roman" w:cs="Times New Roman"/>
        </w:rPr>
        <w:t xml:space="preserve"> мускульные 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>в) железистые            г) стрекательные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 xml:space="preserve">14.Позвоночные с </w:t>
      </w:r>
      <w:proofErr w:type="spellStart"/>
      <w:r w:rsidRPr="00CE7BD0">
        <w:rPr>
          <w:rFonts w:ascii="Times New Roman" w:eastAsia="Calibri" w:hAnsi="Times New Roman" w:cs="Times New Roman"/>
          <w:b/>
        </w:rPr>
        <w:t>трехкамерным</w:t>
      </w:r>
      <w:proofErr w:type="spellEnd"/>
      <w:r w:rsidRPr="00CE7BD0">
        <w:rPr>
          <w:rFonts w:ascii="Times New Roman" w:eastAsia="Calibri" w:hAnsi="Times New Roman" w:cs="Times New Roman"/>
          <w:b/>
        </w:rPr>
        <w:t xml:space="preserve"> сердцем, легочным и кожным дыханием: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 xml:space="preserve">а) Земноводные            б) Хрящевые рыбы  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 xml:space="preserve"> в) Млекопитающие     г) Пресмыкающиеся</w:t>
      </w:r>
    </w:p>
    <w:p w:rsidR="00CE7BD0" w:rsidRPr="00CE7BD0" w:rsidRDefault="00CE7BD0" w:rsidP="00CE7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Calibri" w:hAnsi="Times New Roman" w:cs="Times New Roman"/>
          <w:b/>
        </w:rPr>
        <w:t>15.</w:t>
      </w:r>
      <w:r w:rsidRPr="00CE7BD0">
        <w:rPr>
          <w:rFonts w:ascii="Times New Roman" w:eastAsia="Times New Roman" w:hAnsi="Times New Roman" w:cs="Times New Roman"/>
          <w:b/>
          <w:lang w:eastAsia="ru-RU"/>
        </w:rPr>
        <w:t xml:space="preserve"> Органы дыхания паука-крестовика: </w:t>
      </w:r>
    </w:p>
    <w:p w:rsidR="00CE7BD0" w:rsidRPr="00CE7BD0" w:rsidRDefault="00CE7BD0" w:rsidP="00CE7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а) жабры       б) трахеи     в) легкие        г) трахеи и легкие.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29738190" wp14:editId="4F3E2FBA">
            <wp:simplePos x="0" y="0"/>
            <wp:positionH relativeFrom="column">
              <wp:posOffset>2954020</wp:posOffset>
            </wp:positionH>
            <wp:positionV relativeFrom="paragraph">
              <wp:posOffset>37465</wp:posOffset>
            </wp:positionV>
            <wp:extent cx="1331595" cy="771525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16. Растение, изображенное на рисун</w:t>
      </w: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ке, относится к семейству: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а) Розоцветные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б) Губоцветные      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в) Лилейные        г) Пасленовые.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 xml:space="preserve">17.  Из перечисленных червей  человек является основным хозяином </w:t>
      </w:r>
      <w:proofErr w:type="gramStart"/>
      <w:r w:rsidRPr="00CE7BD0">
        <w:rPr>
          <w:rFonts w:ascii="Times New Roman" w:eastAsia="Calibri" w:hAnsi="Times New Roman" w:cs="Times New Roman"/>
          <w:b/>
        </w:rPr>
        <w:t>для</w:t>
      </w:r>
      <w:proofErr w:type="gramEnd"/>
      <w:r w:rsidRPr="00CE7BD0">
        <w:rPr>
          <w:rFonts w:ascii="Times New Roman" w:eastAsia="Calibri" w:hAnsi="Times New Roman" w:cs="Times New Roman"/>
          <w:b/>
        </w:rPr>
        <w:t>: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</w:rPr>
        <w:t xml:space="preserve"> а) многоглазки                б) печеночного сосальщика    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 xml:space="preserve"> в) </w:t>
      </w:r>
      <w:proofErr w:type="gramStart"/>
      <w:r w:rsidRPr="00CE7BD0">
        <w:rPr>
          <w:rFonts w:ascii="Times New Roman" w:eastAsia="Calibri" w:hAnsi="Times New Roman" w:cs="Times New Roman"/>
        </w:rPr>
        <w:t>белой</w:t>
      </w:r>
      <w:proofErr w:type="gramEnd"/>
      <w:r w:rsidRPr="00CE7BD0">
        <w:rPr>
          <w:rFonts w:ascii="Times New Roman" w:eastAsia="Calibri" w:hAnsi="Times New Roman" w:cs="Times New Roman"/>
        </w:rPr>
        <w:t xml:space="preserve"> </w:t>
      </w:r>
      <w:proofErr w:type="spellStart"/>
      <w:r w:rsidRPr="00CE7BD0">
        <w:rPr>
          <w:rFonts w:ascii="Times New Roman" w:eastAsia="Calibri" w:hAnsi="Times New Roman" w:cs="Times New Roman"/>
        </w:rPr>
        <w:t>планарии</w:t>
      </w:r>
      <w:proofErr w:type="spellEnd"/>
      <w:r w:rsidRPr="00CE7BD0">
        <w:rPr>
          <w:rFonts w:ascii="Times New Roman" w:eastAsia="Calibri" w:hAnsi="Times New Roman" w:cs="Times New Roman"/>
        </w:rPr>
        <w:t xml:space="preserve">          г) бычьего цепня.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18.  Опыление у сосны обыкновенной осуществляется: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а) насекомыми;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б) водой;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в) ветром;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г) животными.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>19. Кто из насекомых проходит стадию куколки: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</w:rPr>
        <w:t xml:space="preserve"> а) саранча      б) тля         в)  бабочка        г) клоп.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20.  Формула цветка </w:t>
      </w:r>
      <w:proofErr w:type="gramStart"/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крестоцветных</w:t>
      </w:r>
      <w:proofErr w:type="gramEnd"/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E7BD0" w:rsidRPr="00CE7BD0" w:rsidRDefault="00CE7BD0" w:rsidP="00CE7B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а)  Ч</w:t>
      </w:r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6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CE7BD0">
        <w:rPr>
          <w:rFonts w:ascii="Times New Roman" w:eastAsia="Times New Roman" w:hAnsi="Times New Roman" w:cs="Times New Roman"/>
          <w:color w:val="000000"/>
          <w:u w:val="single"/>
          <w:vertAlign w:val="subscript"/>
          <w:lang w:eastAsia="ru-RU"/>
        </w:rPr>
        <w:t>(2)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б)*Ч</w:t>
      </w:r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CE7BD0">
        <w:rPr>
          <w:rFonts w:ascii="Times New Roman" w:eastAsia="Times New Roman" w:hAnsi="Times New Roman" w:cs="Times New Roman"/>
          <w:color w:val="000000"/>
          <w:u w:val="single"/>
          <w:vertAlign w:val="subscript"/>
          <w:lang w:eastAsia="ru-RU"/>
        </w:rPr>
        <w:t>(2)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в) *Ч</w:t>
      </w:r>
      <w:proofErr w:type="gramStart"/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proofErr w:type="gramEnd"/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+2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CE7BD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2+4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CE7BD0">
        <w:rPr>
          <w:rFonts w:ascii="Times New Roman" w:eastAsia="Times New Roman" w:hAnsi="Times New Roman" w:cs="Times New Roman"/>
          <w:color w:val="000000"/>
          <w:u w:val="single"/>
          <w:vertAlign w:val="subscript"/>
          <w:lang w:eastAsia="ru-RU"/>
        </w:rPr>
        <w:t>(2)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CE7BD0">
        <w:rPr>
          <w:rFonts w:ascii="Times New Roman" w:eastAsia="Times New Roman" w:hAnsi="Times New Roman" w:cs="Times New Roman"/>
          <w:bCs/>
          <w:color w:val="000000"/>
          <w:lang w:eastAsia="ru-RU"/>
        </w:rPr>
        <w:t>г)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E7B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*Ч </w:t>
      </w:r>
      <w:r w:rsidRPr="00CE7BD0">
        <w:rPr>
          <w:rFonts w:ascii="Times New Roman" w:eastAsia="Times New Roman" w:hAnsi="Times New Roman" w:cs="Times New Roman"/>
          <w:bCs/>
          <w:color w:val="000000"/>
          <w:vertAlign w:val="subscript"/>
          <w:lang w:eastAsia="ru-RU"/>
        </w:rPr>
        <w:t>4</w:t>
      </w:r>
      <w:r w:rsidRPr="00CE7BD0">
        <w:rPr>
          <w:rFonts w:ascii="Times New Roman" w:eastAsia="Times New Roman" w:hAnsi="Times New Roman" w:cs="Times New Roman"/>
          <w:bCs/>
          <w:color w:val="000000"/>
          <w:lang w:eastAsia="ru-RU"/>
        </w:rPr>
        <w:t>Л</w:t>
      </w:r>
      <w:r w:rsidRPr="00CE7BD0">
        <w:rPr>
          <w:rFonts w:ascii="Times New Roman" w:eastAsia="Times New Roman" w:hAnsi="Times New Roman" w:cs="Times New Roman"/>
          <w:bCs/>
          <w:color w:val="000000"/>
          <w:vertAlign w:val="subscript"/>
          <w:lang w:eastAsia="ru-RU"/>
        </w:rPr>
        <w:t>4</w:t>
      </w:r>
      <w:r w:rsidRPr="00CE7BD0">
        <w:rPr>
          <w:rFonts w:ascii="Times New Roman" w:eastAsia="Times New Roman" w:hAnsi="Times New Roman" w:cs="Times New Roman"/>
          <w:bCs/>
          <w:color w:val="000000"/>
          <w:lang w:eastAsia="ru-RU"/>
        </w:rPr>
        <w:t>Т</w:t>
      </w:r>
      <w:r w:rsidRPr="00CE7BD0">
        <w:rPr>
          <w:rFonts w:ascii="Times New Roman" w:eastAsia="Times New Roman" w:hAnsi="Times New Roman" w:cs="Times New Roman"/>
          <w:bCs/>
          <w:color w:val="000000"/>
          <w:vertAlign w:val="subscript"/>
          <w:lang w:eastAsia="ru-RU"/>
        </w:rPr>
        <w:t>8</w:t>
      </w:r>
      <w:r w:rsidRPr="00CE7BD0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Pr="00CE7BD0">
        <w:rPr>
          <w:rFonts w:ascii="Times New Roman" w:eastAsia="Times New Roman" w:hAnsi="Times New Roman" w:cs="Times New Roman"/>
          <w:bCs/>
          <w:color w:val="000000"/>
          <w:u w:val="single"/>
          <w:vertAlign w:val="subscript"/>
          <w:lang w:eastAsia="ru-RU"/>
        </w:rPr>
        <w:t>(2)</w:t>
      </w:r>
      <w:r w:rsidRPr="00CE7BD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  <w:r w:rsidRPr="00CE7BD0">
        <w:rPr>
          <w:rFonts w:ascii="Times New Roman" w:eastAsia="Calibri" w:hAnsi="Times New Roman" w:cs="Times New Roman"/>
        </w:rPr>
        <w:t xml:space="preserve">   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E7BD0" w:rsidRPr="00CE7BD0" w:rsidRDefault="00CE7BD0" w:rsidP="00CE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II. 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предлагаются тестовые задания с одним вариантом ответа из пяти возможных, но требующих предварительного множественного выбора. Максимальное количество баллов, которое можно набрать – </w:t>
      </w: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2 балла за каждое тестовое задание). Индекс ответа, который вы считаете наиболее полным и правильным обведите.</w:t>
      </w:r>
    </w:p>
    <w:p w:rsidR="00CE7BD0" w:rsidRPr="00CE7BD0" w:rsidRDefault="00CE7BD0" w:rsidP="00CE7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lang w:eastAsia="ru-RU"/>
        </w:rPr>
        <w:t>1.Если оборвать (обрезать) кончик главного корня:</w:t>
      </w:r>
      <w:r w:rsidRPr="00CE7BD0">
        <w:rPr>
          <w:rFonts w:ascii="Times New Roman" w:eastAsia="Times New Roman" w:hAnsi="Times New Roman" w:cs="Times New Roman"/>
          <w:b/>
          <w:lang w:eastAsia="ru-RU"/>
        </w:rPr>
        <w:br/>
      </w:r>
      <w:r w:rsidRPr="00CE7BD0">
        <w:rPr>
          <w:rFonts w:ascii="Times New Roman" w:eastAsia="Times New Roman" w:hAnsi="Times New Roman" w:cs="Times New Roman"/>
          <w:lang w:eastAsia="ru-RU"/>
        </w:rPr>
        <w:t>1. корень погибнет                   2. все растение погибнет.</w:t>
      </w:r>
      <w:r w:rsidRPr="00CE7BD0">
        <w:rPr>
          <w:rFonts w:ascii="Times New Roman" w:eastAsia="Times New Roman" w:hAnsi="Times New Roman" w:cs="Times New Roman"/>
          <w:lang w:eastAsia="ru-RU"/>
        </w:rPr>
        <w:br/>
        <w:t xml:space="preserve">3. рост корня в длину прекратится  </w:t>
      </w:r>
    </w:p>
    <w:p w:rsidR="00CE7BD0" w:rsidRPr="00CE7BD0" w:rsidRDefault="00CE7BD0" w:rsidP="00CE7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4. растение выживет, но будет слабым</w:t>
      </w:r>
      <w:r w:rsidRPr="00CE7BD0">
        <w:rPr>
          <w:rFonts w:ascii="Times New Roman" w:eastAsia="Times New Roman" w:hAnsi="Times New Roman" w:cs="Times New Roman"/>
          <w:lang w:eastAsia="ru-RU"/>
        </w:rPr>
        <w:br/>
        <w:t xml:space="preserve">5. начнут расти боковые и придаточные корни. </w:t>
      </w:r>
      <w:r w:rsidRPr="00CE7BD0">
        <w:rPr>
          <w:rFonts w:ascii="Times New Roman" w:eastAsia="Times New Roman" w:hAnsi="Times New Roman" w:cs="Times New Roman"/>
          <w:lang w:eastAsia="ru-RU"/>
        </w:rPr>
        <w:br/>
        <w:t>а) 3, 4, 5.       б) 3, 5.       в)  1, 4, 5.       г) 2, 4, 5.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    Простейшие </w:t>
      </w:r>
      <w:r w:rsidRPr="00CE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spellStart"/>
      <w:r w:rsidRPr="00CE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Protozoa</w:t>
      </w:r>
      <w:proofErr w:type="spellEnd"/>
      <w:r w:rsidRPr="00CE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 могут передвигаться с помощью: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1) псевдоподий;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2) жгутиков;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3) ресничек   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4)  щупалец; 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5) </w:t>
      </w:r>
      <w:proofErr w:type="spellStart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параподий</w:t>
      </w:r>
      <w:proofErr w:type="spellEnd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E7BD0" w:rsidRPr="00CE7BD0" w:rsidRDefault="00CE7BD0" w:rsidP="00CE7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а) 1,  3, 4, 5.       б) 1, 2, 3.       в)  1, 4, 5.       г) 2, 4, 5.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   К </w:t>
      </w:r>
      <w:r w:rsidRPr="00CE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характерным признакам </w:t>
      </w:r>
      <w:proofErr w:type="gramStart"/>
      <w:r w:rsidRPr="00CE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кишечнополостных</w:t>
      </w:r>
      <w:proofErr w:type="gramEnd"/>
      <w:r w:rsidRPr="00CE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можно отнести: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1) радиальную симметрию;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трёхслойность</w:t>
      </w:r>
      <w:proofErr w:type="spellEnd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3) наличие </w:t>
      </w:r>
      <w:proofErr w:type="spellStart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гастральной</w:t>
      </w:r>
      <w:proofErr w:type="spellEnd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полости;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ганглинозный</w:t>
      </w:r>
      <w:proofErr w:type="spellEnd"/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тип нервной системы;</w:t>
      </w:r>
    </w:p>
    <w:p w:rsidR="00CE7BD0" w:rsidRPr="00CE7BD0" w:rsidRDefault="00CE7BD0" w:rsidP="00CE7B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5) хищнический образ жизни.</w:t>
      </w:r>
    </w:p>
    <w:p w:rsidR="00CE7BD0" w:rsidRPr="00CE7BD0" w:rsidRDefault="00CE7BD0" w:rsidP="00CE7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а) 1, 3, 5.       б) 1, 2, 3.       в)  1, 4, 5.       г) 2, 4, 5.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color w:val="000000"/>
          <w:lang w:eastAsia="ru-RU"/>
        </w:rPr>
        <w:t>4.    Представители типа моллюсков по способу размножения могут: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1) быть раздельнополыми;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2) быть гермафродитами;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3) быть партеногенетическими самками;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4) изменять свой пол в течение жизни;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5) размножаться неполовым путем (отрывом частей тела).</w:t>
      </w:r>
    </w:p>
    <w:p w:rsidR="00CE7BD0" w:rsidRPr="00CE7BD0" w:rsidRDefault="00CE7BD0" w:rsidP="00CE7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а) 1,  3.       б) 1, 2, 3.       в)  1, 4, 5.       г) 1, 2.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E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лапках у комнатной мухи находятся органы чувств: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1) зрения;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2) обоняния;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3) осязания;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4) вкуса;</w:t>
      </w:r>
      <w:r w:rsidRPr="00CE7BD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E7BD0">
        <w:rPr>
          <w:rFonts w:ascii="Times New Roman" w:eastAsia="Times New Roman" w:hAnsi="Times New Roman" w:cs="Times New Roman"/>
          <w:color w:val="000000"/>
          <w:lang w:eastAsia="ru-RU"/>
        </w:rPr>
        <w:t>5) слуха.</w:t>
      </w:r>
    </w:p>
    <w:p w:rsidR="00CE7BD0" w:rsidRPr="00CE7BD0" w:rsidRDefault="00CE7BD0" w:rsidP="00CE7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а) 4, 5.       б) 1, 2, 3.       в)  3, 4, 5.       г) 2, 4, 5.</w:t>
      </w:r>
    </w:p>
    <w:p w:rsidR="00CE7BD0" w:rsidRPr="00CE7BD0" w:rsidRDefault="00CE7BD0" w:rsidP="00CE7BD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CE7BD0" w:rsidRPr="00CE7BD0" w:rsidRDefault="00CE7BD0" w:rsidP="00CE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III. 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</w:t>
      </w: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«да» или «нет».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количество баллов, которое можно набрать – </w:t>
      </w: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баллу за каждое верно выполненное тестовое задание).</w:t>
      </w:r>
    </w:p>
    <w:p w:rsidR="00CE7BD0" w:rsidRPr="00CE7BD0" w:rsidRDefault="00CE7BD0" w:rsidP="00CE7BD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Простейшие реагируют на следующие раздражители: химические, механические, звуковые, световые.</w:t>
      </w:r>
    </w:p>
    <w:p w:rsidR="00CE7BD0" w:rsidRPr="00CE7BD0" w:rsidRDefault="00CE7BD0" w:rsidP="00CE7BD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 xml:space="preserve">У сцифоидных медуз развитие происходит с метаморфозом. </w:t>
      </w:r>
    </w:p>
    <w:p w:rsidR="00CE7BD0" w:rsidRPr="00CE7BD0" w:rsidRDefault="00CE7BD0" w:rsidP="00CE7BD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lastRenderedPageBreak/>
        <w:t>Полость тела у круглых червей заполнена рыхлой тканью, в которой расположены внутренние органы.</w:t>
      </w:r>
    </w:p>
    <w:p w:rsidR="00CE7BD0" w:rsidRPr="00CE7BD0" w:rsidRDefault="00CE7BD0" w:rsidP="00CE7BD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7BD0">
        <w:rPr>
          <w:rFonts w:ascii="Times New Roman" w:eastAsia="Times New Roman" w:hAnsi="Times New Roman" w:cs="Times New Roman"/>
          <w:lang w:eastAsia="ru-RU"/>
        </w:rPr>
        <w:t>У сухопутных пресмыкающихся температура тела постоянная, а у водных не постоянная.</w:t>
      </w:r>
      <w:proofErr w:type="gramEnd"/>
    </w:p>
    <w:p w:rsidR="00CE7BD0" w:rsidRPr="00CE7BD0" w:rsidRDefault="00CE7BD0" w:rsidP="00CE7BD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 xml:space="preserve">Большой круг кровообращения птиц начинается единственной правой дугой аорты. </w:t>
      </w:r>
    </w:p>
    <w:p w:rsidR="00CE7BD0" w:rsidRPr="00CE7BD0" w:rsidRDefault="00CE7BD0" w:rsidP="00CE7BD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 xml:space="preserve">Череп птиц, так же как у рептилий,  сочленяется с атлантом посредством одного затылочного мыщелка. </w:t>
      </w:r>
    </w:p>
    <w:p w:rsidR="00CE7BD0" w:rsidRPr="00CE7BD0" w:rsidRDefault="00CE7BD0" w:rsidP="00CE7BD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 xml:space="preserve">К паразитическим растениям относятся крапива, раффлезия, заразиха, ива. </w:t>
      </w:r>
    </w:p>
    <w:p w:rsidR="00CE7BD0" w:rsidRPr="00CE7BD0" w:rsidRDefault="00CE7BD0" w:rsidP="00CE7BD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E7BD0">
        <w:rPr>
          <w:rFonts w:ascii="Times New Roman" w:eastAsia="Times New Roman" w:hAnsi="Times New Roman" w:cs="Times New Roman"/>
          <w:szCs w:val="28"/>
          <w:lang w:eastAsia="ru-RU"/>
        </w:rPr>
        <w:t xml:space="preserve">Сапрофиты питаются органическими веществами погибших организмов. 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 xml:space="preserve">9. У простейших каждая клетка - самостоятельный организм. 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10. Всем папоротниковидным для оплодотворения нужна вода.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BD0" w:rsidRPr="00CE7BD0" w:rsidRDefault="00CE7BD0" w:rsidP="00CE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IV. 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предлагаются тестовые задания, требующие установления соответствия. Максимальное количество баллов, которое можно набрать – </w:t>
      </w:r>
      <w:r w:rsidRPr="00CE7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Заполните матрицы ответов в соответствии с требованиями заданий.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lang w:eastAsia="ru-RU"/>
        </w:rPr>
        <w:t>Задание 1. (</w:t>
      </w:r>
      <w:r w:rsidRPr="00CE7BD0">
        <w:rPr>
          <w:rFonts w:ascii="Times New Roman" w:eastAsia="Times New Roman" w:hAnsi="Times New Roman" w:cs="Times New Roman"/>
          <w:lang w:eastAsia="ru-RU"/>
        </w:rPr>
        <w:t>2,5 балла – по 0,5 балла за каждый правильный ответ).</w:t>
      </w:r>
      <w:r w:rsidRPr="00CE7BD0">
        <w:rPr>
          <w:rFonts w:ascii="Times New Roman" w:eastAsia="Times New Roman" w:hAnsi="Times New Roman" w:cs="Times New Roman"/>
          <w:b/>
          <w:lang w:eastAsia="ru-RU"/>
        </w:rPr>
        <w:t xml:space="preserve"> Установите  соответствие между признаком и классом рыб, которому он соответствует: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1)Жаберные щели открываются наружу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2)Рот смещен на брюшную сторону тела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 xml:space="preserve">3)Большинство представителей имеют плавательный пузырь 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4)Костный скелет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5)Жабры прикрыты жаберными крышками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>А) Хрящевые рыбы      Б) Костные рыбы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156"/>
        <w:gridCol w:w="1264"/>
        <w:gridCol w:w="1264"/>
        <w:gridCol w:w="1265"/>
        <w:gridCol w:w="1265"/>
        <w:gridCol w:w="1157"/>
      </w:tblGrid>
      <w:tr w:rsidR="00CE7BD0" w:rsidRPr="00CE7BD0" w:rsidTr="00197882">
        <w:tc>
          <w:tcPr>
            <w:tcW w:w="1156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Признак</w:t>
            </w:r>
          </w:p>
        </w:tc>
        <w:tc>
          <w:tcPr>
            <w:tcW w:w="1264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64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65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65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57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CE7BD0" w:rsidRPr="00CE7BD0" w:rsidTr="00197882">
        <w:tc>
          <w:tcPr>
            <w:tcW w:w="1156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264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4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5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5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7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7BD0">
        <w:rPr>
          <w:rFonts w:ascii="Times New Roman" w:eastAsia="Times New Roman" w:hAnsi="Times New Roman" w:cs="Times New Roman"/>
          <w:b/>
          <w:lang w:eastAsia="ru-RU"/>
        </w:rPr>
        <w:t>Задание 2. (</w:t>
      </w:r>
      <w:r w:rsidRPr="00CE7BD0">
        <w:rPr>
          <w:rFonts w:ascii="Times New Roman" w:eastAsia="Times New Roman" w:hAnsi="Times New Roman" w:cs="Times New Roman"/>
          <w:lang w:eastAsia="ru-RU"/>
        </w:rPr>
        <w:t>2,5 балла – по 0,5 балла за каждый правильный ответ).</w:t>
      </w:r>
      <w:r w:rsidRPr="00CE7BD0">
        <w:rPr>
          <w:rFonts w:ascii="Times New Roman" w:eastAsia="Times New Roman" w:hAnsi="Times New Roman" w:cs="Times New Roman"/>
          <w:b/>
          <w:lang w:eastAsia="ru-RU"/>
        </w:rPr>
        <w:t xml:space="preserve"> Установите  соответствие между признаком растения и отделом, к которому оно принадлежит: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1)Первые, наиболее древние растения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2)Господствующая группа растений на Земле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3)Не имеют органов и тканей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4)Имеют вегетативные и генеративные органы</w:t>
      </w:r>
    </w:p>
    <w:p w:rsidR="00CE7BD0" w:rsidRPr="00CE7BD0" w:rsidRDefault="00CE7BD0" w:rsidP="00CE7B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BD0">
        <w:rPr>
          <w:rFonts w:ascii="Times New Roman" w:eastAsia="Times New Roman" w:hAnsi="Times New Roman" w:cs="Times New Roman"/>
          <w:lang w:eastAsia="ru-RU"/>
        </w:rPr>
        <w:t>5)Имеют приспособления к распространению плодов и семян</w:t>
      </w:r>
    </w:p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BD0">
        <w:rPr>
          <w:rFonts w:ascii="Times New Roman" w:eastAsia="Calibri" w:hAnsi="Times New Roman" w:cs="Times New Roman"/>
          <w:b/>
        </w:rPr>
        <w:t xml:space="preserve">  Задание 2. А) Водоросли      Б) Покрытосеменные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231"/>
        <w:gridCol w:w="1249"/>
        <w:gridCol w:w="1249"/>
        <w:gridCol w:w="1250"/>
        <w:gridCol w:w="1250"/>
        <w:gridCol w:w="1142"/>
      </w:tblGrid>
      <w:tr w:rsidR="00CE7BD0" w:rsidRPr="00CE7BD0" w:rsidTr="00197882">
        <w:tc>
          <w:tcPr>
            <w:tcW w:w="1231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Признак</w:t>
            </w:r>
          </w:p>
        </w:tc>
        <w:tc>
          <w:tcPr>
            <w:tcW w:w="1249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49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50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50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42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CE7BD0" w:rsidRPr="00CE7BD0" w:rsidTr="00197882">
        <w:tc>
          <w:tcPr>
            <w:tcW w:w="1231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BD0">
              <w:rPr>
                <w:rFonts w:ascii="Times New Roman" w:eastAsia="Calibri" w:hAnsi="Times New Roman" w:cs="Times New Roman"/>
                <w:b/>
              </w:rPr>
              <w:t>Отдел</w:t>
            </w:r>
          </w:p>
        </w:tc>
        <w:tc>
          <w:tcPr>
            <w:tcW w:w="1249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9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2" w:type="dxa"/>
          </w:tcPr>
          <w:p w:rsidR="00CE7BD0" w:rsidRPr="00CE7BD0" w:rsidRDefault="00CE7BD0" w:rsidP="00CE7B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E7BD0" w:rsidRPr="00CE7BD0" w:rsidRDefault="00CE7BD0" w:rsidP="00CE7B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1713" w:rsidRDefault="00471713">
      <w:bookmarkStart w:id="0" w:name="_GoBack"/>
      <w:bookmarkEnd w:id="0"/>
    </w:p>
    <w:sectPr w:rsidR="00471713" w:rsidSect="00294572">
      <w:pgSz w:w="16838" w:h="11906" w:orient="landscape"/>
      <w:pgMar w:top="426" w:right="678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02143"/>
    <w:multiLevelType w:val="hybridMultilevel"/>
    <w:tmpl w:val="3EC4570E"/>
    <w:lvl w:ilvl="0" w:tplc="4604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44"/>
    <w:rsid w:val="00471713"/>
    <w:rsid w:val="00631444"/>
    <w:rsid w:val="00C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7B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E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7B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E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2016-03-10T07:40:00Z</dcterms:created>
  <dcterms:modified xsi:type="dcterms:W3CDTF">2016-03-10T07:41:00Z</dcterms:modified>
</cp:coreProperties>
</file>