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4" w:rsidRPr="00757864" w:rsidRDefault="00757864" w:rsidP="00757864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57864">
        <w:rPr>
          <w:rFonts w:ascii="Times New Roman" w:hAnsi="Times New Roman"/>
          <w:b/>
          <w:sz w:val="28"/>
          <w:szCs w:val="24"/>
        </w:rPr>
        <w:t xml:space="preserve">Формирование здоровьесберегающей среды и организация </w:t>
      </w:r>
      <w:r w:rsidRPr="00757864">
        <w:rPr>
          <w:rFonts w:ascii="Times New Roman" w:hAnsi="Times New Roman"/>
          <w:b/>
          <w:sz w:val="28"/>
          <w:szCs w:val="24"/>
        </w:rPr>
        <w:br/>
        <w:t xml:space="preserve">     профилактической работы  в МОУ Урлукская СОШ</w:t>
      </w:r>
      <w:r w:rsidR="00EA3E32" w:rsidRPr="00757864">
        <w:rPr>
          <w:rFonts w:ascii="Times New Roman" w:hAnsi="Times New Roman"/>
          <w:b/>
          <w:sz w:val="28"/>
          <w:szCs w:val="24"/>
        </w:rPr>
        <w:t xml:space="preserve">    </w:t>
      </w:r>
    </w:p>
    <w:p w:rsidR="00757864" w:rsidRPr="00757864" w:rsidRDefault="00757864" w:rsidP="00757864">
      <w:pPr>
        <w:pStyle w:val="a6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57864">
        <w:rPr>
          <w:rFonts w:ascii="Times New Roman" w:hAnsi="Times New Roman"/>
          <w:i/>
          <w:sz w:val="24"/>
          <w:szCs w:val="24"/>
        </w:rPr>
        <w:t>Семенова О.В. координатор ЗД</w:t>
      </w:r>
    </w:p>
    <w:p w:rsidR="00757864" w:rsidRDefault="00F771D3" w:rsidP="00757864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DC9">
        <w:rPr>
          <w:rFonts w:ascii="Times New Roman" w:hAnsi="Times New Roman"/>
          <w:sz w:val="24"/>
          <w:szCs w:val="24"/>
        </w:rPr>
        <w:t xml:space="preserve">Забота о здоровье школьников – это  контроль  над нормами и требованиями школьной гигиены, профилактика заболеваний,  выявление  скрытых причин школьной  </w:t>
      </w:r>
      <w:proofErr w:type="spellStart"/>
      <w:r w:rsidRPr="00763DC9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63DC9">
        <w:rPr>
          <w:rFonts w:ascii="Times New Roman" w:hAnsi="Times New Roman"/>
          <w:sz w:val="24"/>
          <w:szCs w:val="24"/>
        </w:rPr>
        <w:t xml:space="preserve">  и отклонений в поведении.</w:t>
      </w:r>
    </w:p>
    <w:p w:rsidR="00EA3E32" w:rsidRPr="00757864" w:rsidRDefault="00EA3E32" w:rsidP="00757864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DC9">
        <w:rPr>
          <w:rFonts w:ascii="Times New Roman" w:hAnsi="Times New Roman"/>
          <w:sz w:val="24"/>
          <w:szCs w:val="24"/>
        </w:rPr>
        <w:t>Физкультурно-оздоровительная и спортивная деятельность</w:t>
      </w:r>
      <w:r w:rsidR="00F771D3" w:rsidRPr="00763DC9">
        <w:rPr>
          <w:rFonts w:ascii="Times New Roman" w:hAnsi="Times New Roman"/>
          <w:sz w:val="24"/>
          <w:szCs w:val="24"/>
        </w:rPr>
        <w:t xml:space="preserve"> в школе в 2013-2014</w:t>
      </w:r>
      <w:r w:rsidRPr="00763D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3DC9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763DC9">
        <w:rPr>
          <w:rFonts w:ascii="Times New Roman" w:hAnsi="Times New Roman"/>
          <w:sz w:val="24"/>
          <w:szCs w:val="24"/>
        </w:rPr>
        <w:t xml:space="preserve"> была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  <w:r w:rsidR="00731326" w:rsidRPr="00763DC9">
        <w:rPr>
          <w:rFonts w:ascii="Times New Roman" w:eastAsia="+mj-ea" w:hAnsi="Times New Roman"/>
          <w:color w:val="002060"/>
          <w:kern w:val="24"/>
          <w:sz w:val="24"/>
          <w:szCs w:val="24"/>
        </w:rPr>
        <w:t xml:space="preserve"> </w:t>
      </w:r>
    </w:p>
    <w:p w:rsidR="00731326" w:rsidRPr="00763DC9" w:rsidRDefault="00731326" w:rsidP="00763D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63DC9">
        <w:rPr>
          <w:rFonts w:ascii="Times New Roman" w:eastAsia="Times New Roman" w:hAnsi="Times New Roman" w:cs="Times New Roman"/>
          <w:b/>
          <w:bCs/>
          <w:sz w:val="24"/>
          <w:szCs w:val="24"/>
        </w:rPr>
        <w:t>В воспитательно-образовательном  процессе созданы условия для сохранения, укрепления и восстановления здоровья школьников: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обязательный учет возрастных гигиенических норм режима труда и отдыха;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проведение физкультминуток, пауз с пассивным отдыхом;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проведение зарядки перед уроками;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реализацию потребностей ребенка в движении;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комфортность обучения;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учащиеся имеют возможность работать в индивидуальном темпе, обращаться за помощью, свободно использовать источники информации, высказывать и аргументировать свое мнение, не бояться ошибок;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на уроках присутствует доброжелательная обстановка при опросе, отсутствие скоростных характеристик при оценивании;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эмоциональная напряженность снимается посредством сообщения учащимся основных этапов и элементов данного урока;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предлагаемые задания разбиваются учителем по уровням, ученик знает, какой максимальный балл он может получить за выполнение той или иной задачи, корректно направляется на выполнение посильного задания (ориентация на успех);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для слабых учащихся практикуется отдельные задания на уроке - задания подбираются доступного уровня, присутствуют рекомендации по выполнению, задается индивидуальный темп работы;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учащиеся обучаются рефлексивной деятельности,  как на отдельных этапах урока, так и в конце урока. Обязательно отмечаются позитивные моменты, сглаживаются негативные.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Cs/>
          <w:sz w:val="24"/>
          <w:szCs w:val="24"/>
        </w:rPr>
        <w:t>контрольные работы проводятся строго по графику для устранения учебных перегрузок, осуществляется подготовка к такому виду деятельности, психологический настрой на работу;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326" w:rsidRPr="00763DC9" w:rsidRDefault="00731326" w:rsidP="00763DC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семьи, дни здоровья и спорта и т.д. Ведётся совместная работа учителей физической культуры и медицинского работника по отслеживанию состояния здоровья. Составляются таблицы состояния здоровья учащихся, их анализ, учитывается охват учащихся занимающихся спортом, проводится анкетирование учащихся</w:t>
      </w:r>
    </w:p>
    <w:p w:rsidR="008E7416" w:rsidRPr="00763DC9" w:rsidRDefault="008E7416" w:rsidP="00757864">
      <w:pPr>
        <w:spacing w:before="100" w:beforeAutospacing="1" w:after="0" w:line="360" w:lineRule="auto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>На сегодняшний день в школе остро стоит проблема сохранения и укрепления здоровья учащихся</w:t>
      </w:r>
      <w:r w:rsidRPr="0011313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763DC9">
        <w:rPr>
          <w:rFonts w:ascii="Times New Roman" w:hAnsi="Times New Roman" w:cs="Times New Roman"/>
          <w:sz w:val="24"/>
          <w:szCs w:val="24"/>
        </w:rPr>
        <w:t xml:space="preserve"> Перед учебным заведением возникла задача - создать здоровьесберегающую среду</w:t>
      </w:r>
      <w:proofErr w:type="gramStart"/>
      <w:r w:rsidRPr="00763DC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63DC9">
        <w:rPr>
          <w:rFonts w:ascii="Times New Roman" w:hAnsi="Times New Roman" w:cs="Times New Roman"/>
          <w:sz w:val="24"/>
          <w:szCs w:val="24"/>
        </w:rPr>
        <w:t>а территории Урлукской СОШ находится стадион, где имеются: волейбольная площадка 18-9, футбольное поле 102-66, баскетбольная площадка 20-12, асфальтированная беговая дорожка 400м, хоккейная площадка 50-30, полоса препятствий, а также спортзал 22-12, зал для вольной борьбы, шахматная комната, теннисный зал, тир.</w:t>
      </w:r>
    </w:p>
    <w:p w:rsidR="00731326" w:rsidRPr="00763DC9" w:rsidRDefault="008E7416" w:rsidP="0075786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26" w:rsidRPr="00763DC9">
        <w:rPr>
          <w:rFonts w:ascii="Times New Roman" w:hAnsi="Times New Roman" w:cs="Times New Roman"/>
          <w:b/>
          <w:sz w:val="24"/>
          <w:szCs w:val="24"/>
        </w:rPr>
        <w:t>Создано здоровьесберегающее пространство в школе, которое  осуществлялось по следующим направлениям</w:t>
      </w:r>
      <w:r w:rsidR="00731326" w:rsidRPr="00763DC9">
        <w:rPr>
          <w:rFonts w:ascii="Times New Roman" w:hAnsi="Times New Roman" w:cs="Times New Roman"/>
          <w:sz w:val="24"/>
          <w:szCs w:val="24"/>
        </w:rPr>
        <w:t>:</w:t>
      </w:r>
    </w:p>
    <w:p w:rsidR="00731326" w:rsidRPr="00763DC9" w:rsidRDefault="00731326" w:rsidP="00763DC9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>формирование мотивации ценности здоровья и навыков здорового образа жизни школьников;</w:t>
      </w:r>
    </w:p>
    <w:p w:rsidR="00731326" w:rsidRPr="00763DC9" w:rsidRDefault="00731326" w:rsidP="00763DC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>профилактическая работа ЗОЖ;</w:t>
      </w:r>
    </w:p>
    <w:p w:rsidR="00731326" w:rsidRPr="00763DC9" w:rsidRDefault="00731326" w:rsidP="00763DC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мониторинг санитарно-гигиенического состояния условий обучения учащихся; </w:t>
      </w:r>
    </w:p>
    <w:p w:rsidR="00731326" w:rsidRPr="00763DC9" w:rsidRDefault="00731326" w:rsidP="00763DC9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>двигательная активность как фактор оптимизации здоровья учащихся;</w:t>
      </w:r>
    </w:p>
    <w:p w:rsidR="005E0A9E" w:rsidRPr="00763DC9" w:rsidRDefault="005E0A9E" w:rsidP="00763D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В своей школе мы выделяем </w:t>
      </w:r>
      <w:r w:rsidRPr="00763DC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пять направлений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воспитания:</w:t>
      </w:r>
    </w:p>
    <w:p w:rsidR="005E0A9E" w:rsidRPr="00763DC9" w:rsidRDefault="005E0A9E" w:rsidP="0076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Урочное. </w:t>
      </w:r>
    </w:p>
    <w:p w:rsidR="005E0A9E" w:rsidRPr="00763DC9" w:rsidRDefault="00B50270" w:rsidP="0076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Прикладное – кафедра «Ортобиотика».</w:t>
      </w:r>
    </w:p>
    <w:p w:rsidR="005E0A9E" w:rsidRPr="00763DC9" w:rsidRDefault="005E0A9E" w:rsidP="0076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Физкультурно-оздоровительное. </w:t>
      </w:r>
    </w:p>
    <w:p w:rsidR="005E0A9E" w:rsidRPr="00763DC9" w:rsidRDefault="005E0A9E" w:rsidP="0076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Внеклассное. </w:t>
      </w:r>
    </w:p>
    <w:p w:rsidR="005E0A9E" w:rsidRPr="00763DC9" w:rsidRDefault="005E0A9E" w:rsidP="00763D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Общешкольное.</w:t>
      </w:r>
    </w:p>
    <w:p w:rsidR="00763DC9" w:rsidRPr="00247843" w:rsidRDefault="00247843" w:rsidP="00757864">
      <w:pPr>
        <w:rPr>
          <w:rFonts w:ascii="Times New Roman" w:hAnsi="Times New Roman" w:cs="Times New Roman"/>
          <w:sz w:val="24"/>
          <w:szCs w:val="24"/>
        </w:rPr>
      </w:pPr>
      <w:r w:rsidRPr="00247843"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создана воспитательная система физкультурно-оздоровительной и спортивно-массовой работы, фундаментов которой является комплексно-целевая программа</w:t>
      </w:r>
      <w:r w:rsidRPr="00247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43">
        <w:rPr>
          <w:rFonts w:ascii="Times New Roman" w:hAnsi="Times New Roman" w:cs="Times New Roman"/>
          <w:sz w:val="24"/>
          <w:szCs w:val="24"/>
        </w:rPr>
        <w:t>«Формирование мотивации и ценностного отношения к здоровому образу жизни»</w:t>
      </w:r>
    </w:p>
    <w:p w:rsidR="00C738A9" w:rsidRPr="00763DC9" w:rsidRDefault="0019089C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z-index:251667968" from="135pt,135pt" to="135pt,16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162pt;width:108pt;height:297pt;z-index:251659776" fillcolor="#ff9">
            <v:textbox>
              <w:txbxContent>
                <w:p w:rsidR="00F771D3" w:rsidRPr="004B70B3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-подпрограммы:</w:t>
                  </w:r>
                </w:p>
                <w:p w:rsidR="00F771D3" w:rsidRPr="004B70B3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«Здоровый малыш в ДОУ»</w:t>
                  </w:r>
                </w:p>
                <w:p w:rsidR="00F771D3" w:rsidRPr="004B70B3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«Ортобиотика»</w:t>
                  </w:r>
                </w:p>
                <w:p w:rsidR="00F771D3" w:rsidRPr="004B70B3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«Профилактика наркомании, алкоголизма, табакокурения»</w:t>
                  </w:r>
                </w:p>
                <w:p w:rsidR="00F771D3" w:rsidRPr="004B70B3" w:rsidRDefault="00F771D3" w:rsidP="00C738A9">
                  <w:pPr>
                    <w:spacing w:line="360" w:lineRule="auto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Проект по ЗД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z-index:251666944" from="0,135pt" to="0,16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54pt;margin-top:1in;width:117pt;height:63pt;z-index:251654656" fillcolor="yellow">
            <v:textbox style="mso-next-textbox:#_x0000_s1027">
              <w:txbxContent>
                <w:p w:rsidR="00F771D3" w:rsidRPr="004B70B3" w:rsidRDefault="00F771D3" w:rsidP="00C738A9">
                  <w:pPr>
                    <w:rPr>
                      <w:b/>
                    </w:rPr>
                  </w:pPr>
                  <w:r w:rsidRPr="004B70B3">
                    <w:rPr>
                      <w:b/>
                    </w:rPr>
                    <w:t>Блок 1 Лечебно-профилактический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369pt;margin-top:153pt;width:117pt;height:306pt;z-index:251661824" fillcolor="#ff9">
            <v:textbox>
              <w:txbxContent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t>-</w:t>
                  </w: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Школьная газета «Искорка»;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-Школьное радио;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-Школьный сайт;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-Агитбригада «Клаксон»;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-НОУ «Адонис»;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-социальные проекты;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-Агитпоезд «Клаксон»;</w:t>
                  </w:r>
                </w:p>
                <w:p w:rsidR="00F771D3" w:rsidRDefault="00F771D3" w:rsidP="00C738A9">
                  <w:pPr>
                    <w:spacing w:line="360" w:lineRule="auto"/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-Мониторинги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z-index:251670016" from="423pt,126pt" to="423pt,2in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68992" from="4in,126pt" to="4in,15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65920" from="4in,45pt" to="4in,1in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64896" from="135pt,45pt" to="135pt,1in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63872" from="459pt,45pt" to="486pt,1in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flip:x;z-index:251662848" from="-36pt,45pt" to="-9pt,1in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369pt;margin-top:1in;width:117pt;height:54pt;z-index:251657728" fillcolor="yellow">
            <v:textbox style="mso-next-textbox:#_x0000_s1030">
              <w:txbxContent>
                <w:p w:rsidR="00F771D3" w:rsidRPr="004B70B3" w:rsidRDefault="00F771D3" w:rsidP="00C738A9">
                  <w:pPr>
                    <w:rPr>
                      <w:b/>
                    </w:rPr>
                  </w:pPr>
                  <w:r w:rsidRPr="004B70B3">
                    <w:rPr>
                      <w:b/>
                    </w:rPr>
                    <w:t>Блок 4</w:t>
                  </w:r>
                  <w:r>
                    <w:rPr>
                      <w:b/>
                    </w:rPr>
                    <w:t xml:space="preserve"> Информационный</w:t>
                  </w:r>
                </w:p>
                <w:p w:rsidR="00F771D3" w:rsidRPr="004B70B3" w:rsidRDefault="00F771D3" w:rsidP="00C738A9">
                  <w:pPr>
                    <w:rPr>
                      <w:b/>
                    </w:rPr>
                  </w:pPr>
                </w:p>
                <w:p w:rsidR="00F771D3" w:rsidRPr="004B70B3" w:rsidRDefault="00F771D3" w:rsidP="00C738A9">
                  <w:pPr>
                    <w:rPr>
                      <w:b/>
                    </w:rPr>
                  </w:pPr>
                  <w:r w:rsidRPr="004B70B3">
                    <w:rPr>
                      <w:b/>
                    </w:rPr>
                    <w:t>Пропаганда ЗОЖ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-9pt;margin-top:-9pt;width:468pt;height:54pt;z-index:251653632" fillcolor="aqua">
            <v:textbox style="mso-next-textbox:#_x0000_s1026">
              <w:txbxContent>
                <w:p w:rsidR="00F771D3" w:rsidRPr="004B70B3" w:rsidRDefault="00F771D3" w:rsidP="00C738A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B70B3">
                    <w:rPr>
                      <w:b/>
                      <w:sz w:val="32"/>
                      <w:szCs w:val="32"/>
                    </w:rPr>
                    <w:t>Программа формирования мотивации и ценностного отношения к здоровому образу жизни</w:t>
                  </w:r>
                </w:p>
              </w:txbxContent>
            </v:textbox>
          </v:shape>
        </w:pict>
      </w: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19089C" w:rsidP="00763DC9">
      <w:pPr>
        <w:tabs>
          <w:tab w:val="left" w:pos="3100"/>
          <w:tab w:val="left" w:pos="6285"/>
          <w:tab w:val="left" w:pos="8335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28" type="#_x0000_t202" style="position:absolute;margin-left:76.75pt;margin-top:21.1pt;width:136.55pt;height:1in;z-index:251655680" fillcolor="yellow">
            <v:textbox style="mso-next-textbox:#_x0000_s1028">
              <w:txbxContent>
                <w:p w:rsidR="00F771D3" w:rsidRPr="003C086D" w:rsidRDefault="00F771D3" w:rsidP="00EC07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B70B3">
                    <w:rPr>
                      <w:b/>
                    </w:rPr>
                    <w:t>Блок 2</w:t>
                  </w:r>
                  <w:r w:rsidRPr="00EC07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</w:t>
                  </w:r>
                  <w:r w:rsidRPr="003C086D">
                    <w:rPr>
                      <w:rFonts w:ascii="Times New Roman" w:eastAsia="Times New Roman" w:hAnsi="Times New Roman" w:cs="Times New Roman"/>
                      <w:b/>
                    </w:rPr>
                    <w:t>оздана воспитательная система физкультурно-оздоровительной и спортивно-массовой работы:</w:t>
                  </w:r>
                </w:p>
                <w:p w:rsidR="00F771D3" w:rsidRDefault="00F771D3" w:rsidP="00EC07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771D3" w:rsidRPr="004B70B3" w:rsidRDefault="00F771D3" w:rsidP="00C738A9">
                  <w:pPr>
                    <w:rPr>
                      <w:b/>
                    </w:rPr>
                  </w:pPr>
                </w:p>
                <w:p w:rsidR="00F771D3" w:rsidRPr="004B70B3" w:rsidRDefault="00F771D3" w:rsidP="00C738A9">
                  <w:pPr>
                    <w:rPr>
                      <w:b/>
                    </w:rPr>
                  </w:pPr>
                  <w:r w:rsidRPr="004B70B3">
                    <w:rPr>
                      <w:b/>
                    </w:rPr>
                    <w:t>Предметно-</w:t>
                  </w:r>
                  <w:r w:rsidRPr="003A5E3B">
                    <w:rPr>
                      <w:b/>
                    </w:rPr>
                    <w:t>образовательный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29" type="#_x0000_t202" style="position:absolute;margin-left:220.75pt;margin-top:21.1pt;width:121.25pt;height:54pt;z-index:251656704" fillcolor="yellow">
            <v:textbox style="mso-next-textbox:#_x0000_s1029">
              <w:txbxContent>
                <w:p w:rsidR="00F771D3" w:rsidRPr="00EC07B6" w:rsidRDefault="00F771D3" w:rsidP="00C738A9">
                  <w:pPr>
                    <w:rPr>
                      <w:b/>
                    </w:rPr>
                  </w:pPr>
                  <w:r w:rsidRPr="004B70B3">
                    <w:rPr>
                      <w:b/>
                    </w:rPr>
                    <w:t>Блок 3</w:t>
                  </w:r>
                  <w:r>
                    <w:rPr>
                      <w:b/>
                    </w:rPr>
                    <w:t xml:space="preserve">  </w:t>
                  </w:r>
                  <w:r w:rsidRPr="003C086D">
                    <w:rPr>
                      <w:rFonts w:ascii="Times New Roman" w:hAnsi="Times New Roman" w:cs="Times New Roman"/>
                      <w:b/>
                    </w:rPr>
                    <w:t>Физкультурно-оздоровительный</w:t>
                  </w:r>
                </w:p>
              </w:txbxContent>
            </v:textbox>
          </v:shape>
        </w:pict>
      </w:r>
      <w:r w:rsidR="0075786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5786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E7416" w:rsidRPr="00763DC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757864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20.75pt;margin-top:21.2pt;width:130.25pt;height:600.7pt;z-index:251660800" fillcolor="#ff9">
            <v:textbox>
              <w:txbxContent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t>-</w:t>
                  </w: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Общеобразовательная программа 1-11 класс;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 Проведение кружков, секций, факультативов;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-Традиционные праздники;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-Месячник ЗОЖ;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 акции здоровья;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-Система классных часов;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-Выставки, конкурсы плакатов, видеороликов, видеофильмов;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-межрегиональные турниры;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-Турниры уличных команд;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-Открытые уроки;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A5E3B">
                    <w:rPr>
                      <w:rFonts w:ascii="Monotype Corsiva" w:hAnsi="Monotype Corsiva"/>
                      <w:sz w:val="28"/>
                      <w:szCs w:val="28"/>
                    </w:rPr>
                    <w:t>- Семинары</w:t>
                  </w: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</w:rPr>
                  </w:pPr>
                </w:p>
                <w:p w:rsidR="00F771D3" w:rsidRPr="003A5E3B" w:rsidRDefault="00F771D3" w:rsidP="00C738A9">
                  <w:pPr>
                    <w:spacing w:line="360" w:lineRule="auto"/>
                    <w:rPr>
                      <w:rFonts w:ascii="Monotype Corsiva" w:hAnsi="Monotype Corsiva"/>
                    </w:rPr>
                  </w:pPr>
                </w:p>
              </w:txbxContent>
            </v:textbox>
          </v:shape>
        </w:pict>
      </w: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19089C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-54pt;margin-top:9.35pt;width:117pt;height:237.8pt;z-index:251658752" fillcolor="#ff9">
            <v:textbox>
              <w:txbxContent>
                <w:p w:rsidR="00F771D3" w:rsidRPr="004B70B3" w:rsidRDefault="00F771D3" w:rsidP="00C738A9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-медицинский осмотр;</w:t>
                  </w:r>
                </w:p>
                <w:p w:rsidR="00F771D3" w:rsidRPr="004B70B3" w:rsidRDefault="00F771D3" w:rsidP="00C738A9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-рациональное питание;</w:t>
                  </w:r>
                </w:p>
                <w:p w:rsidR="00F771D3" w:rsidRPr="004B70B3" w:rsidRDefault="00F771D3" w:rsidP="00C738A9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4B70B3">
                    <w:rPr>
                      <w:rFonts w:ascii="Monotype Corsiva" w:hAnsi="Monotype Corsiva"/>
                      <w:sz w:val="28"/>
                      <w:szCs w:val="28"/>
                    </w:rPr>
                    <w:t>-проведение инструктажей</w:t>
                  </w:r>
                </w:p>
              </w:txbxContent>
            </v:textbox>
          </v:shape>
        </w:pict>
      </w: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8A9" w:rsidRPr="00763DC9" w:rsidRDefault="00C738A9" w:rsidP="00763D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0B7" w:rsidRDefault="004300B7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57864" w:rsidRDefault="004300B7" w:rsidP="0075786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71C1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Занятость школьников по видам спорта реализуется по индивидуальным маршрутам,  по результатам  участия составляется электронный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каждого учащегося</w:t>
      </w:r>
      <w:r w:rsidRPr="009771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0F7" w:rsidRPr="005D1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497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школьники з</w:t>
      </w:r>
      <w:r w:rsidRPr="005D1497">
        <w:rPr>
          <w:rFonts w:ascii="Times New Roman" w:eastAsia="Times New Roman" w:hAnsi="Times New Roman" w:cs="Times New Roman"/>
          <w:sz w:val="28"/>
          <w:szCs w:val="28"/>
        </w:rPr>
        <w:t xml:space="preserve">анимаются в нескольких секциях, </w:t>
      </w:r>
      <w:proofErr w:type="gramStart"/>
      <w:r w:rsidRPr="005D1497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1497">
        <w:rPr>
          <w:rFonts w:ascii="Times New Roman" w:eastAsia="Times New Roman" w:hAnsi="Times New Roman" w:cs="Times New Roman"/>
          <w:sz w:val="28"/>
          <w:szCs w:val="28"/>
        </w:rPr>
        <w:t xml:space="preserve"> с понедельника по пятницу, также спортивный зал работает в воскресенье. Полюбившим физическую культуру и спорт </w:t>
      </w:r>
      <w:r w:rsidRPr="005D1497">
        <w:rPr>
          <w:rFonts w:ascii="Times New Roman" w:eastAsia="Times New Roman" w:hAnsi="Times New Roman" w:cs="Times New Roman"/>
          <w:b/>
          <w:sz w:val="28"/>
          <w:szCs w:val="28"/>
        </w:rPr>
        <w:t>есть все условия для выбора</w:t>
      </w:r>
      <w:r w:rsidRPr="005D1497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заниматься любимым видом спорта.</w:t>
      </w:r>
    </w:p>
    <w:p w:rsidR="0054498F" w:rsidRPr="00757864" w:rsidRDefault="0054498F" w:rsidP="0075786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Анализируя итоги организации физкультурно-оздоровительных и спортивно-массовых мероприятий в школе, можно сделать следующие выводы: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Все 100% школьников – участники физкультурно-оздоровительных и спортивно-массовых мероприятий. 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Выросло количество мероприятий, направленных на повышение интереса к занятиям физической культурой. 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Традиционными мероприятиями являются 1 раз в год День здоровья; походы со всеми возрастными группами в монастырь – экологическая тропа; президентские состязания и др.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победители в районной Спартакиаде (волейбол, баскетбол) 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Анкетирование показало, что 100% родителей удовлетворены мероприятиями, проводимыми в школе, сами принимают участие и оказывают помощь в организации.</w:t>
      </w:r>
    </w:p>
    <w:p w:rsidR="0054498F" w:rsidRPr="00763DC9" w:rsidRDefault="0054498F" w:rsidP="00763DC9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DC9">
        <w:rPr>
          <w:rFonts w:ascii="Times New Roman" w:eastAsia="Times New Roman" w:hAnsi="Times New Roman" w:cs="Times New Roman"/>
          <w:sz w:val="24"/>
          <w:szCs w:val="24"/>
        </w:rPr>
        <w:t>Призовые места на муниципальном уровне,  на краевом, участие на  всероссийском уровне.</w:t>
      </w:r>
      <w:proofErr w:type="gramEnd"/>
    </w:p>
    <w:p w:rsidR="0054498F" w:rsidRPr="00763DC9" w:rsidRDefault="0054498F" w:rsidP="007578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Новые нетрадиционные формы организации физкультурно-оздоровительной и спортивно-массовой работы в МОУ Урлукской СОШ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1. Прикладное направление подразумевает деятельность кафедры «Ортобиотика», руководителем которой является Семенова О. В.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2. Органом детского самоуправления является министр спорта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Моторев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Иван. 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2. Во второй половине дня проведение кружка «Расти </w:t>
      </w:r>
      <w:proofErr w:type="gramStart"/>
      <w:r w:rsidRPr="00763DC9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763DC9">
        <w:rPr>
          <w:rFonts w:ascii="Times New Roman" w:eastAsia="Times New Roman" w:hAnsi="Times New Roman" w:cs="Times New Roman"/>
          <w:sz w:val="24"/>
          <w:szCs w:val="24"/>
        </w:rPr>
        <w:t>!» в начальной школе по программе ФГОС.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3.Проведение турниров уличных команд по волейболу, баскетболу, футболу в честь Литвиненко Е.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Я.,по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шахматам в честь Михайлова С. П. уроженцев села Урлук.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4. Ежедневный час "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>" на свежем воздухе – проводят преподаватели группы продленного дня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5. Оздоровительный летний отдых, в основе которого физкультурно-оздоровительная и спортивная деятельность.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6. Шахматный всеобуч с 1 по 4 класс (1 час в неделю), руководитель Дементьев В. А.</w:t>
      </w:r>
    </w:p>
    <w:p w:rsidR="0054498F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>7. Участие педагогов школы в районной спартакиаде</w:t>
      </w:r>
    </w:p>
    <w:p w:rsidR="005E0A9E" w:rsidRPr="00763DC9" w:rsidRDefault="005E0A9E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Спорт, органично включенный в воспитательную систему, </w:t>
      </w:r>
      <w:r w:rsidRPr="00763DC9">
        <w:rPr>
          <w:rFonts w:ascii="Times New Roman" w:eastAsia="Times New Roman" w:hAnsi="Times New Roman" w:cs="Times New Roman"/>
          <w:b/>
          <w:sz w:val="24"/>
          <w:szCs w:val="24"/>
        </w:rPr>
        <w:t xml:space="preserve">дал свои результаты: 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>у ребят повысилась самооценка, они более уравновешены, сосредоточены на уроках, сохраняют уровень умственной активности в течение всего учебного года, хорош</w:t>
      </w:r>
      <w:r w:rsidR="0051399B" w:rsidRPr="00763DC9">
        <w:rPr>
          <w:rFonts w:ascii="Times New Roman" w:eastAsia="Times New Roman" w:hAnsi="Times New Roman" w:cs="Times New Roman"/>
          <w:sz w:val="24"/>
          <w:szCs w:val="24"/>
        </w:rPr>
        <w:t>о подготовлены к службе в армии, особенно учащиеся кадетских классов.</w:t>
      </w:r>
      <w:r w:rsidR="00254877" w:rsidRPr="00763DC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E0A9E" w:rsidRPr="00763DC9" w:rsidRDefault="005501B3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0A9E" w:rsidRPr="00763DC9">
        <w:rPr>
          <w:rFonts w:ascii="Times New Roman" w:eastAsia="Times New Roman" w:hAnsi="Times New Roman" w:cs="Times New Roman"/>
          <w:sz w:val="24"/>
          <w:szCs w:val="24"/>
        </w:rPr>
        <w:t xml:space="preserve">Принцип профильной направленности содержания образования </w:t>
      </w:r>
      <w:r w:rsidR="00EF3130" w:rsidRPr="00763DC9">
        <w:rPr>
          <w:rFonts w:ascii="Times New Roman" w:eastAsia="Times New Roman" w:hAnsi="Times New Roman" w:cs="Times New Roman"/>
          <w:sz w:val="24"/>
          <w:szCs w:val="24"/>
        </w:rPr>
        <w:t xml:space="preserve">в классах оборонно-спортивного профиля </w:t>
      </w:r>
      <w:r w:rsidR="005E0A9E" w:rsidRPr="00763DC9">
        <w:rPr>
          <w:rFonts w:ascii="Times New Roman" w:eastAsia="Times New Roman" w:hAnsi="Times New Roman" w:cs="Times New Roman"/>
          <w:sz w:val="24"/>
          <w:szCs w:val="24"/>
        </w:rPr>
        <w:t xml:space="preserve">– выявление профессиональных намерений и планов </w:t>
      </w:r>
      <w:r w:rsidR="002253F2" w:rsidRPr="00763DC9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5E0A9E" w:rsidRPr="00763DC9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через </w:t>
      </w:r>
      <w:r w:rsidR="00103DE9" w:rsidRPr="00763DC9">
        <w:rPr>
          <w:rFonts w:ascii="Times New Roman" w:eastAsia="Times New Roman" w:hAnsi="Times New Roman" w:cs="Times New Roman"/>
          <w:sz w:val="24"/>
          <w:szCs w:val="24"/>
        </w:rPr>
        <w:t xml:space="preserve">трехчасовое </w:t>
      </w:r>
      <w:r w:rsidR="005E0A9E" w:rsidRPr="00763DC9">
        <w:rPr>
          <w:rFonts w:ascii="Times New Roman" w:eastAsia="Times New Roman" w:hAnsi="Times New Roman" w:cs="Times New Roman"/>
          <w:sz w:val="24"/>
          <w:szCs w:val="24"/>
        </w:rPr>
        <w:t xml:space="preserve">изучение программы по физической культуре, в основе которой лежит баскетбол, </w:t>
      </w:r>
      <w:r w:rsidR="0051399B" w:rsidRPr="00763DC9">
        <w:rPr>
          <w:rFonts w:ascii="Times New Roman" w:eastAsia="Times New Roman" w:hAnsi="Times New Roman" w:cs="Times New Roman"/>
          <w:sz w:val="24"/>
          <w:szCs w:val="24"/>
        </w:rPr>
        <w:t xml:space="preserve"> футбол, волейбол и др.</w:t>
      </w:r>
      <w:r w:rsidR="00EF3130" w:rsidRPr="00763DC9">
        <w:rPr>
          <w:rFonts w:ascii="Times New Roman" w:eastAsia="Times New Roman" w:hAnsi="Times New Roman" w:cs="Times New Roman"/>
          <w:sz w:val="24"/>
          <w:szCs w:val="24"/>
        </w:rPr>
        <w:t>, через спецкурсы (владение рукопашным боем, особый режим дня, зарядка, кросс и т. д.).</w:t>
      </w:r>
    </w:p>
    <w:p w:rsidR="00390072" w:rsidRPr="00763DC9" w:rsidRDefault="005501B3" w:rsidP="00763DC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4877" w:rsidRPr="00763DC9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внедрению в практику школы </w:t>
      </w:r>
      <w:proofErr w:type="spellStart"/>
      <w:r w:rsidR="00254877" w:rsidRPr="00763DC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254877" w:rsidRPr="00763DC9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пропаганде здорового образа жизни.</w:t>
      </w:r>
    </w:p>
    <w:p w:rsidR="0034316C" w:rsidRPr="00763DC9" w:rsidRDefault="0034316C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В МОУ Урлукской СОШ используются здоровьесберегающие технологии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>, которые можно разделить на 3 группы: защитно-профилактические, компенсаторно-нейтрализующие, информационно-обучающие.</w:t>
      </w:r>
    </w:p>
    <w:p w:rsidR="0034316C" w:rsidRPr="00763DC9" w:rsidRDefault="0034316C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В первой группе предусмотрена организация обеспечения гигиенических условий проведения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 в соответствии с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: оборудование классных комнат, игровых комнат, спортивного зала, спортивной и игровой площадок, учебных помещений, питьевой режим, в т. ч.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фиточай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, режим проветривания. </w:t>
      </w:r>
    </w:p>
    <w:p w:rsidR="0034316C" w:rsidRPr="00763DC9" w:rsidRDefault="0034316C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Вторая группа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включает проведение физкультминуток, динамических часов, секций, турниров, </w:t>
      </w:r>
      <w:proofErr w:type="spellStart"/>
      <w:r w:rsidRPr="00763DC9">
        <w:rPr>
          <w:rFonts w:ascii="Times New Roman" w:eastAsia="Times New Roman" w:hAnsi="Times New Roman" w:cs="Times New Roman"/>
          <w:sz w:val="24"/>
          <w:szCs w:val="24"/>
        </w:rPr>
        <w:t>сореванований</w:t>
      </w:r>
      <w:proofErr w:type="spellEnd"/>
      <w:r w:rsidRPr="00763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72" w:rsidRPr="00763DC9" w:rsidRDefault="0034316C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Третья </w:t>
      </w:r>
      <w:proofErr w:type="gramStart"/>
      <w:r w:rsidRPr="00763DC9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="00AB7C05" w:rsidRPr="00763DC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763DC9">
        <w:rPr>
          <w:rFonts w:ascii="Times New Roman" w:eastAsia="Times New Roman" w:hAnsi="Times New Roman" w:cs="Times New Roman"/>
          <w:sz w:val="24"/>
          <w:szCs w:val="24"/>
        </w:rPr>
        <w:t>а предусматривает вариативность  программ по ЗОЖ.</w:t>
      </w:r>
    </w:p>
    <w:p w:rsidR="00AA13FA" w:rsidRPr="00763DC9" w:rsidRDefault="0054498F" w:rsidP="00763D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13FA" w:rsidRPr="00763DC9">
        <w:rPr>
          <w:rFonts w:ascii="Times New Roman" w:hAnsi="Times New Roman" w:cs="Times New Roman"/>
          <w:sz w:val="24"/>
          <w:szCs w:val="24"/>
        </w:rPr>
        <w:t xml:space="preserve">Школа гордится своими достижениями. Уголок спорта расположен на первом этаже школы, это самое актуальное место для современной спортивной молодежи. Здесь можно найти любую оперативную  информацию: от сроков проведения соревнований до их результатов; увидеть </w:t>
      </w:r>
      <w:r w:rsidR="00837B66" w:rsidRPr="00763DC9">
        <w:rPr>
          <w:rFonts w:ascii="Times New Roman" w:hAnsi="Times New Roman" w:cs="Times New Roman"/>
          <w:sz w:val="24"/>
          <w:szCs w:val="24"/>
        </w:rPr>
        <w:t>различные кубки и грамоты; рассмотреть выдающихся в школе спортсменов; а также сделать себе фото на память.</w:t>
      </w:r>
    </w:p>
    <w:p w:rsidR="00122AD1" w:rsidRPr="00763DC9" w:rsidRDefault="00122AD1" w:rsidP="00763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   Школьная газета «Искорка» «идет по следам» спортсменов школы, </w:t>
      </w:r>
      <w:proofErr w:type="spellStart"/>
      <w:r w:rsidRPr="00763DC9">
        <w:rPr>
          <w:rFonts w:ascii="Times New Roman" w:hAnsi="Times New Roman" w:cs="Times New Roman"/>
          <w:sz w:val="24"/>
          <w:szCs w:val="24"/>
        </w:rPr>
        <w:t>которае</w:t>
      </w:r>
      <w:proofErr w:type="spellEnd"/>
      <w:r w:rsidRPr="00763DC9">
        <w:rPr>
          <w:rFonts w:ascii="Times New Roman" w:hAnsi="Times New Roman" w:cs="Times New Roman"/>
          <w:sz w:val="24"/>
          <w:szCs w:val="24"/>
        </w:rPr>
        <w:t xml:space="preserve"> позволяют учителям, родителям, сверстникам более подробно ознакомиться с информацией о проведенных мероприятиях, о результатах, о сроках проведения. Также ведется обширная работа по популяризации знаний, мотивирующих на формирование ценностного отношения к здоровому образу жизни. </w:t>
      </w:r>
    </w:p>
    <w:p w:rsidR="00122AD1" w:rsidRPr="00763DC9" w:rsidRDefault="00122AD1" w:rsidP="00763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  Школьное радио позволяет поздравить выдающихся спортсменов школы музыкальной открыткой.</w:t>
      </w:r>
    </w:p>
    <w:p w:rsidR="00122AD1" w:rsidRPr="00763DC9" w:rsidRDefault="00122AD1" w:rsidP="00763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  На школьной линейке традиционно даются старты всех состязаний, а кроме этого, появляется возможность гордиться своими одноклассниками, друзьями, воспитанниками.</w:t>
      </w:r>
    </w:p>
    <w:p w:rsidR="00122AD1" w:rsidRPr="00763DC9" w:rsidRDefault="00122AD1" w:rsidP="00763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   Школьный сайт и публичный доклад информируют общественность далеко за пределами школы.</w:t>
      </w:r>
    </w:p>
    <w:p w:rsidR="00122AD1" w:rsidRPr="00763DC9" w:rsidRDefault="00122AD1" w:rsidP="00763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  В районной газете «Знамя труда» неоднократно печатались статьи и заметки о достижениях наших спортсменов.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b/>
          <w:bCs/>
          <w:sz w:val="24"/>
          <w:szCs w:val="24"/>
        </w:rPr>
        <w:t xml:space="preserve">Задачи  по формированию здоровьесберегающей  среды и организации профилактической работы   на 2014– 2015 учебный  год: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1.  Осуществлять  системный подход к учащимся, т. е взаимодействовать различным специалистам всех уровней (администрации школы, психолога, врачей,  учителей и воспитателей).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2.  Систематизировать работу с  семьей по повышению уровня компетентности в вопросах культуры здоровья и здорового образа жизни.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3. Воспитывать осознанное здоровое поведение, способствующее успешной социальной адаптации в социуме и противостоянию вредным привычкам.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lastRenderedPageBreak/>
        <w:t xml:space="preserve">4.  Формировать у учащихся мотивационную сферу гигиенического поведения, безопасной жизни.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5. Приобрести и осуществлять просмотр фильмов, слайдов по вопросам сохранения и укрепления здоровья школьников </w:t>
      </w:r>
    </w:p>
    <w:p w:rsidR="00763DC9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6.  Привлекать на внеклассные мероприятия профессиональных специалистов для консультации по ЗОЖ. </w:t>
      </w:r>
    </w:p>
    <w:p w:rsidR="00122AD1" w:rsidRPr="00763DC9" w:rsidRDefault="00763DC9" w:rsidP="00763DC9">
      <w:pPr>
        <w:tabs>
          <w:tab w:val="left" w:pos="966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DC9">
        <w:rPr>
          <w:rFonts w:ascii="Times New Roman" w:hAnsi="Times New Roman" w:cs="Times New Roman"/>
          <w:sz w:val="24"/>
          <w:szCs w:val="24"/>
        </w:rPr>
        <w:t xml:space="preserve">7. Продолжить агитационную работу об информированности учащихся о вреде алкоголя, табакокурения, наркотических средств, для растущего организма. </w:t>
      </w:r>
    </w:p>
    <w:sectPr w:rsidR="00122AD1" w:rsidRPr="00763DC9" w:rsidSect="00C4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640723C"/>
    <w:multiLevelType w:val="multilevel"/>
    <w:tmpl w:val="808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32271"/>
    <w:multiLevelType w:val="multilevel"/>
    <w:tmpl w:val="E1D0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039BD"/>
    <w:multiLevelType w:val="multilevel"/>
    <w:tmpl w:val="6C3C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13CB1"/>
    <w:multiLevelType w:val="multilevel"/>
    <w:tmpl w:val="057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356A8"/>
    <w:multiLevelType w:val="multilevel"/>
    <w:tmpl w:val="5AD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378B8"/>
    <w:multiLevelType w:val="multilevel"/>
    <w:tmpl w:val="E56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D5FD9"/>
    <w:multiLevelType w:val="multilevel"/>
    <w:tmpl w:val="AB10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95D43"/>
    <w:multiLevelType w:val="multilevel"/>
    <w:tmpl w:val="16A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B0F1C"/>
    <w:multiLevelType w:val="multilevel"/>
    <w:tmpl w:val="C75C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133C9"/>
    <w:multiLevelType w:val="multilevel"/>
    <w:tmpl w:val="A152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D3CC4"/>
    <w:multiLevelType w:val="multilevel"/>
    <w:tmpl w:val="BC52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65287"/>
    <w:multiLevelType w:val="multilevel"/>
    <w:tmpl w:val="C040E8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E8D15F1"/>
    <w:multiLevelType w:val="multilevel"/>
    <w:tmpl w:val="E852500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13">
    <w:nsid w:val="2FAF7633"/>
    <w:multiLevelType w:val="multilevel"/>
    <w:tmpl w:val="9D4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CA1EFA"/>
    <w:multiLevelType w:val="multilevel"/>
    <w:tmpl w:val="2C50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D7A67"/>
    <w:multiLevelType w:val="multilevel"/>
    <w:tmpl w:val="4468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83B41"/>
    <w:multiLevelType w:val="multilevel"/>
    <w:tmpl w:val="C23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378F8"/>
    <w:multiLevelType w:val="multilevel"/>
    <w:tmpl w:val="3C86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53E3F"/>
    <w:multiLevelType w:val="multilevel"/>
    <w:tmpl w:val="718E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A6687"/>
    <w:multiLevelType w:val="multilevel"/>
    <w:tmpl w:val="1EB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07837"/>
    <w:multiLevelType w:val="multilevel"/>
    <w:tmpl w:val="57F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7664E"/>
    <w:multiLevelType w:val="multilevel"/>
    <w:tmpl w:val="0F5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B4D3F"/>
    <w:multiLevelType w:val="multilevel"/>
    <w:tmpl w:val="761C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792476"/>
    <w:multiLevelType w:val="multilevel"/>
    <w:tmpl w:val="D910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13803"/>
    <w:multiLevelType w:val="multilevel"/>
    <w:tmpl w:val="0474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CA0173"/>
    <w:multiLevelType w:val="multilevel"/>
    <w:tmpl w:val="993C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D4481"/>
    <w:multiLevelType w:val="multilevel"/>
    <w:tmpl w:val="91FC1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E04FCA"/>
    <w:multiLevelType w:val="multilevel"/>
    <w:tmpl w:val="8026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6355B"/>
    <w:multiLevelType w:val="multilevel"/>
    <w:tmpl w:val="360E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B058A"/>
    <w:multiLevelType w:val="multilevel"/>
    <w:tmpl w:val="4CF8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15128"/>
    <w:multiLevelType w:val="hybridMultilevel"/>
    <w:tmpl w:val="627CC47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56664087"/>
    <w:multiLevelType w:val="hybridMultilevel"/>
    <w:tmpl w:val="72E098B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9DC0BA5"/>
    <w:multiLevelType w:val="multilevel"/>
    <w:tmpl w:val="B7CA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452E64"/>
    <w:multiLevelType w:val="multilevel"/>
    <w:tmpl w:val="D56A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11349F"/>
    <w:multiLevelType w:val="hybridMultilevel"/>
    <w:tmpl w:val="E02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8217D"/>
    <w:multiLevelType w:val="hybridMultilevel"/>
    <w:tmpl w:val="6A6652F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>
    <w:nsid w:val="6A3D766B"/>
    <w:multiLevelType w:val="multilevel"/>
    <w:tmpl w:val="8D36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B118DD"/>
    <w:multiLevelType w:val="multilevel"/>
    <w:tmpl w:val="0918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B7436"/>
    <w:multiLevelType w:val="multilevel"/>
    <w:tmpl w:val="0E1E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05BB5"/>
    <w:multiLevelType w:val="multilevel"/>
    <w:tmpl w:val="FA74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E2956"/>
    <w:multiLevelType w:val="multilevel"/>
    <w:tmpl w:val="1D9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9"/>
  </w:num>
  <w:num w:numId="5">
    <w:abstractNumId w:val="8"/>
  </w:num>
  <w:num w:numId="6">
    <w:abstractNumId w:val="24"/>
  </w:num>
  <w:num w:numId="7">
    <w:abstractNumId w:val="28"/>
  </w:num>
  <w:num w:numId="8">
    <w:abstractNumId w:val="4"/>
  </w:num>
  <w:num w:numId="9">
    <w:abstractNumId w:val="29"/>
  </w:num>
  <w:num w:numId="10">
    <w:abstractNumId w:val="17"/>
  </w:num>
  <w:num w:numId="11">
    <w:abstractNumId w:val="6"/>
  </w:num>
  <w:num w:numId="12">
    <w:abstractNumId w:val="37"/>
  </w:num>
  <w:num w:numId="13">
    <w:abstractNumId w:val="38"/>
  </w:num>
  <w:num w:numId="14">
    <w:abstractNumId w:val="32"/>
  </w:num>
  <w:num w:numId="15">
    <w:abstractNumId w:val="36"/>
  </w:num>
  <w:num w:numId="16">
    <w:abstractNumId w:val="14"/>
  </w:num>
  <w:num w:numId="17">
    <w:abstractNumId w:val="7"/>
  </w:num>
  <w:num w:numId="18">
    <w:abstractNumId w:val="27"/>
  </w:num>
  <w:num w:numId="19">
    <w:abstractNumId w:val="5"/>
  </w:num>
  <w:num w:numId="20">
    <w:abstractNumId w:val="22"/>
  </w:num>
  <w:num w:numId="21">
    <w:abstractNumId w:val="23"/>
  </w:num>
  <w:num w:numId="22">
    <w:abstractNumId w:val="39"/>
  </w:num>
  <w:num w:numId="23">
    <w:abstractNumId w:val="10"/>
  </w:num>
  <w:num w:numId="24">
    <w:abstractNumId w:val="0"/>
  </w:num>
  <w:num w:numId="25">
    <w:abstractNumId w:val="25"/>
  </w:num>
  <w:num w:numId="26">
    <w:abstractNumId w:val="18"/>
  </w:num>
  <w:num w:numId="27">
    <w:abstractNumId w:val="2"/>
  </w:num>
  <w:num w:numId="28">
    <w:abstractNumId w:val="15"/>
  </w:num>
  <w:num w:numId="29">
    <w:abstractNumId w:val="1"/>
  </w:num>
  <w:num w:numId="30">
    <w:abstractNumId w:val="3"/>
  </w:num>
  <w:num w:numId="31">
    <w:abstractNumId w:val="33"/>
  </w:num>
  <w:num w:numId="32">
    <w:abstractNumId w:val="19"/>
  </w:num>
  <w:num w:numId="33">
    <w:abstractNumId w:val="26"/>
  </w:num>
  <w:num w:numId="34">
    <w:abstractNumId w:val="12"/>
  </w:num>
  <w:num w:numId="35">
    <w:abstractNumId w:val="40"/>
  </w:num>
  <w:num w:numId="36">
    <w:abstractNumId w:val="30"/>
  </w:num>
  <w:num w:numId="37">
    <w:abstractNumId w:val="21"/>
  </w:num>
  <w:num w:numId="38">
    <w:abstractNumId w:val="31"/>
  </w:num>
  <w:num w:numId="39">
    <w:abstractNumId w:val="35"/>
  </w:num>
  <w:num w:numId="40">
    <w:abstractNumId w:val="13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A3E32"/>
    <w:rsid w:val="00034CBE"/>
    <w:rsid w:val="000400A0"/>
    <w:rsid w:val="000E28D2"/>
    <w:rsid w:val="000F0E3D"/>
    <w:rsid w:val="00103DE9"/>
    <w:rsid w:val="0011313D"/>
    <w:rsid w:val="00122AD1"/>
    <w:rsid w:val="00164304"/>
    <w:rsid w:val="0019089C"/>
    <w:rsid w:val="001C5058"/>
    <w:rsid w:val="002010F7"/>
    <w:rsid w:val="00202A37"/>
    <w:rsid w:val="00206428"/>
    <w:rsid w:val="002253F2"/>
    <w:rsid w:val="00237F4F"/>
    <w:rsid w:val="00247843"/>
    <w:rsid w:val="00254877"/>
    <w:rsid w:val="0028208C"/>
    <w:rsid w:val="0034316C"/>
    <w:rsid w:val="00390072"/>
    <w:rsid w:val="003C086D"/>
    <w:rsid w:val="004300B7"/>
    <w:rsid w:val="004718FB"/>
    <w:rsid w:val="00497028"/>
    <w:rsid w:val="0051399B"/>
    <w:rsid w:val="0054498F"/>
    <w:rsid w:val="005501B3"/>
    <w:rsid w:val="005D1497"/>
    <w:rsid w:val="005E0A9E"/>
    <w:rsid w:val="005F7C9D"/>
    <w:rsid w:val="006A14F8"/>
    <w:rsid w:val="00731326"/>
    <w:rsid w:val="00757864"/>
    <w:rsid w:val="00763DC9"/>
    <w:rsid w:val="00793B3D"/>
    <w:rsid w:val="007A3ABC"/>
    <w:rsid w:val="007A44F7"/>
    <w:rsid w:val="007F422C"/>
    <w:rsid w:val="007F5495"/>
    <w:rsid w:val="00803629"/>
    <w:rsid w:val="008056D8"/>
    <w:rsid w:val="0083345E"/>
    <w:rsid w:val="00837B66"/>
    <w:rsid w:val="0089044B"/>
    <w:rsid w:val="008A5FAB"/>
    <w:rsid w:val="008B41DA"/>
    <w:rsid w:val="008C7A58"/>
    <w:rsid w:val="008E7416"/>
    <w:rsid w:val="00901318"/>
    <w:rsid w:val="00961ACB"/>
    <w:rsid w:val="009771C1"/>
    <w:rsid w:val="00A747FD"/>
    <w:rsid w:val="00AA13FA"/>
    <w:rsid w:val="00AB0F3C"/>
    <w:rsid w:val="00AB7C05"/>
    <w:rsid w:val="00AC10F0"/>
    <w:rsid w:val="00AD7C7A"/>
    <w:rsid w:val="00AE315D"/>
    <w:rsid w:val="00B50270"/>
    <w:rsid w:val="00C31FD3"/>
    <w:rsid w:val="00C42658"/>
    <w:rsid w:val="00C43BEA"/>
    <w:rsid w:val="00C66CC4"/>
    <w:rsid w:val="00C738A9"/>
    <w:rsid w:val="00CA3E96"/>
    <w:rsid w:val="00CD27CE"/>
    <w:rsid w:val="00CD66B2"/>
    <w:rsid w:val="00CE5E69"/>
    <w:rsid w:val="00D163A7"/>
    <w:rsid w:val="00D16FF2"/>
    <w:rsid w:val="00D34959"/>
    <w:rsid w:val="00DF488B"/>
    <w:rsid w:val="00E21937"/>
    <w:rsid w:val="00E46556"/>
    <w:rsid w:val="00E85267"/>
    <w:rsid w:val="00EA3E32"/>
    <w:rsid w:val="00EC07B6"/>
    <w:rsid w:val="00EC62A8"/>
    <w:rsid w:val="00EE61CA"/>
    <w:rsid w:val="00EF3130"/>
    <w:rsid w:val="00F5225D"/>
    <w:rsid w:val="00F706E3"/>
    <w:rsid w:val="00F771D3"/>
    <w:rsid w:val="00F847BE"/>
    <w:rsid w:val="00F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3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7F4F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37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034CBE"/>
    <w:rPr>
      <w:i/>
      <w:iCs/>
    </w:rPr>
  </w:style>
  <w:style w:type="paragraph" w:styleId="a9">
    <w:name w:val="Normal (Web)"/>
    <w:basedOn w:val="a"/>
    <w:rsid w:val="00CD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пк</cp:lastModifiedBy>
  <cp:revision>7</cp:revision>
  <dcterms:created xsi:type="dcterms:W3CDTF">2014-08-05T05:21:00Z</dcterms:created>
  <dcterms:modified xsi:type="dcterms:W3CDTF">2016-03-13T07:09:00Z</dcterms:modified>
</cp:coreProperties>
</file>