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76" w:rsidRDefault="00C37A76" w:rsidP="00C37A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РАСТЯЖКА В ХОРЕОГРАФИИ</w:t>
      </w:r>
    </w:p>
    <w:p w:rsidR="00340A63" w:rsidRPr="00C37A76" w:rsidRDefault="00340A63" w:rsidP="00C37A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7-10 ЛЕТ</w:t>
      </w:r>
    </w:p>
    <w:p w:rsidR="00C37A76" w:rsidRDefault="00C37A76"/>
    <w:p w:rsidR="00C37A76" w:rsidRDefault="00C37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7A76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  <w:r w:rsidRPr="00C37A76">
        <w:rPr>
          <w:rFonts w:ascii="Times New Roman" w:hAnsi="Times New Roman" w:cs="Times New Roman"/>
          <w:sz w:val="28"/>
          <w:szCs w:val="28"/>
        </w:rPr>
        <w:t xml:space="preserve"> позволяет развить и укрепить природные данные ребенка, а также способствует выработке необходимой </w:t>
      </w:r>
      <w:proofErr w:type="spellStart"/>
      <w:r w:rsidRPr="00C37A76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Pr="00C37A76">
        <w:rPr>
          <w:rFonts w:ascii="Times New Roman" w:hAnsi="Times New Roman" w:cs="Times New Roman"/>
          <w:sz w:val="28"/>
          <w:szCs w:val="28"/>
        </w:rPr>
        <w:t xml:space="preserve">, устранению разнообразных недостатков, приобретению навыков самоконтроля. Хореографическая партерная гимнастика необходима на всех годах обучения с детьми, дополняя основной процесс обучения. </w:t>
      </w:r>
    </w:p>
    <w:p w:rsidR="00C37A76" w:rsidRDefault="00C37A76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b/>
          <w:sz w:val="28"/>
          <w:szCs w:val="28"/>
        </w:rPr>
        <w:t>Партерный экзерсис</w:t>
      </w:r>
      <w:r w:rsidRPr="00C37A76">
        <w:rPr>
          <w:rFonts w:ascii="Times New Roman" w:hAnsi="Times New Roman" w:cs="Times New Roman"/>
          <w:sz w:val="28"/>
          <w:szCs w:val="28"/>
        </w:rPr>
        <w:t xml:space="preserve"> или упражнения на полу развивает практически все группы мышц, позволяет с наименьшими затратами энергии достичь сразу трех целей: повысить гибкость суставов, улучшить эластичность мышц и связок, нарастить силу мышц. Эти упражнения также способствуют исправлению некоторых недостатков в осанке, помогают развить </w:t>
      </w:r>
      <w:proofErr w:type="spellStart"/>
      <w:r w:rsidRPr="00C37A76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C37A76">
        <w:rPr>
          <w:rFonts w:ascii="Times New Roman" w:hAnsi="Times New Roman" w:cs="Times New Roman"/>
          <w:sz w:val="28"/>
          <w:szCs w:val="28"/>
        </w:rPr>
        <w:t xml:space="preserve"> ног, гибкость, эластичность стоп. Комплекс упражнений партерной гимнастики содействует развитию мышечной силы (формирует «мышечный корсет»), выносливости, подвижности в различных суставах и других двигательных способностей, то есть решает задачи общей физической подготовленности занимающихся. </w:t>
      </w:r>
      <w:r w:rsidRPr="00C37A76">
        <w:rPr>
          <w:rFonts w:ascii="Times New Roman" w:hAnsi="Times New Roman" w:cs="Times New Roman"/>
          <w:b/>
          <w:sz w:val="28"/>
          <w:szCs w:val="28"/>
        </w:rPr>
        <w:t>Основной задачей</w:t>
      </w:r>
      <w:r w:rsidRPr="00C37A76">
        <w:rPr>
          <w:rFonts w:ascii="Times New Roman" w:hAnsi="Times New Roman" w:cs="Times New Roman"/>
          <w:sz w:val="28"/>
          <w:szCs w:val="28"/>
        </w:rPr>
        <w:t xml:space="preserve"> является укрепление общефизического состояния ребенка и коррекция имеющихся недостатков в строении ф</w:t>
      </w:r>
      <w:r>
        <w:rPr>
          <w:rFonts w:ascii="Times New Roman" w:hAnsi="Times New Roman" w:cs="Times New Roman"/>
          <w:sz w:val="28"/>
          <w:szCs w:val="28"/>
        </w:rPr>
        <w:t>игуры. К частым задачам относит</w:t>
      </w:r>
      <w:r w:rsidRPr="00C37A76">
        <w:rPr>
          <w:rFonts w:ascii="Times New Roman" w:hAnsi="Times New Roman" w:cs="Times New Roman"/>
          <w:sz w:val="28"/>
          <w:szCs w:val="28"/>
        </w:rPr>
        <w:t>ся: - оптимизация роста и формирование правильной осанки, - профилактика плоскостопия - совершенствование психомоторных способностей: развитие мышечной силы, подвижности в различных суставах (гибкости), выносливости; - оказание благотворного влияния музыки на психосоматическую сферу ребенка. Во время занятий партерной гимнастикой основными способами дозировки физической нагрузки являются: длительность выполнения упражнений, подбор самих упражнений, количество повторений и выбор исходных положений. Количество повторений каждого упражнения дает возможность не только увеличивать последующую нагрузку, но и индивидуально, в соответствии с физическими возможностями занимающегося ребенка, распределить усилия. Для достижения наилучшего результата, следует придерживаться следующих принципов: - принцип постепенности; - принцип доступности; - принцип чередования нагрузки; - принцип наглядности (зрительной). Принцип постепенности реализуется через такие правила: «</w:t>
      </w:r>
      <w:proofErr w:type="gramStart"/>
      <w:r w:rsidRPr="00C37A7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37A76">
        <w:rPr>
          <w:rFonts w:ascii="Times New Roman" w:hAnsi="Times New Roman" w:cs="Times New Roman"/>
          <w:sz w:val="28"/>
          <w:szCs w:val="28"/>
        </w:rPr>
        <w:t xml:space="preserve"> известного к неизвестному», «от простого к сложному».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37A76" w:rsidRDefault="00C37A76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b/>
          <w:sz w:val="28"/>
          <w:szCs w:val="28"/>
        </w:rPr>
        <w:t>Принцип доступности</w:t>
      </w:r>
      <w:r w:rsidRPr="00C37A76">
        <w:rPr>
          <w:rFonts w:ascii="Times New Roman" w:hAnsi="Times New Roman" w:cs="Times New Roman"/>
          <w:sz w:val="28"/>
          <w:szCs w:val="28"/>
        </w:rPr>
        <w:t xml:space="preserve"> подразумевает под собой легкость предлагаемого материала и в то же время его усложнение, для стимул</w:t>
      </w:r>
      <w:r>
        <w:rPr>
          <w:rFonts w:ascii="Times New Roman" w:hAnsi="Times New Roman" w:cs="Times New Roman"/>
          <w:sz w:val="28"/>
          <w:szCs w:val="28"/>
        </w:rPr>
        <w:t xml:space="preserve">ирования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7A76" w:rsidRDefault="00C37A76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Принцип чередования нагрузки</w:t>
      </w:r>
      <w:r w:rsidRPr="00C37A76">
        <w:rPr>
          <w:rFonts w:ascii="Times New Roman" w:hAnsi="Times New Roman" w:cs="Times New Roman"/>
          <w:sz w:val="28"/>
          <w:szCs w:val="28"/>
        </w:rPr>
        <w:t xml:space="preserve"> важен для предупреждения утомления у детей и для оздоровительного эффекта. </w:t>
      </w:r>
    </w:p>
    <w:p w:rsidR="00C37A76" w:rsidRDefault="00C37A76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b/>
          <w:sz w:val="28"/>
          <w:szCs w:val="28"/>
        </w:rPr>
        <w:t>Принцип зрительной наглядности</w:t>
      </w:r>
      <w:r w:rsidRPr="00C37A76">
        <w:rPr>
          <w:rFonts w:ascii="Times New Roman" w:hAnsi="Times New Roman" w:cs="Times New Roman"/>
          <w:sz w:val="28"/>
          <w:szCs w:val="28"/>
        </w:rPr>
        <w:t xml:space="preserve"> очень важен в обучении движениям. Зрительная наглядность – это демонстрация движений в целом или по частям. С помощью этого принципа дети быстрее обучаются данному виду деятельности. </w:t>
      </w:r>
    </w:p>
    <w:p w:rsidR="00C37A76" w:rsidRDefault="00C37A76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>Младший школьный возраст - это время интенсивного формирования и роста тела, развития функций всех систем организма и психики, раскрытия способностей становления личности. Вместе с тем это благоприятный период для положительного воздействия на развитие детей средствами партерной гимнастики. Именно в младшем школьном возрасте имеются все условия для всестороннего, гармоничного физического развития, образования, воспитания и оздоровления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A76" w:rsidRDefault="00C37A76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Музыкальное сопровождение занятий на этом этапе начальной подготовки должно быть простым, понятным и доступным, близким детям. При применении этих методов происходит более динамичное развитие способностей ребенка. </w:t>
      </w:r>
    </w:p>
    <w:p w:rsidR="00C37A76" w:rsidRPr="00C37A76" w:rsidRDefault="00C37A76">
      <w:pPr>
        <w:rPr>
          <w:rFonts w:ascii="Times New Roman" w:hAnsi="Times New Roman" w:cs="Times New Roman"/>
          <w:b/>
          <w:sz w:val="28"/>
          <w:szCs w:val="28"/>
        </w:rPr>
      </w:pPr>
      <w:r w:rsidRPr="00C37A76">
        <w:rPr>
          <w:rFonts w:ascii="Times New Roman" w:hAnsi="Times New Roman" w:cs="Times New Roman"/>
          <w:b/>
          <w:sz w:val="28"/>
          <w:szCs w:val="28"/>
        </w:rPr>
        <w:t>Особенности физического развития младших школьников.</w:t>
      </w:r>
    </w:p>
    <w:p w:rsidR="00C37A76" w:rsidRDefault="00C37A76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 xml:space="preserve"> Мышцы детей в этом возрасте имеют более пластичную структуру, по сравнению с взрослыми. Они обладают хорошей эластичностью, поэтому болевые и тянущие ощущения сведены к минимуму (при тренировке), суставы так же подвижны и с лёгкостью поддаются тренировке гибкости, что придаёт детям в этом возрасте преимущество перед взрослыми на занятиях, нацеленных на растяжку и гибкость. В этом возрасте – в возрасте младшего школьника начинают устанавливаться постоянные характеристики тела. Начинается окостенение длинных костей. Окостенение идет неравномерно, и чрезмерные силовые нагрузки могут нарушить этот процесс. Оформляются изгибы позвоночного столба, и имеет место недостаточно компенсированный поясничный лордоз (дети ходят, выставив вперед 8 живот). Вдумчивое применение упражнений партерной гимнастики помогает исправлению осанки. Так же в возрасте 7 – 10 лет мышцы полностью не оформлены, имеет место неравномерность развития отдельных мышечных групп. Тем, у кого сильнее мышцы-сгибатели, целесообразно обратить внимание на развитие разгибателей и наоборот. В этом возрасте могут переносить значительные нагрузки, но лучше приспосабливаются к занятиям умеренной интенсивности. Основные двигательные качества развиваются неравномерно и зависят от состояния функциональных систем ребенка и его дыхательного опыта. Поэтому специалисты рекомендуют в начальный период повышать общую дееспособность занимающихся с помощью разнообразных средств. </w:t>
      </w:r>
    </w:p>
    <w:p w:rsidR="00C37A76" w:rsidRDefault="00C37A76">
      <w:pPr>
        <w:rPr>
          <w:rFonts w:ascii="Times New Roman" w:hAnsi="Times New Roman" w:cs="Times New Roman"/>
          <w:b/>
          <w:sz w:val="28"/>
          <w:szCs w:val="28"/>
        </w:rPr>
      </w:pPr>
    </w:p>
    <w:p w:rsidR="00C37A76" w:rsidRDefault="00C37A76">
      <w:pPr>
        <w:rPr>
          <w:rFonts w:ascii="Times New Roman" w:hAnsi="Times New Roman" w:cs="Times New Roman"/>
          <w:b/>
          <w:sz w:val="28"/>
          <w:szCs w:val="28"/>
        </w:rPr>
      </w:pPr>
    </w:p>
    <w:p w:rsidR="00C37A76" w:rsidRDefault="00C37A76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b/>
          <w:sz w:val="28"/>
          <w:szCs w:val="28"/>
        </w:rPr>
        <w:t>Упражнения на напряжение и расслабление мышц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A76" w:rsidRDefault="00C37A76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sz w:val="28"/>
          <w:szCs w:val="28"/>
        </w:rPr>
        <w:t>Для обучения детей сознательному управлению своими мышцами применяют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37A76">
        <w:rPr>
          <w:rFonts w:ascii="Times New Roman" w:hAnsi="Times New Roman" w:cs="Times New Roman"/>
          <w:sz w:val="28"/>
          <w:szCs w:val="28"/>
        </w:rPr>
        <w:t xml:space="preserve"> упражнения на напряжение и расслабление мышц. </w:t>
      </w:r>
    </w:p>
    <w:p w:rsidR="00C37A76" w:rsidRDefault="00C37A76">
      <w:pPr>
        <w:rPr>
          <w:rFonts w:ascii="Times New Roman" w:hAnsi="Times New Roman" w:cs="Times New Roman"/>
          <w:sz w:val="28"/>
          <w:szCs w:val="28"/>
        </w:rPr>
      </w:pPr>
      <w:r w:rsidRPr="00C37A76">
        <w:rPr>
          <w:rFonts w:ascii="Times New Roman" w:hAnsi="Times New Roman" w:cs="Times New Roman"/>
          <w:i/>
          <w:sz w:val="28"/>
          <w:szCs w:val="28"/>
        </w:rPr>
        <w:t>Упражнение 1.</w:t>
      </w:r>
      <w:r w:rsidRPr="00C37A76">
        <w:rPr>
          <w:rFonts w:ascii="Times New Roman" w:hAnsi="Times New Roman" w:cs="Times New Roman"/>
          <w:sz w:val="28"/>
          <w:szCs w:val="28"/>
        </w:rPr>
        <w:t xml:space="preserve"> Упражнение выполняется, лежа на спине, исходное положение: руки свободно лежат вдоль тела, ладони вниз, все мускулы тела расслаблены, на 4 счета надо вытянуть ноги и пальцы, напрячь все мышцы тела, затем на 4 счета полностью расслабить мышцы. Дети должны ощутить напряжение и расслабление мышц. Данное упражнение повторяют 4-8 раз. </w:t>
      </w:r>
      <w:r w:rsidRPr="00C37A76">
        <w:rPr>
          <w:rFonts w:ascii="Times New Roman" w:hAnsi="Times New Roman" w:cs="Times New Roman"/>
          <w:sz w:val="28"/>
          <w:szCs w:val="28"/>
          <w:u w:val="single"/>
        </w:rPr>
        <w:t>Упражнение 2</w:t>
      </w:r>
      <w:r w:rsidRPr="00C37A76">
        <w:rPr>
          <w:rFonts w:ascii="Times New Roman" w:hAnsi="Times New Roman" w:cs="Times New Roman"/>
          <w:sz w:val="28"/>
          <w:szCs w:val="28"/>
        </w:rPr>
        <w:t>. Исходное положение: то же, что и в предыдущем упражнении. Техника исполнения следующая: на счет раз-два, медленно вытягивая стопы ног по шестой позиции, напрячь мышцы ног. При свободно лежащем корпусе ощутить напряжение мышц ног. На счет три-четыре поднять как можно выше носки ног кверху (сократить подъем, чуть отделить пятки от пола). При этом все внимание сконцентрировать на чувстве другой группы мышц ног (особенно подколенных и голеностопных). Упражнение повторить 4-16 раз. Расслабиться на 5-10 секунд, приняв исходное положение. Ощутить расслабление всех мышц. Эти упражнения можно исполнять в положении сидя. Данное упражнение способствует растягиванию ахилловых сухожилий, подколенных мышц и связок, укрепляет все группы мышц ног, приучает к ощущению вытянутости ноги, в том числе пальцев ног и всей стопы.</w:t>
      </w:r>
    </w:p>
    <w:sectPr w:rsidR="00C37A76" w:rsidSect="00340A63">
      <w:pgSz w:w="11906" w:h="16838"/>
      <w:pgMar w:top="1134" w:right="850" w:bottom="1134" w:left="1701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7A76"/>
    <w:rsid w:val="00340A63"/>
    <w:rsid w:val="00365BE3"/>
    <w:rsid w:val="00B635FC"/>
    <w:rsid w:val="00C37A76"/>
    <w:rsid w:val="00F4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2016-03-15T17:12:00Z</dcterms:created>
  <dcterms:modified xsi:type="dcterms:W3CDTF">2016-03-15T17:36:00Z</dcterms:modified>
</cp:coreProperties>
</file>