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59" w:rsidRPr="00D63459" w:rsidRDefault="00D63459" w:rsidP="00D6345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0"/>
          <w:szCs w:val="20"/>
        </w:rPr>
      </w:pPr>
      <w:r w:rsidRPr="00D63459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                      </w:t>
      </w:r>
      <w:r w:rsidRPr="00D63459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МКБУ «Управление образования администрации </w:t>
      </w:r>
      <w:proofErr w:type="spellStart"/>
      <w:r w:rsidRPr="00D63459">
        <w:rPr>
          <w:rFonts w:ascii="Times New Roman" w:eastAsia="Times New Roman" w:hAnsi="Times New Roman" w:cs="Times New Roman"/>
          <w:spacing w:val="-20"/>
          <w:sz w:val="20"/>
          <w:szCs w:val="20"/>
        </w:rPr>
        <w:t>Емельяновского</w:t>
      </w:r>
      <w:proofErr w:type="spellEnd"/>
      <w:r w:rsidRPr="00D63459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района</w:t>
      </w:r>
    </w:p>
    <w:p w:rsidR="00D63459" w:rsidRPr="00D63459" w:rsidRDefault="00D63459" w:rsidP="00D6345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0"/>
          <w:szCs w:val="20"/>
        </w:rPr>
      </w:pPr>
      <w:r w:rsidRPr="00D63459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Муниципальное бюджетное общеобразовательное учреждение </w:t>
      </w:r>
      <w:proofErr w:type="spellStart"/>
      <w:r w:rsidRPr="00D63459">
        <w:rPr>
          <w:rFonts w:ascii="Times New Roman" w:eastAsia="Times New Roman" w:hAnsi="Times New Roman" w:cs="Times New Roman"/>
          <w:spacing w:val="-20"/>
          <w:sz w:val="20"/>
          <w:szCs w:val="20"/>
        </w:rPr>
        <w:t>Стеклозаводская</w:t>
      </w:r>
      <w:proofErr w:type="spellEnd"/>
      <w:r w:rsidRPr="00D63459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средняя общеобразовательная школа</w:t>
      </w:r>
    </w:p>
    <w:p w:rsidR="00D63459" w:rsidRPr="00D63459" w:rsidRDefault="00D63459" w:rsidP="00D63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3459">
        <w:rPr>
          <w:rFonts w:ascii="Times New Roman" w:eastAsia="Times New Roman" w:hAnsi="Times New Roman" w:cs="Times New Roman"/>
          <w:sz w:val="20"/>
          <w:szCs w:val="20"/>
        </w:rPr>
        <w:t xml:space="preserve">663013 Россия, Красноярский край, </w:t>
      </w:r>
      <w:proofErr w:type="spellStart"/>
      <w:r w:rsidRPr="00D63459">
        <w:rPr>
          <w:rFonts w:ascii="Times New Roman" w:eastAsia="Times New Roman" w:hAnsi="Times New Roman" w:cs="Times New Roman"/>
          <w:sz w:val="20"/>
          <w:szCs w:val="20"/>
        </w:rPr>
        <w:t>Емельяновский</w:t>
      </w:r>
      <w:proofErr w:type="spellEnd"/>
      <w:r w:rsidRPr="00D63459">
        <w:rPr>
          <w:rFonts w:ascii="Times New Roman" w:eastAsia="Times New Roman" w:hAnsi="Times New Roman" w:cs="Times New Roman"/>
          <w:sz w:val="20"/>
          <w:szCs w:val="20"/>
        </w:rPr>
        <w:t xml:space="preserve"> район</w:t>
      </w:r>
    </w:p>
    <w:p w:rsidR="00D63459" w:rsidRPr="00D63459" w:rsidRDefault="00D63459" w:rsidP="00D63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3459">
        <w:rPr>
          <w:rFonts w:ascii="Times New Roman" w:eastAsia="Times New Roman" w:hAnsi="Times New Roman" w:cs="Times New Roman"/>
          <w:sz w:val="20"/>
          <w:szCs w:val="20"/>
        </w:rPr>
        <w:t>п. Памяти 13 Борцов ул.  Культуры 8 «а»</w:t>
      </w:r>
    </w:p>
    <w:p w:rsidR="00D63459" w:rsidRPr="00D63459" w:rsidRDefault="00D63459" w:rsidP="00D63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3459">
        <w:rPr>
          <w:rFonts w:ascii="Times New Roman" w:eastAsia="Times New Roman" w:hAnsi="Times New Roman" w:cs="Times New Roman"/>
          <w:sz w:val="20"/>
          <w:szCs w:val="20"/>
        </w:rPr>
        <w:t xml:space="preserve">факс 8(39133)44167, телефон 8(39133)44288, </w:t>
      </w:r>
      <w:r w:rsidRPr="00D63459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D63459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D63459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D63459">
        <w:rPr>
          <w:rFonts w:ascii="Times New Roman" w:eastAsia="Times New Roman" w:hAnsi="Times New Roman" w:cs="Times New Roman"/>
          <w:sz w:val="20"/>
          <w:szCs w:val="20"/>
        </w:rPr>
        <w:t>:</w:t>
      </w:r>
      <w:proofErr w:type="spellStart"/>
      <w:r w:rsidRPr="00D63459">
        <w:rPr>
          <w:rFonts w:ascii="Times New Roman" w:eastAsia="Times New Roman" w:hAnsi="Times New Roman" w:cs="Times New Roman"/>
          <w:sz w:val="20"/>
          <w:szCs w:val="20"/>
          <w:lang w:val="en-US"/>
        </w:rPr>
        <w:t>steklo</w:t>
      </w:r>
      <w:proofErr w:type="spellEnd"/>
      <w:r w:rsidRPr="00D63459">
        <w:rPr>
          <w:rFonts w:ascii="Times New Roman" w:eastAsia="Times New Roman" w:hAnsi="Times New Roman" w:cs="Times New Roman"/>
          <w:sz w:val="20"/>
          <w:szCs w:val="20"/>
        </w:rPr>
        <w:t>13@</w:t>
      </w:r>
      <w:r w:rsidRPr="00D63459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D63459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D63459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D63459" w:rsidRPr="00D63459" w:rsidRDefault="00D63459" w:rsidP="00D63459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63459" w:rsidRPr="00D63459" w:rsidRDefault="00D63459" w:rsidP="00D6345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3459" w:rsidRPr="00D63459" w:rsidRDefault="00D63459" w:rsidP="00D6345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3459" w:rsidRPr="00D63459" w:rsidRDefault="00D63459" w:rsidP="00D63459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3459" w:rsidRPr="00D63459" w:rsidRDefault="00D63459" w:rsidP="00D6345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3459" w:rsidRPr="00D63459" w:rsidRDefault="00D63459" w:rsidP="00D63459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3459" w:rsidRPr="00D63459" w:rsidRDefault="00D63459" w:rsidP="00D6345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63459">
        <w:rPr>
          <w:rFonts w:ascii="Times New Roman" w:eastAsia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D63459" w:rsidRPr="00D63459" w:rsidRDefault="00D63459" w:rsidP="00D6345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63459">
        <w:rPr>
          <w:rFonts w:ascii="Times New Roman" w:eastAsia="Times New Roman" w:hAnsi="Times New Roman" w:cs="Times New Roman"/>
          <w:b/>
          <w:sz w:val="36"/>
          <w:szCs w:val="36"/>
        </w:rPr>
        <w:t>ПЕДАГОГА-ПСИХОЛОГА</w:t>
      </w:r>
    </w:p>
    <w:p w:rsidR="00D63459" w:rsidRPr="00D63459" w:rsidRDefault="00D63459" w:rsidP="00D6345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D63459" w:rsidRPr="00D63459" w:rsidRDefault="00D63459" w:rsidP="00D6345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D63459">
        <w:rPr>
          <w:rFonts w:ascii="Times New Roman" w:eastAsia="Times New Roman" w:hAnsi="Times New Roman" w:cs="Times New Roman"/>
          <w:sz w:val="44"/>
          <w:szCs w:val="44"/>
          <w:u w:val="single"/>
        </w:rPr>
        <w:t>Елисеевой Дарьи Николаевны</w:t>
      </w:r>
    </w:p>
    <w:p w:rsidR="00D63459" w:rsidRPr="00D63459" w:rsidRDefault="00D63459" w:rsidP="00D6345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3459" w:rsidRPr="00D63459" w:rsidRDefault="00D63459" w:rsidP="00D63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63459">
        <w:rPr>
          <w:rFonts w:ascii="Times New Roman" w:eastAsia="Times New Roman" w:hAnsi="Times New Roman" w:cs="Times New Roman"/>
          <w:sz w:val="32"/>
          <w:szCs w:val="32"/>
        </w:rPr>
        <w:t>«</w:t>
      </w:r>
      <w:r w:rsidR="00C056D8">
        <w:rPr>
          <w:rFonts w:ascii="Times New Roman" w:eastAsia="Times New Roman" w:hAnsi="Times New Roman" w:cs="Times New Roman"/>
          <w:sz w:val="32"/>
          <w:szCs w:val="32"/>
        </w:rPr>
        <w:t xml:space="preserve">Развитие </w:t>
      </w:r>
      <w:bookmarkStart w:id="0" w:name="_GoBack"/>
      <w:bookmarkEnd w:id="0"/>
      <w:r w:rsidRPr="00D63459">
        <w:rPr>
          <w:rFonts w:ascii="Times New Roman" w:eastAsia="Times New Roman" w:hAnsi="Times New Roman" w:cs="Times New Roman"/>
          <w:sz w:val="32"/>
          <w:szCs w:val="32"/>
        </w:rPr>
        <w:t>пространственно-временных представлений»</w:t>
      </w:r>
    </w:p>
    <w:p w:rsidR="00D63459" w:rsidRPr="00D63459" w:rsidRDefault="00D63459" w:rsidP="00D63459">
      <w:pPr>
        <w:tabs>
          <w:tab w:val="left" w:pos="2767"/>
        </w:tabs>
        <w:spacing w:after="0" w:line="240" w:lineRule="auto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  <w:r w:rsidRPr="00D63459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ab/>
      </w:r>
    </w:p>
    <w:p w:rsidR="00D63459" w:rsidRPr="00D63459" w:rsidRDefault="00C06628" w:rsidP="00D6345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у учащегося 2</w:t>
      </w:r>
      <w:r w:rsidR="00D63459" w:rsidRPr="00D63459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 xml:space="preserve">  класса с задержкой психического развития. </w:t>
      </w:r>
    </w:p>
    <w:p w:rsidR="00D63459" w:rsidRPr="00D63459" w:rsidRDefault="00D63459" w:rsidP="00D6345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3459" w:rsidRPr="00D63459" w:rsidRDefault="00D63459" w:rsidP="00D6345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3459" w:rsidRPr="00D63459" w:rsidRDefault="00D63459" w:rsidP="00D6345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3459" w:rsidRPr="00D63459" w:rsidRDefault="00D63459" w:rsidP="00D6345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3459" w:rsidRPr="00D63459" w:rsidRDefault="00D63459" w:rsidP="00D6345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3459" w:rsidRPr="00D63459" w:rsidRDefault="00D63459" w:rsidP="00D63459">
      <w:pPr>
        <w:tabs>
          <w:tab w:val="left" w:pos="9288"/>
        </w:tabs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3459">
        <w:rPr>
          <w:rFonts w:ascii="Times New Roman" w:eastAsia="Times New Roman" w:hAnsi="Times New Roman" w:cs="Times New Roman"/>
          <w:sz w:val="24"/>
          <w:szCs w:val="24"/>
        </w:rPr>
        <w:t xml:space="preserve">Рассмотрено на заседании </w:t>
      </w:r>
    </w:p>
    <w:p w:rsidR="00D63459" w:rsidRPr="00D63459" w:rsidRDefault="00D63459" w:rsidP="00D63459">
      <w:pPr>
        <w:tabs>
          <w:tab w:val="left" w:pos="9288"/>
        </w:tabs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3459">
        <w:rPr>
          <w:rFonts w:ascii="Times New Roman" w:eastAsia="Times New Roman" w:hAnsi="Times New Roman" w:cs="Times New Roman"/>
          <w:sz w:val="24"/>
          <w:szCs w:val="24"/>
        </w:rPr>
        <w:t>педагогического совета</w:t>
      </w:r>
    </w:p>
    <w:p w:rsidR="00D63459" w:rsidRPr="00C06628" w:rsidRDefault="00D63459" w:rsidP="00D63459">
      <w:pPr>
        <w:tabs>
          <w:tab w:val="left" w:pos="9288"/>
        </w:tabs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3459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Pr="00C06628">
        <w:rPr>
          <w:rFonts w:ascii="Times New Roman" w:eastAsia="Times New Roman" w:hAnsi="Times New Roman" w:cs="Times New Roman"/>
          <w:sz w:val="24"/>
          <w:szCs w:val="24"/>
        </w:rPr>
        <w:t>_1  _</w:t>
      </w:r>
    </w:p>
    <w:p w:rsidR="00D63459" w:rsidRPr="00C06628" w:rsidRDefault="00C06628" w:rsidP="00D63459">
      <w:pPr>
        <w:tabs>
          <w:tab w:val="left" w:pos="9288"/>
        </w:tabs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«29»августа2015</w:t>
      </w:r>
      <w:r w:rsidR="00D63459" w:rsidRPr="00C0662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63459" w:rsidRPr="00D63459" w:rsidRDefault="00D63459" w:rsidP="00D63459">
      <w:pPr>
        <w:tabs>
          <w:tab w:val="left" w:pos="2385"/>
        </w:tabs>
        <w:spacing w:after="0" w:line="240" w:lineRule="auto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:rsidR="00D63459" w:rsidRPr="00D63459" w:rsidRDefault="00D63459" w:rsidP="00D63459">
      <w:pPr>
        <w:tabs>
          <w:tab w:val="left" w:pos="2385"/>
        </w:tabs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63459" w:rsidRPr="00D63459" w:rsidRDefault="00D63459" w:rsidP="00D63459">
      <w:pPr>
        <w:tabs>
          <w:tab w:val="left" w:pos="2385"/>
        </w:tabs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63459" w:rsidRPr="00D63459" w:rsidRDefault="00D63459" w:rsidP="00D63459">
      <w:pPr>
        <w:tabs>
          <w:tab w:val="left" w:pos="2385"/>
        </w:tabs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63459" w:rsidRPr="00D63459" w:rsidRDefault="00D63459" w:rsidP="00D63459">
      <w:pPr>
        <w:tabs>
          <w:tab w:val="left" w:pos="2385"/>
        </w:tabs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63459" w:rsidRPr="00D63459" w:rsidRDefault="00D63459" w:rsidP="00D63459">
      <w:pPr>
        <w:tabs>
          <w:tab w:val="left" w:pos="2385"/>
        </w:tabs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63459" w:rsidRPr="00D63459" w:rsidRDefault="00D63459" w:rsidP="00D63459">
      <w:pPr>
        <w:tabs>
          <w:tab w:val="left" w:pos="2385"/>
        </w:tabs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63459" w:rsidRDefault="00D63459" w:rsidP="00D63459">
      <w:pPr>
        <w:tabs>
          <w:tab w:val="left" w:pos="2385"/>
        </w:tabs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6628" w:rsidRDefault="00C06628" w:rsidP="00D63459">
      <w:pPr>
        <w:tabs>
          <w:tab w:val="left" w:pos="2385"/>
        </w:tabs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6628" w:rsidRDefault="00C06628" w:rsidP="00D63459">
      <w:pPr>
        <w:tabs>
          <w:tab w:val="left" w:pos="2385"/>
        </w:tabs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6628" w:rsidRDefault="00C06628" w:rsidP="00D63459">
      <w:pPr>
        <w:tabs>
          <w:tab w:val="left" w:pos="2385"/>
        </w:tabs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6628" w:rsidRDefault="00C06628" w:rsidP="00D63459">
      <w:pPr>
        <w:tabs>
          <w:tab w:val="left" w:pos="2385"/>
        </w:tabs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6628" w:rsidRDefault="00C06628" w:rsidP="00D63459">
      <w:pPr>
        <w:tabs>
          <w:tab w:val="left" w:pos="2385"/>
        </w:tabs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6628" w:rsidRDefault="00C06628" w:rsidP="00D63459">
      <w:pPr>
        <w:tabs>
          <w:tab w:val="left" w:pos="2385"/>
        </w:tabs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6628" w:rsidRDefault="00C06628" w:rsidP="00D63459">
      <w:pPr>
        <w:tabs>
          <w:tab w:val="left" w:pos="2385"/>
        </w:tabs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6628" w:rsidRPr="00D63459" w:rsidRDefault="00C06628" w:rsidP="00D63459">
      <w:pPr>
        <w:tabs>
          <w:tab w:val="left" w:pos="2385"/>
        </w:tabs>
        <w:spacing w:after="0" w:line="240" w:lineRule="auto"/>
        <w:rPr>
          <w:rFonts w:ascii="Times New Roman" w:eastAsia="SimSun" w:hAnsi="Times New Roman" w:cs="Times New Roman"/>
          <w:bCs/>
          <w:vanish/>
          <w:sz w:val="28"/>
          <w:szCs w:val="28"/>
          <w:lang w:eastAsia="zh-CN"/>
        </w:rPr>
      </w:pPr>
    </w:p>
    <w:p w:rsidR="00D63459" w:rsidRPr="00D63459" w:rsidRDefault="00D63459" w:rsidP="00D63459">
      <w:pPr>
        <w:tabs>
          <w:tab w:val="left" w:pos="2385"/>
        </w:tabs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63459">
        <w:rPr>
          <w:rFonts w:ascii="Times New Roman" w:eastAsia="SimSun" w:hAnsi="Times New Roman" w:cs="Times New Roman"/>
          <w:bCs/>
          <w:vanish/>
          <w:sz w:val="28"/>
          <w:szCs w:val="28"/>
          <w:lang w:eastAsia="zh-CN"/>
        </w:rPr>
        <w:t xml:space="preserve">                        г.ико социального сопровожденияп. Кедр</w:t>
      </w:r>
    </w:p>
    <w:p w:rsidR="00C06628" w:rsidRPr="00D63459" w:rsidRDefault="00D63459" w:rsidP="00C06628">
      <w:pPr>
        <w:tabs>
          <w:tab w:val="left" w:pos="2385"/>
        </w:tabs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63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2015 г.</w:t>
      </w:r>
    </w:p>
    <w:p w:rsidR="00D63459" w:rsidRDefault="00D63459" w:rsidP="00E92D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DBE" w:rsidRPr="00144ABD" w:rsidRDefault="00E92DBE" w:rsidP="00E92D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E92DBE" w:rsidRPr="00144ABD" w:rsidRDefault="00E92DBE" w:rsidP="00E92D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DBE" w:rsidRPr="00144ABD" w:rsidRDefault="00E92DBE" w:rsidP="00E92D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на основе следующих нормативно правовых документов:</w:t>
      </w:r>
    </w:p>
    <w:p w:rsidR="00E92DBE" w:rsidRPr="00144ABD" w:rsidRDefault="00E92DBE" w:rsidP="00E92D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>1.Федерального закона РФ «Об образовании в Российской Федерации» № 273 от 1.09.13г</w:t>
      </w:r>
    </w:p>
    <w:p w:rsidR="00E92DBE" w:rsidRPr="00144ABD" w:rsidRDefault="00E92DBE" w:rsidP="00E92D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>2.Письма Министерства образования и науки РФ от 18.04.2008 г. №АФ- 150/06 «О создании условий для получения образования детьми с ограниченными возможностями здоровья и детьми-инвалидами»</w:t>
      </w:r>
    </w:p>
    <w:p w:rsidR="00C44FA1" w:rsidRPr="00144ABD" w:rsidRDefault="00E92DBE" w:rsidP="00C44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44FA1" w:rsidRPr="00144ABD">
        <w:rPr>
          <w:rFonts w:ascii="Times New Roman" w:eastAsia="Times New Roman" w:hAnsi="Times New Roman" w:cs="Times New Roman"/>
          <w:sz w:val="24"/>
          <w:szCs w:val="24"/>
        </w:rPr>
        <w:t xml:space="preserve"> Рекомендаций РПМПК.</w:t>
      </w:r>
      <w:r w:rsidR="00C44FA1" w:rsidRPr="00144AB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2DBE" w:rsidRPr="00144ABD" w:rsidRDefault="00C44FA1" w:rsidP="00C44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>4.Психодиагностического обследования.</w:t>
      </w:r>
    </w:p>
    <w:p w:rsidR="00E92DBE" w:rsidRPr="00144ABD" w:rsidRDefault="00E92DBE" w:rsidP="00E92D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FB3" w:rsidRPr="00144ABD" w:rsidRDefault="00E92DBE" w:rsidP="00E92D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исследования таких ученых как Семенович А.В., </w:t>
      </w:r>
      <w:proofErr w:type="spellStart"/>
      <w:r w:rsidRPr="00144ABD">
        <w:rPr>
          <w:rFonts w:ascii="Times New Roman" w:eastAsia="Times New Roman" w:hAnsi="Times New Roman" w:cs="Times New Roman"/>
          <w:sz w:val="24"/>
          <w:szCs w:val="24"/>
        </w:rPr>
        <w:t>Семага</w:t>
      </w:r>
      <w:proofErr w:type="spellEnd"/>
      <w:r w:rsidRPr="00144ABD">
        <w:rPr>
          <w:rFonts w:ascii="Times New Roman" w:eastAsia="Times New Roman" w:hAnsi="Times New Roman" w:cs="Times New Roman"/>
          <w:sz w:val="24"/>
          <w:szCs w:val="24"/>
        </w:rPr>
        <w:t xml:space="preserve"> М.М., Цветкова Л.С. доказали, что пространственно-временная организация деятельности ребенка, развитие пространственной ориентировки и пространственно-временных представлений в онтогенезе лежит в основе не только дальнейшего формирования ВПФ, но и эмоциональной жизни ребенка. Недостаточность </w:t>
      </w:r>
      <w:proofErr w:type="spellStart"/>
      <w:r w:rsidRPr="00144ABD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144ABD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пространственных, пространственно-временных и </w:t>
      </w:r>
      <w:proofErr w:type="spellStart"/>
      <w:r w:rsidRPr="00144ABD">
        <w:rPr>
          <w:rFonts w:ascii="Times New Roman" w:eastAsia="Times New Roman" w:hAnsi="Times New Roman" w:cs="Times New Roman"/>
          <w:sz w:val="24"/>
          <w:szCs w:val="24"/>
        </w:rPr>
        <w:t>квазипространственных</w:t>
      </w:r>
      <w:proofErr w:type="spellEnd"/>
      <w:r w:rsidRPr="00144AB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напрямую влияет на уровень актуального интеллектуального развития ребенка, феноменологически проявляется в нарушениях графической деятельности, чтении, письма, владения математическими операциями, различными видами мышления (особенно абстрактно-логического), которые являются составляющей всех интеллектуальных операций. Коррекционная программа по развитию этих уровней позволяет скомпенсировать</w:t>
      </w:r>
      <w:r w:rsidR="00C056D8">
        <w:rPr>
          <w:rFonts w:ascii="Times New Roman" w:eastAsia="Times New Roman" w:hAnsi="Times New Roman" w:cs="Times New Roman"/>
          <w:sz w:val="24"/>
          <w:szCs w:val="24"/>
        </w:rPr>
        <w:t xml:space="preserve"> различные варианты задержки</w:t>
      </w:r>
      <w:r w:rsidRPr="00144ABD">
        <w:rPr>
          <w:rFonts w:ascii="Times New Roman" w:eastAsia="Times New Roman" w:hAnsi="Times New Roman" w:cs="Times New Roman"/>
          <w:sz w:val="24"/>
          <w:szCs w:val="24"/>
        </w:rPr>
        <w:t xml:space="preserve"> развития ребенка. </w:t>
      </w:r>
    </w:p>
    <w:p w:rsidR="00E92DBE" w:rsidRPr="00144ABD" w:rsidRDefault="00E92DBE" w:rsidP="00E92D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44ABD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Данная программа составлена для </w:t>
      </w:r>
      <w:r w:rsidRPr="00144ABD">
        <w:rPr>
          <w:rFonts w:ascii="Times New Roman" w:eastAsia="Times New Roman" w:hAnsi="Times New Roman" w:cs="Times New Roman"/>
          <w:sz w:val="24"/>
          <w:szCs w:val="24"/>
        </w:rPr>
        <w:t xml:space="preserve">развития пространственно-временных представлений </w:t>
      </w:r>
      <w:r w:rsidR="00144ABD" w:rsidRPr="00144ABD">
        <w:rPr>
          <w:rFonts w:ascii="Times New Roman" w:eastAsia="Times New Roman" w:hAnsi="Times New Roman" w:cs="Times New Roman"/>
          <w:bCs/>
          <w:sz w:val="24"/>
          <w:szCs w:val="24"/>
        </w:rPr>
        <w:t>у учащегося 2</w:t>
      </w:r>
      <w:r w:rsidRPr="00144AB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класса. По результатам  </w:t>
      </w:r>
      <w:r w:rsidR="00144ABD" w:rsidRPr="00144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обследование специалистами Т</w:t>
      </w:r>
      <w:r w:rsidRPr="00144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ПМПК </w:t>
      </w:r>
      <w:r w:rsidR="00144ABD" w:rsidRPr="00144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ребенку </w:t>
      </w:r>
      <w:r w:rsidRPr="00144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было рекомендовано </w:t>
      </w:r>
      <w:proofErr w:type="gramStart"/>
      <w:r w:rsidRPr="00144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обучение по</w:t>
      </w:r>
      <w:proofErr w:type="gramEnd"/>
      <w:r w:rsidRPr="00144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адаптированной программе для детей с задержкой психического развития. По итогам</w:t>
      </w:r>
      <w:r w:rsidRPr="00144AB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44ABD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диагностики были выявлены следующие результаты: </w:t>
      </w:r>
      <w:r w:rsidR="00144ABD" w:rsidRPr="00144ABD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ребенок </w:t>
      </w:r>
      <w:r w:rsidRPr="00144ABD">
        <w:rPr>
          <w:rFonts w:ascii="Times New Roman" w:eastAsia="Times New Roman" w:hAnsi="Times New Roman" w:cs="Times New Roman"/>
          <w:bCs/>
          <w:sz w:val="24"/>
          <w:szCs w:val="24"/>
        </w:rPr>
        <w:t xml:space="preserve">существенно затрудняется в понимании пространственно-временных представлений: времена года заучены (признаки каждого года затрудняется назвать); месяцы и дни недели знает не в полном объеме, называет непоследовательно; существенно затрудняется в ориентировке в пространстве: «лево» - «право»  путает (как на примере собственного тела, так и в ориентировке в пространстве комнаты), затрудняется в понимании и назывании предлогов «над», «под», «между». По часовому циферблату не ориентируется.  </w:t>
      </w:r>
    </w:p>
    <w:p w:rsidR="00E92DBE" w:rsidRPr="00144ABD" w:rsidRDefault="00E92DBE" w:rsidP="00E92D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  <w:r w:rsidRPr="00144ABD">
        <w:rPr>
          <w:rFonts w:ascii="Times New Roman" w:eastAsia="Times New Roman" w:hAnsi="Times New Roman" w:cs="Times New Roman"/>
          <w:sz w:val="24"/>
          <w:szCs w:val="24"/>
        </w:rPr>
        <w:t xml:space="preserve"> развитие пространственно-временных представлений у  учащегося с задержкой психического развития.</w:t>
      </w:r>
    </w:p>
    <w:p w:rsidR="00E92DBE" w:rsidRPr="00144ABD" w:rsidRDefault="00E92DBE" w:rsidP="00E92D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позволяет  решить следующие </w:t>
      </w:r>
      <w:r w:rsidRPr="00144ABD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144AB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92DBE" w:rsidRPr="00144ABD" w:rsidRDefault="00E92DBE" w:rsidP="00E92D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>1.Сформировать пространство собственного тела.</w:t>
      </w:r>
    </w:p>
    <w:p w:rsidR="00E92DBE" w:rsidRPr="00144ABD" w:rsidRDefault="00E92DBE" w:rsidP="00E92DBE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>2.Сформировать пространство расположения объектов по отношению к собственному телу.</w:t>
      </w:r>
    </w:p>
    <w:p w:rsidR="00E92DBE" w:rsidRPr="00144ABD" w:rsidRDefault="00E92DBE" w:rsidP="00E92D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>3.Сформировать взаимоотношения внешних объектов между собой.</w:t>
      </w:r>
    </w:p>
    <w:p w:rsidR="00E92DBE" w:rsidRPr="00144ABD" w:rsidRDefault="00E92DBE" w:rsidP="00E92D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>4.Сформировать лингвистическое пространство.</w:t>
      </w:r>
    </w:p>
    <w:p w:rsidR="00E92DBE" w:rsidRPr="00144ABD" w:rsidRDefault="00E92DBE" w:rsidP="00E92D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>5.Сформировать временные представления.</w:t>
      </w:r>
    </w:p>
    <w:p w:rsidR="00E92DBE" w:rsidRPr="00144ABD" w:rsidRDefault="00E92DBE" w:rsidP="00E92D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2DBE" w:rsidRPr="00144ABD" w:rsidRDefault="00E92DBE" w:rsidP="00D6345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b/>
          <w:sz w:val="24"/>
          <w:szCs w:val="24"/>
        </w:rPr>
        <w:t>Данная программа курса коррекционных занятий адресована:</w:t>
      </w:r>
      <w:r w:rsidRPr="00144ABD">
        <w:rPr>
          <w:rFonts w:ascii="Times New Roman" w:eastAsia="Times New Roman" w:hAnsi="Times New Roman" w:cs="Times New Roman"/>
          <w:sz w:val="24"/>
          <w:szCs w:val="24"/>
        </w:rPr>
        <w:t xml:space="preserve"> ученику</w:t>
      </w:r>
      <w:r w:rsidR="00D63459" w:rsidRPr="00144ABD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Pr="00144ABD">
        <w:rPr>
          <w:rFonts w:ascii="Times New Roman" w:eastAsia="Times New Roman" w:hAnsi="Times New Roman" w:cs="Times New Roman"/>
          <w:sz w:val="24"/>
          <w:szCs w:val="24"/>
        </w:rPr>
        <w:t xml:space="preserve">класса, обучающемуся по адаптированной общеобразовательной программе для детей с задержкой психического развития. Коррекционные занятия проводятся по расписанию продолжительностью 45 мин., 2 </w:t>
      </w:r>
      <w:r w:rsidR="00D63459" w:rsidRPr="00144ABD">
        <w:rPr>
          <w:rFonts w:ascii="Times New Roman" w:eastAsia="Times New Roman" w:hAnsi="Times New Roman" w:cs="Times New Roman"/>
          <w:sz w:val="24"/>
          <w:szCs w:val="24"/>
        </w:rPr>
        <w:t xml:space="preserve">раза </w:t>
      </w:r>
      <w:r w:rsidRPr="00144ABD">
        <w:rPr>
          <w:rFonts w:ascii="Times New Roman" w:eastAsia="Times New Roman" w:hAnsi="Times New Roman" w:cs="Times New Roman"/>
          <w:sz w:val="24"/>
          <w:szCs w:val="24"/>
        </w:rPr>
        <w:t xml:space="preserve">в неделю. </w:t>
      </w:r>
    </w:p>
    <w:p w:rsidR="00E92DBE" w:rsidRPr="00144ABD" w:rsidRDefault="00E92DBE" w:rsidP="00E92DB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BE" w:rsidRPr="00144ABD" w:rsidRDefault="00E92DBE" w:rsidP="00E92DB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ТРЕБОВАНИЯ К УРОВНЮ ПОДГОТОВКИ УЧАЩИХСЯ:</w:t>
      </w:r>
    </w:p>
    <w:p w:rsidR="00E92DBE" w:rsidRPr="00144ABD" w:rsidRDefault="00E92DBE" w:rsidP="00E92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5F26" w:rsidRPr="00144ABD" w:rsidRDefault="00435F26" w:rsidP="00E92DB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 xml:space="preserve">овладеть представлениями о собственном теле: в отношении собственного лица; по отношению к телу в целом; по отношению к руке; </w:t>
      </w:r>
    </w:p>
    <w:p w:rsidR="00170477" w:rsidRPr="00144ABD" w:rsidRDefault="00170477" w:rsidP="00E92DB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 xml:space="preserve">овладеть пространственными представлениями о взаимоотношении внешних объектов и тела, внешних объектов между собой: взаимоотношение объектов и тела по вертикальной оси; взаиморасположение объектов и тела по горизонтальной оси (вперед и назад от тела); взаиморасположение объектов и тела в направлении вправо-влево от основной оси; </w:t>
      </w:r>
    </w:p>
    <w:p w:rsidR="00170477" w:rsidRPr="00144ABD" w:rsidRDefault="00170477" w:rsidP="00E92DB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 xml:space="preserve">освоить методы вербализации пространственных представлений и взаимоотношение объектов между собой (анализ </w:t>
      </w:r>
      <w:proofErr w:type="spellStart"/>
      <w:r w:rsidRPr="00144ABD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144ABD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пространственных представлений и понятий ребенка на уровне понимания и показа ребенком (</w:t>
      </w:r>
      <w:proofErr w:type="spellStart"/>
      <w:r w:rsidRPr="00144ABD">
        <w:rPr>
          <w:rFonts w:ascii="Times New Roman" w:eastAsia="Times New Roman" w:hAnsi="Times New Roman" w:cs="Times New Roman"/>
          <w:sz w:val="24"/>
          <w:szCs w:val="24"/>
        </w:rPr>
        <w:t>импрессивный</w:t>
      </w:r>
      <w:proofErr w:type="spellEnd"/>
      <w:r w:rsidRPr="00144ABD">
        <w:rPr>
          <w:rFonts w:ascii="Times New Roman" w:eastAsia="Times New Roman" w:hAnsi="Times New Roman" w:cs="Times New Roman"/>
          <w:sz w:val="24"/>
          <w:szCs w:val="24"/>
        </w:rPr>
        <w:t xml:space="preserve"> уровень); анализ возможности самостоятельного употребления предлогов и составления пространственных речевых конструкций (экспрессивный уровень)); </w:t>
      </w:r>
    </w:p>
    <w:p w:rsidR="00E92DBE" w:rsidRPr="00144ABD" w:rsidRDefault="00170477" w:rsidP="0017047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 xml:space="preserve">научиться понимать временные последовательности и интервалы времени. </w:t>
      </w:r>
    </w:p>
    <w:p w:rsidR="00E92DBE" w:rsidRPr="00144ABD" w:rsidRDefault="00E92DBE" w:rsidP="00E92D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BE" w:rsidRPr="00144ABD" w:rsidRDefault="00E92DBE" w:rsidP="00E92D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BE" w:rsidRPr="00144ABD" w:rsidRDefault="00E92DBE" w:rsidP="00E92D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BE" w:rsidRPr="00144ABD" w:rsidRDefault="00E92DBE" w:rsidP="00E92D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BE" w:rsidRPr="00144ABD" w:rsidRDefault="00E92DBE" w:rsidP="00E92D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BE" w:rsidRPr="00144ABD" w:rsidRDefault="00E92DBE" w:rsidP="00E92D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BE" w:rsidRPr="00144ABD" w:rsidRDefault="00E92DBE" w:rsidP="00E92D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BE" w:rsidRPr="00144ABD" w:rsidRDefault="00E92DBE" w:rsidP="00E92D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BE" w:rsidRPr="00144ABD" w:rsidRDefault="00E92DBE" w:rsidP="00E92D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BE" w:rsidRPr="00144ABD" w:rsidRDefault="00E92DBE" w:rsidP="00E92D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BE" w:rsidRPr="00144ABD" w:rsidRDefault="00E92DBE" w:rsidP="00E92D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BE" w:rsidRPr="00144ABD" w:rsidRDefault="00E92DBE" w:rsidP="00E92D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BE" w:rsidRPr="00144ABD" w:rsidRDefault="00E92DBE" w:rsidP="00E92D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BE" w:rsidRPr="00144ABD" w:rsidRDefault="00E92DBE" w:rsidP="00E92D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BE" w:rsidRPr="00144ABD" w:rsidRDefault="00E92DBE" w:rsidP="00E92D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BE" w:rsidRPr="00144ABD" w:rsidRDefault="00E92DBE" w:rsidP="00E92D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BE" w:rsidRPr="00144ABD" w:rsidRDefault="00E92DBE" w:rsidP="00E92D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BE" w:rsidRPr="00144ABD" w:rsidRDefault="00E92DBE" w:rsidP="00E92D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BE" w:rsidRPr="00144ABD" w:rsidRDefault="00E92DBE" w:rsidP="00E92D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BE" w:rsidRPr="00144ABD" w:rsidRDefault="00E92DBE" w:rsidP="00E92D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BE" w:rsidRPr="00144ABD" w:rsidRDefault="00E92DBE" w:rsidP="00E92DB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Содержание программы</w:t>
      </w:r>
    </w:p>
    <w:p w:rsidR="00E92DBE" w:rsidRPr="00144ABD" w:rsidRDefault="00E92DBE" w:rsidP="00E92DB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>Данная программа состоит из серии специально организованных коррекционно-развивающих занятий, составленных с учётом уровня развития ребенка, его возрастных и индивидуальных особенностей. В специально организованной предметно-развивающей среде стимулируются познавательные интересы, закрепляются навыки, полученные на коррекционно-развивающих занятиях.</w:t>
      </w:r>
    </w:p>
    <w:p w:rsidR="00E92DBE" w:rsidRPr="00144ABD" w:rsidRDefault="00E92DBE" w:rsidP="00E92D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 xml:space="preserve"> Раздел «Восприятие пространства». Затрудненности пространственной ориентировки проявляются не только на всех уроках без исключения (в первую очередь на уроках русского языка, математики, ручного труда, физкультуры), но и во внеурочное время, когда остро встает вопрос ориентировки в школьном здании, на пришкольной территории, близлежащих улицах. Пространственные нарушения - один из наиболее распространенных и ярко выраженных дефектов, встречающихся при задержке психического развития. </w:t>
      </w:r>
    </w:p>
    <w:p w:rsidR="00E92DBE" w:rsidRPr="00144ABD" w:rsidRDefault="00E92DBE" w:rsidP="00E92D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 xml:space="preserve">Важное место занимает обучение ориентировке в ограниченном пространстве - пространстве листа и на поверхности парты, что также с большим трудом осваивается </w:t>
      </w:r>
      <w:r w:rsidR="00C056D8">
        <w:rPr>
          <w:rFonts w:ascii="Times New Roman" w:eastAsia="Times New Roman" w:hAnsi="Times New Roman" w:cs="Times New Roman"/>
          <w:sz w:val="24"/>
          <w:szCs w:val="24"/>
        </w:rPr>
        <w:t xml:space="preserve">ребенком </w:t>
      </w:r>
      <w:r w:rsidRPr="00144ABD">
        <w:rPr>
          <w:rFonts w:ascii="Times New Roman" w:eastAsia="Times New Roman" w:hAnsi="Times New Roman" w:cs="Times New Roman"/>
          <w:sz w:val="24"/>
          <w:szCs w:val="24"/>
        </w:rPr>
        <w:t>в силу его  особенностей.</w:t>
      </w:r>
    </w:p>
    <w:p w:rsidR="00E92DBE" w:rsidRPr="00144ABD" w:rsidRDefault="00E92DBE" w:rsidP="00E92D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4ABD">
        <w:rPr>
          <w:rFonts w:ascii="Times New Roman" w:eastAsia="Times New Roman" w:hAnsi="Times New Roman" w:cs="Times New Roman"/>
          <w:sz w:val="24"/>
          <w:szCs w:val="24"/>
        </w:rPr>
        <w:t>Раздел «Восприятие времени» предполагает формирование временных понятий и представлений: секунда, минута, час, сутки, дни недели, времена года.</w:t>
      </w:r>
      <w:proofErr w:type="gramEnd"/>
      <w:r w:rsidRPr="00144ABD">
        <w:rPr>
          <w:rFonts w:ascii="Times New Roman" w:eastAsia="Times New Roman" w:hAnsi="Times New Roman" w:cs="Times New Roman"/>
          <w:sz w:val="24"/>
          <w:szCs w:val="24"/>
        </w:rPr>
        <w:t xml:space="preserve"> Временные представления менее конкретны, чем, например, пространственные представления. Восприятие времени больше опирается не на реальные представления, а на рассуждения о том, что можно сделать за тот или иной временной интервал. Еще сложнее формируются представления о последовательности основных жизненных событий и их продолжительности. От умения ориентироваться во времени зависит осознание учеником режима дня, качество выполнения различных видов практической деятельности в течение определенного временного промежутка, дальнейшая социальная адаптация.</w:t>
      </w:r>
    </w:p>
    <w:p w:rsidR="00E92DBE" w:rsidRPr="00144ABD" w:rsidRDefault="00E92DBE" w:rsidP="00E92DB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BE" w:rsidRPr="00144ABD" w:rsidRDefault="00E92DBE" w:rsidP="00E92D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2DBE" w:rsidRPr="00144ABD" w:rsidRDefault="00E92DBE" w:rsidP="00E92D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2DBE" w:rsidRPr="00144ABD" w:rsidRDefault="00E92DBE" w:rsidP="00E92D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2DBE" w:rsidRPr="00144ABD" w:rsidRDefault="00E92DBE" w:rsidP="00E92D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2DBE" w:rsidRPr="00144ABD" w:rsidRDefault="00E92DBE" w:rsidP="00E92D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2DBE" w:rsidRPr="00144ABD" w:rsidRDefault="00E92DBE" w:rsidP="00E92D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2DBE" w:rsidRPr="00144ABD" w:rsidRDefault="00E92DBE" w:rsidP="00E92D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2DBE" w:rsidRPr="00144ABD" w:rsidRDefault="00E92DBE" w:rsidP="00E92D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2DBE" w:rsidRPr="00144ABD" w:rsidRDefault="00E92DBE" w:rsidP="00E92D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2DBE" w:rsidRPr="00144ABD" w:rsidRDefault="00E92DBE" w:rsidP="00E92D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2DBE" w:rsidRPr="00144ABD" w:rsidRDefault="00E92DBE" w:rsidP="00E92D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2DBE" w:rsidRPr="00144ABD" w:rsidRDefault="00E92DBE" w:rsidP="00E92D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2DBE" w:rsidRPr="00144ABD" w:rsidRDefault="00E92DBE" w:rsidP="00E92D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2DBE" w:rsidRPr="00144ABD" w:rsidRDefault="00E92DBE" w:rsidP="00E92D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2DBE" w:rsidRPr="00144ABD" w:rsidRDefault="00E92DBE" w:rsidP="00E92D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2DBE" w:rsidRPr="00144ABD" w:rsidRDefault="00E92DBE" w:rsidP="00E92D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2DBE" w:rsidRPr="00144ABD" w:rsidRDefault="00E92DBE" w:rsidP="00E92D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2DBE" w:rsidRPr="00144ABD" w:rsidRDefault="00E92DBE" w:rsidP="00E92D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2DBE" w:rsidRPr="00144ABD" w:rsidRDefault="00E92DBE" w:rsidP="00E92D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2DBE" w:rsidRPr="00144ABD" w:rsidRDefault="00E92DBE" w:rsidP="00E92D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2DBE" w:rsidRPr="00144ABD" w:rsidRDefault="00E92DBE" w:rsidP="00E92D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2DBE" w:rsidRPr="00144ABD" w:rsidRDefault="00E92DBE" w:rsidP="00E92DB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44ABD"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  <w:lastRenderedPageBreak/>
        <w:t>Учебно-тематический план</w:t>
      </w:r>
      <w:r w:rsidRPr="00144AB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</w:p>
    <w:tbl>
      <w:tblPr>
        <w:tblW w:w="7079" w:type="dxa"/>
        <w:tblCellSpacing w:w="0" w:type="dxa"/>
        <w:tblInd w:w="90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34"/>
        <w:gridCol w:w="5822"/>
        <w:gridCol w:w="823"/>
      </w:tblGrid>
      <w:tr w:rsidR="00E92DBE" w:rsidRPr="00144ABD" w:rsidTr="0068557B">
        <w:trPr>
          <w:trHeight w:val="322"/>
          <w:tblCellSpacing w:w="0" w:type="dxa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DBE" w:rsidRPr="00144ABD" w:rsidRDefault="00E92DBE" w:rsidP="00E92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№</w:t>
            </w:r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  <w:proofErr w:type="gramStart"/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5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DBE" w:rsidRPr="00144ABD" w:rsidRDefault="00E92DBE" w:rsidP="00E92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Раздел, тема</w:t>
            </w:r>
          </w:p>
        </w:tc>
        <w:tc>
          <w:tcPr>
            <w:tcW w:w="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DBE" w:rsidRPr="00144ABD" w:rsidRDefault="00E92DBE" w:rsidP="00E92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Кол-во</w:t>
            </w:r>
          </w:p>
          <w:p w:rsidR="00E92DBE" w:rsidRPr="00144ABD" w:rsidRDefault="00E92DBE" w:rsidP="00E92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часов</w:t>
            </w:r>
          </w:p>
        </w:tc>
      </w:tr>
      <w:tr w:rsidR="00E92DBE" w:rsidRPr="00144ABD" w:rsidTr="0068557B">
        <w:tblPrEx>
          <w:tblCellSpacing w:w="-8" w:type="dxa"/>
        </w:tblPrEx>
        <w:trPr>
          <w:trHeight w:val="322"/>
          <w:tblCellSpacing w:w="-8" w:type="dxa"/>
        </w:trPr>
        <w:tc>
          <w:tcPr>
            <w:tcW w:w="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DBE" w:rsidRPr="00144ABD" w:rsidRDefault="00E92DBE" w:rsidP="00E9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DBE" w:rsidRPr="00144ABD" w:rsidRDefault="00E92DBE" w:rsidP="00E9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DBE" w:rsidRPr="00144ABD" w:rsidRDefault="00E92DBE" w:rsidP="00E9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E92DBE" w:rsidRPr="00144ABD" w:rsidTr="0068557B">
        <w:tblPrEx>
          <w:tblCellSpacing w:w="-8" w:type="dxa"/>
        </w:tblPrEx>
        <w:trPr>
          <w:trHeight w:val="216"/>
          <w:tblCellSpacing w:w="-8" w:type="dxa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BE" w:rsidRPr="00144ABD" w:rsidRDefault="00E92DBE" w:rsidP="00E92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BE" w:rsidRPr="00144ABD" w:rsidRDefault="00E92DBE" w:rsidP="00E92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BE" w:rsidRPr="00144ABD" w:rsidRDefault="00E92DBE" w:rsidP="00E92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E92DBE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BE" w:rsidRPr="00144ABD" w:rsidRDefault="009B5CD0" w:rsidP="00E92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</w:rPr>
              <w:t>I</w:t>
            </w:r>
          </w:p>
        </w:tc>
        <w:tc>
          <w:tcPr>
            <w:tcW w:w="5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BE" w:rsidRPr="00144ABD" w:rsidRDefault="00E92DBE" w:rsidP="00E92D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Восприятие пространства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BE" w:rsidRPr="00144ABD" w:rsidRDefault="009B5CD0" w:rsidP="00E92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</w:rPr>
              <w:t>12</w:t>
            </w:r>
          </w:p>
        </w:tc>
      </w:tr>
      <w:tr w:rsidR="00E92DBE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BE" w:rsidRPr="00144ABD" w:rsidRDefault="009B5CD0" w:rsidP="00E92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BE" w:rsidRPr="00144ABD" w:rsidRDefault="00E92DBE" w:rsidP="00E92D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Формирование взаимоотношений объектов с точки зрения вертикальной оси, введение параметров: «выше всего…», «ниже всего…», «выше, чем…», «ниже, чем…», введение предлогов: «НАД», «ПОД».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BE" w:rsidRPr="00144ABD" w:rsidRDefault="00E92DBE" w:rsidP="00E92D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E92DBE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BE" w:rsidRPr="00144ABD" w:rsidRDefault="009B5CD0" w:rsidP="009B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BE" w:rsidRPr="00144ABD" w:rsidRDefault="00E92DBE" w:rsidP="00E92D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по формированию взаимоотношения объектов с точки зрения горизонтальной организации пространства. Введение параметров: «ближе </w:t>
            </w:r>
            <w:proofErr w:type="gramStart"/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к</w:t>
            </w:r>
            <w:proofErr w:type="gramEnd"/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…», «дальше от …», введение предлогов: «ПЕРЕД» и «ЗА».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BE" w:rsidRPr="00144ABD" w:rsidRDefault="00E92DBE" w:rsidP="00E92D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E92DBE" w:rsidRPr="00144ABD" w:rsidTr="00144ABD">
        <w:tblPrEx>
          <w:tblCellSpacing w:w="-8" w:type="dxa"/>
        </w:tblPrEx>
        <w:trPr>
          <w:trHeight w:val="1792"/>
          <w:tblCellSpacing w:w="-8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BE" w:rsidRPr="00144ABD" w:rsidRDefault="009B5CD0" w:rsidP="00E92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3</w:t>
            </w:r>
          </w:p>
        </w:tc>
        <w:tc>
          <w:tcPr>
            <w:tcW w:w="5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BE" w:rsidRPr="00144ABD" w:rsidRDefault="00E92DBE" w:rsidP="00E92D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Анализ взаимоотношения объектов в пространстве с точки зрения «</w:t>
            </w:r>
            <w:proofErr w:type="spellStart"/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сторонности</w:t>
            </w:r>
            <w:proofErr w:type="spellEnd"/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». </w:t>
            </w:r>
            <w:proofErr w:type="gramStart"/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Введение параметров: «слева», «справа», «левее», «правее», «слева от …», «справа от …», «левее, чем», «правее, чем».</w:t>
            </w:r>
            <w:proofErr w:type="gramEnd"/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Формирование пространственных представлений посредством графических диктантов. Развитие пространственного анализа и синтеза</w:t>
            </w:r>
            <w:r w:rsidRPr="00144ABD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.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BE" w:rsidRPr="00144ABD" w:rsidRDefault="004B05B5" w:rsidP="00E92D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E92DBE" w:rsidRPr="00144ABD" w:rsidTr="00E92DBE">
        <w:tblPrEx>
          <w:tblCellSpacing w:w="-8" w:type="dxa"/>
        </w:tblPrEx>
        <w:trPr>
          <w:trHeight w:val="945"/>
          <w:tblCellSpacing w:w="-8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BE" w:rsidRPr="00144ABD" w:rsidRDefault="009B5CD0" w:rsidP="00E92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BE" w:rsidRPr="00144ABD" w:rsidRDefault="00E92DBE" w:rsidP="00E92D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Формирование </w:t>
            </w:r>
            <w:proofErr w:type="spellStart"/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квазипространственных</w:t>
            </w:r>
            <w:proofErr w:type="spellEnd"/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представлений. Овладение </w:t>
            </w:r>
            <w:proofErr w:type="gramStart"/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числовым</w:t>
            </w:r>
            <w:proofErr w:type="gramEnd"/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рядом. Закрепление числового ряда.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BE" w:rsidRPr="00144ABD" w:rsidRDefault="00E92DBE" w:rsidP="00E92D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92DBE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BE" w:rsidRPr="00144ABD" w:rsidRDefault="009B5CD0" w:rsidP="00E92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</w:rPr>
              <w:t>II</w:t>
            </w:r>
          </w:p>
        </w:tc>
        <w:tc>
          <w:tcPr>
            <w:tcW w:w="5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BE" w:rsidRPr="00144ABD" w:rsidRDefault="00E92DBE" w:rsidP="00E92D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Восприятие времени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BE" w:rsidRPr="00144ABD" w:rsidRDefault="009B5CD0" w:rsidP="00E92D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11</w:t>
            </w:r>
          </w:p>
        </w:tc>
      </w:tr>
      <w:tr w:rsidR="00E92DBE" w:rsidRPr="00144ABD" w:rsidTr="00E92DBE">
        <w:tblPrEx>
          <w:tblCellSpacing w:w="-8" w:type="dxa"/>
        </w:tblPrEx>
        <w:trPr>
          <w:trHeight w:val="923"/>
          <w:tblCellSpacing w:w="-8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BE" w:rsidRPr="00144ABD" w:rsidRDefault="009B5CD0" w:rsidP="00E92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BE" w:rsidRPr="00144ABD" w:rsidRDefault="00E92DBE" w:rsidP="00E92D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Анализ временного распорядка дня ребенка. Введение понятий: «раньше», «позже». Умение выделять существенные признаки каждого времени суток.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BE" w:rsidRPr="00144ABD" w:rsidRDefault="004B05B5" w:rsidP="00E92D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E92DBE" w:rsidRPr="00144ABD" w:rsidTr="00E92DBE">
        <w:tblPrEx>
          <w:tblCellSpacing w:w="-8" w:type="dxa"/>
        </w:tblPrEx>
        <w:trPr>
          <w:trHeight w:val="600"/>
          <w:tblCellSpacing w:w="-8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BE" w:rsidRPr="00144ABD" w:rsidRDefault="009B5CD0" w:rsidP="00E92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BE" w:rsidRPr="00144ABD" w:rsidRDefault="00E92DBE" w:rsidP="00E92D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Знакомство и закрепление, анализ последовательности дней недели и месяцев.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BE" w:rsidRPr="00144ABD" w:rsidRDefault="004B05B5" w:rsidP="00E92D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E92DBE" w:rsidRPr="00144ABD" w:rsidTr="00E92DBE">
        <w:tblPrEx>
          <w:tblCellSpacing w:w="-8" w:type="dxa"/>
        </w:tblPrEx>
        <w:trPr>
          <w:trHeight w:val="1704"/>
          <w:tblCellSpacing w:w="-8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BE" w:rsidRPr="00144ABD" w:rsidRDefault="009B5CD0" w:rsidP="00E92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BE" w:rsidRPr="00144ABD" w:rsidRDefault="00E92DBE" w:rsidP="00E92D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Анализ последовательности смены времен года. Умение выделять существенные признаки сезонных изменений в природе, в мире людей и животном мире. Закрепление словаря, обозначающего времена года и их признаки, отработка умения правильно строить предложения.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BE" w:rsidRPr="00144ABD" w:rsidRDefault="004B05B5" w:rsidP="00E92D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E92DBE" w:rsidRPr="00144ABD" w:rsidTr="00144ABD">
        <w:tblPrEx>
          <w:tblCellSpacing w:w="-8" w:type="dxa"/>
        </w:tblPrEx>
        <w:trPr>
          <w:trHeight w:val="1011"/>
          <w:tblCellSpacing w:w="-8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BE" w:rsidRPr="00144ABD" w:rsidRDefault="009B5CD0" w:rsidP="00E92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BE" w:rsidRPr="00144ABD" w:rsidRDefault="00E92DBE" w:rsidP="00E92D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Знакомство с мерами времени (секунда, минута, час, сутки). Формирование представления о бытовом времени. Овладение определенной группой слов, словосочетаний («</w:t>
            </w:r>
            <w:r w:rsidRPr="00144ABD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рано», «поздно», «вовремя», «давно»).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BE" w:rsidRPr="00144ABD" w:rsidRDefault="004B05B5" w:rsidP="00E92D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92DBE" w:rsidRPr="00144ABD" w:rsidTr="0068557B">
        <w:tblPrEx>
          <w:tblCellSpacing w:w="-8" w:type="dxa"/>
        </w:tblPrEx>
        <w:trPr>
          <w:trHeight w:val="262"/>
          <w:tblCellSpacing w:w="-8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BE" w:rsidRPr="00144ABD" w:rsidRDefault="00E92DBE" w:rsidP="00E9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BE" w:rsidRPr="00144ABD" w:rsidRDefault="00E92DBE" w:rsidP="00E92DBE">
            <w:pPr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Итого: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BE" w:rsidRPr="00144ABD" w:rsidRDefault="00E92DBE" w:rsidP="00E92D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144ABD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23</w:t>
            </w:r>
          </w:p>
        </w:tc>
      </w:tr>
    </w:tbl>
    <w:p w:rsidR="00037F8D" w:rsidRPr="00144ABD" w:rsidRDefault="00037F8D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7F8D" w:rsidRPr="00144ABD" w:rsidRDefault="00037F8D" w:rsidP="00037F8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Календарно-тематическое планирование коррекционно-развивающих занятий</w:t>
      </w:r>
    </w:p>
    <w:tbl>
      <w:tblPr>
        <w:tblW w:w="9654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82"/>
        <w:gridCol w:w="2127"/>
        <w:gridCol w:w="3260"/>
        <w:gridCol w:w="3685"/>
      </w:tblGrid>
      <w:tr w:rsidR="00037F8D" w:rsidRPr="00144ABD" w:rsidTr="0068557B">
        <w:trPr>
          <w:tblCellSpacing w:w="0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037F8D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7F8D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9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I. </w:t>
            </w:r>
            <w:r w:rsidRPr="00144AB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Восприятие пространства</w:t>
            </w:r>
            <w:r w:rsidRPr="00144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(12 часов)</w:t>
            </w:r>
          </w:p>
        </w:tc>
      </w:tr>
      <w:tr w:rsidR="00037F8D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9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Формирование взаимоотношений объектов с точки зрения вертикальной оси, введение параметров: «выше всего…», «ниже всего…», «выше, чем…», «ниже, чем…», введение предлогов: «НАД», «ПОД».</w:t>
            </w:r>
          </w:p>
        </w:tc>
      </w:tr>
      <w:tr w:rsidR="00037F8D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«Части тела», «Веснушки».</w:t>
            </w:r>
          </w:p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ориентировки в собственном теле, закрепление и уточнение названия частей тела. Работа по формированию представлений о собственном лице.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карандаши</w:t>
            </w:r>
          </w:p>
        </w:tc>
      </w:tr>
      <w:tr w:rsidR="00037F8D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Дидактические упражнения «Лицо», «Найди пару».</w:t>
            </w:r>
          </w:p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знания о месте расположения частей лица, умение ориентироваться на собственном теле. Формирование представлений о сторонах тела (</w:t>
            </w:r>
            <w:proofErr w:type="gramStart"/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правая</w:t>
            </w:r>
            <w:proofErr w:type="gramEnd"/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, левая).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Схематическое изображение лица человека. Несколько пар варежек.</w:t>
            </w:r>
          </w:p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F8D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упражнения «Покажи правильно». «Определи по следу».</w:t>
            </w:r>
          </w:p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ребенка учитывать относительность пространственных отношений в соответствии с положением самого себя и точки отсчета при ориентировке, без чьей-либо помощи определять пространственные направления в этих ситуациях. Развитие ориентировки в собственном теле, закрепление и уточнение названия частей тела.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кукла. Нарисованные отпечатки рук и ног.</w:t>
            </w:r>
          </w:p>
        </w:tc>
      </w:tr>
      <w:tr w:rsidR="00037F8D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«Зеркало». Упражнение с конструктором «</w:t>
            </w:r>
            <w:proofErr w:type="spellStart"/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ориентировки в собственном теле, закрепление и уточнение названия частей тела. Работа  по  формированию  взаимоотношения  объектов  с  точки зрения вертикальной оси.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Настенное зеркало. Конструктор «</w:t>
            </w:r>
            <w:proofErr w:type="spellStart"/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037F8D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9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Работа по формированию взаимоотношения объектов с точки зрения горизонтальной организации пространства. Введение параметров: «ближе </w:t>
            </w:r>
            <w:proofErr w:type="gramStart"/>
            <w:r w:rsidRPr="00144A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144A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…», «дальше от …», введение предлогов: «ПЕРЕД» и «ЗА».</w:t>
            </w:r>
          </w:p>
        </w:tc>
      </w:tr>
      <w:tr w:rsidR="00037F8D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с сюжетными картинками. Упражнение с конструктором «</w:t>
            </w:r>
            <w:proofErr w:type="spellStart"/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месте расположения предметов в пространстве, используя предлоги «над», «под». Работа по формированию взаимоотношения объектов с точки зрения горизонтальной оси.</w:t>
            </w:r>
          </w:p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Сюжетные картинки. Конструктор «</w:t>
            </w:r>
            <w:proofErr w:type="spellStart"/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037F8D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«Автогонки».</w:t>
            </w:r>
          </w:p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с  сюжетными картинками. </w:t>
            </w:r>
          </w:p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ребенка при помощи слуха определять направления движущихся предметов, обозначать в речи эти направления соответствующими пространственными терминами. Закрепление знания о месте расположения предметов в пространстве, используя предлоги «перед», «за».   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2 машинки разного цвета, размера, способа управления (обычная и инерционная), темная повязка для глаз. Сюжетные картинки.</w:t>
            </w:r>
          </w:p>
        </w:tc>
      </w:tr>
      <w:tr w:rsidR="00037F8D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9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взаимоотношения объектов в пространстве с точки зрения «</w:t>
            </w:r>
            <w:proofErr w:type="spellStart"/>
            <w:r w:rsidRPr="00144A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сторонности</w:t>
            </w:r>
            <w:proofErr w:type="spellEnd"/>
            <w:r w:rsidRPr="00144A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». </w:t>
            </w:r>
            <w:proofErr w:type="gramStart"/>
            <w:r w:rsidRPr="00144A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Введение параметров: «слева», «справа», «левее», «правее», «слева от …», «справа от …», «левее, чем», «правее, чем».</w:t>
            </w:r>
            <w:proofErr w:type="gramEnd"/>
            <w:r w:rsidRPr="00144A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Формирование пространственных представлений посредством графических диктантов. Развитие пространственного анализа и синтеза</w:t>
            </w:r>
          </w:p>
        </w:tc>
      </w:tr>
      <w:tr w:rsidR="00037F8D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 «Фигуры высшего пилотажа». Упражнение по рисунку-схеме комнаты.</w:t>
            </w:r>
          </w:p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пространственных представлений; ориентировка относительно сторон «право», «лево», «вверх», «вниз». Развитие навыка ориентировки в пространстве, закрепление навыка работы по схеме, закрепление ориентировки в сторонах лево, право.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доска, картонный муляж самолета. Любая игрушка.</w:t>
            </w:r>
          </w:p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F8D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«Путешествуем на листе». «Проведи линию».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ориентировки «</w:t>
            </w:r>
            <w:proofErr w:type="gramStart"/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лево-право</w:t>
            </w:r>
            <w:proofErr w:type="gramEnd"/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» на листе бумаги. Формирование пространственных представлений посредством графических диктантов.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карандаши.</w:t>
            </w:r>
          </w:p>
        </w:tc>
      </w:tr>
      <w:tr w:rsidR="00037F8D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«Раскрась, как я скажу». «Графический диктант».</w:t>
            </w:r>
          </w:p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Усвоение понятий «левая сторона листа – правая сторона листа». Формирование пространственных представлений, закрепление навыка ориентировки в пространстве относительно </w:t>
            </w: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верха, низа листа, сторон лево, право; развитие слухового внимания.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Заранее подготовленные листы бумаги с изображенными на них геометрическими фигурами, цветные карандаши. </w:t>
            </w:r>
          </w:p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F8D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«Динозаврик».  Упражнение с кубиками Никитина.</w:t>
            </w:r>
          </w:p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пространственных представлений, закрепление</w:t>
            </w:r>
          </w:p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 ориентировки в пространстве относительно верха, низа листа, сторон лево, право; развитие слухового внимания. Развитие пространственного анализа и синтеза.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Заранее подготовленные листы бумаги с рисунком, цветные карандаши.</w:t>
            </w:r>
          </w:p>
        </w:tc>
      </w:tr>
      <w:tr w:rsidR="00037F8D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«Картинка сломалась». «Магазин».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пространственного анализа и синтеза. Закрепление в речи употребление слов «правее», «левее», обозначающих месторасположение предметов.</w:t>
            </w:r>
          </w:p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Разрезанные картинки. Картинка с горизонтальным изображением фруктов.</w:t>
            </w:r>
          </w:p>
        </w:tc>
      </w:tr>
      <w:tr w:rsidR="00037F8D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9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144A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квазипространственных</w:t>
            </w:r>
            <w:proofErr w:type="spellEnd"/>
            <w:r w:rsidRPr="00144A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представлений. Овладение </w:t>
            </w:r>
            <w:proofErr w:type="gramStart"/>
            <w:r w:rsidRPr="00144A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числовым</w:t>
            </w:r>
            <w:proofErr w:type="gramEnd"/>
            <w:r w:rsidRPr="00144A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рядом. Закрепление числового ряда.</w:t>
            </w:r>
          </w:p>
        </w:tc>
      </w:tr>
      <w:tr w:rsidR="00037F8D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«Магазин». «Шифровка слова».</w:t>
            </w:r>
          </w:p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 </w:t>
            </w:r>
            <w:proofErr w:type="spellStart"/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квазипространственных</w:t>
            </w:r>
            <w:proofErr w:type="spellEnd"/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представлений.  Овладение </w:t>
            </w:r>
            <w:proofErr w:type="gramStart"/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числовым</w:t>
            </w:r>
            <w:proofErr w:type="gramEnd"/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рядом. Закрепление числового ряда. Закрепление числового ряда.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Картинка с горизонтальным изображением фруктов, каждый из которых пронумерован. Заранее подготовленные листы бумаги с нанесенным на них рисунком, где в верхней части изображены цифры от 1 до 10, а в нижней части листа оставлено специально выделенное место для зашифрованного слова.</w:t>
            </w:r>
          </w:p>
        </w:tc>
      </w:tr>
      <w:tr w:rsidR="00037F8D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9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II.</w:t>
            </w:r>
            <w:r w:rsidRPr="00144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4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Восприятие времени (11 часов)</w:t>
            </w:r>
          </w:p>
        </w:tc>
      </w:tr>
      <w:tr w:rsidR="00037F8D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9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Анализ временного распорядка дня ребенка. Введение понятий: «раньше», «позже». Умение выделять существенные признаки каждого времени суток</w:t>
            </w:r>
          </w:p>
        </w:tc>
      </w:tr>
      <w:tr w:rsidR="00037F8D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«Распорядок дня».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и закрепить умение ориентироваться во времени суток, введение понятий «раньше», «позже».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в форме круга, разделенный на четыре части, в каждой из которой последовательно изображено разное время суток.</w:t>
            </w:r>
          </w:p>
        </w:tc>
      </w:tr>
      <w:tr w:rsidR="00037F8D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«Когда это бывает?».</w:t>
            </w:r>
          </w:p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и закрепить умение ориентироваться во времени суток, введение понятий «утро», «вечер», «день», «ночь».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деятельности людей в разные части суток.</w:t>
            </w:r>
          </w:p>
        </w:tc>
      </w:tr>
      <w:tr w:rsidR="00037F8D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«Определи возраст человека».</w:t>
            </w:r>
          </w:p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и закрепить умение ориентироваться во времени, знакомство с понятиями «младенчество», «детство», «зрелость», «старость» и их</w:t>
            </w:r>
          </w:p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(фотографии) с изображением людей разного возраста</w:t>
            </w:r>
          </w:p>
        </w:tc>
      </w:tr>
      <w:tr w:rsidR="00037F8D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9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Знакомство и закрепление, анализ последовательности дней недели и месяцев.</w:t>
            </w:r>
          </w:p>
        </w:tc>
      </w:tr>
      <w:tr w:rsidR="00037F8D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«Молчанка».</w:t>
            </w:r>
          </w:p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и закрепить умение ориентироваться  в последовательности дней в неделе, «места» каждого дня в неделе.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Круг, разделенный на 7 частей — дней недели, набор карточек с цифрами от 1 до 7 по количеству учеников.</w:t>
            </w:r>
          </w:p>
        </w:tc>
      </w:tr>
      <w:tr w:rsidR="00037F8D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Дидактическое упражнение </w:t>
            </w:r>
          </w:p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«Смена времен года».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и закрепить умение ориентироваться в последовательности дней в неделе, «места» каждого дня в неделе.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Таблички с названиями дней недели.</w:t>
            </w:r>
          </w:p>
        </w:tc>
      </w:tr>
      <w:tr w:rsidR="00037F8D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9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последовательности смены времен года. Умение выделять существенные признаки сезонных изменений в природе, в мире людей и животном мире. Закрепление словаря, обозначающего времена года и их признаки, отработка умения правильно строить предложения</w:t>
            </w:r>
          </w:p>
        </w:tc>
      </w:tr>
      <w:tr w:rsidR="00037F8D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«Неделька».</w:t>
            </w:r>
          </w:p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устанавливать последовательность времен года. Закрепление понятий «раньше», «позже».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в форме круга, разделенный на четыре части, в каждой из которой последовательно изображены разные времена года.</w:t>
            </w:r>
          </w:p>
        </w:tc>
      </w:tr>
      <w:tr w:rsidR="00037F8D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«Когда деревья надевают этот наряд?».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определять время года, ориентируясь на существенные признаки.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цветными изображениями деревьев в разное время года, таблички (по количеству детей) с названиями времен года.</w:t>
            </w:r>
          </w:p>
        </w:tc>
      </w:tr>
      <w:tr w:rsidR="00037F8D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   «Времена года».</w:t>
            </w:r>
          </w:p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видеть признаки сезонных изменений в погоде, растениях, поведении животных, жизни и труде людей.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«Круглый год» – большой, размером на всю магнитную доску, вращающийся диск, разделенный на четыре сектора, окрашенных в 4 цвета (белый – зима, зеленый – весна, красный – лето, желтый – осень).</w:t>
            </w:r>
            <w:proofErr w:type="gramEnd"/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Сюжетные картинки.</w:t>
            </w:r>
          </w:p>
        </w:tc>
      </w:tr>
      <w:tr w:rsidR="00037F8D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«Так бывает или нет?».</w:t>
            </w:r>
          </w:p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признаков времен года, воспитание умения замечать нереальность суждений, правильно выражать свою мысль.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F8D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Дидактическое упражнение «Лови – назови». </w:t>
            </w: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«Угадай, что это».</w:t>
            </w:r>
          </w:p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Закрепление названий и порядка следования времен года, месяцев и дней недели. </w:t>
            </w: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Закрепление словаря, обозначающего времена года и их признаки, отработка умения правильно строить предложения.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Мяч. Загадки про времена года.</w:t>
            </w:r>
          </w:p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F8D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9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Знакомство с мерами времени (секунда, минута, час, сутки). Формирование представления о бытовом времени. Овладение определенной группой слов, словосочетаний («</w:t>
            </w:r>
            <w:r w:rsidRPr="00144A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рано», «поздно», «вовремя», «давно»).</w:t>
            </w:r>
          </w:p>
        </w:tc>
      </w:tr>
      <w:tr w:rsidR="00037F8D" w:rsidRPr="00144ABD" w:rsidTr="0068557B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«Что длится короче».</w:t>
            </w:r>
          </w:p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бытовом времени, овладение определенной группой слов, словосочетаний (рано, поздно, вовремя, давно и др.).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8D" w:rsidRPr="00144ABD" w:rsidRDefault="00037F8D" w:rsidP="0003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7F8D" w:rsidRPr="00144ABD" w:rsidRDefault="00037F8D" w:rsidP="00037F8D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37F8D" w:rsidRPr="00144ABD" w:rsidRDefault="00037F8D" w:rsidP="00037F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F8D" w:rsidRPr="00144ABD" w:rsidRDefault="00037F8D" w:rsidP="00037F8D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37F8D" w:rsidRPr="00144ABD" w:rsidRDefault="00037F8D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622" w:rsidRPr="00144ABD" w:rsidRDefault="00B23622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622" w:rsidRPr="00144ABD" w:rsidRDefault="00B23622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622" w:rsidRPr="00144ABD" w:rsidRDefault="00B23622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622" w:rsidRPr="00144ABD" w:rsidRDefault="00B23622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622" w:rsidRPr="00144ABD" w:rsidRDefault="00B23622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622" w:rsidRPr="00144ABD" w:rsidRDefault="00B23622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622" w:rsidRPr="00144ABD" w:rsidRDefault="00B23622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622" w:rsidRPr="00144ABD" w:rsidRDefault="00B23622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622" w:rsidRPr="00144ABD" w:rsidRDefault="00B23622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622" w:rsidRPr="00144ABD" w:rsidRDefault="00B23622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622" w:rsidRPr="00144ABD" w:rsidRDefault="00B23622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622" w:rsidRPr="00144ABD" w:rsidRDefault="00B23622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622" w:rsidRPr="00144ABD" w:rsidRDefault="00B23622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622" w:rsidRPr="00144ABD" w:rsidRDefault="00B23622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622" w:rsidRPr="00144ABD" w:rsidRDefault="00B23622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622" w:rsidRPr="00144ABD" w:rsidRDefault="00B23622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622" w:rsidRDefault="00B23622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4ABD" w:rsidRPr="00144ABD" w:rsidRDefault="00144ABD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622" w:rsidRPr="00144ABD" w:rsidRDefault="00B23622" w:rsidP="00B236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КРИТЕРИИ И НОРМЫ ОЦЕНОЧНОЙ ДЕЯТЕЛЬНОСТИ </w:t>
      </w:r>
    </w:p>
    <w:p w:rsidR="00B23622" w:rsidRPr="00144ABD" w:rsidRDefault="00B23622" w:rsidP="00B23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bCs/>
          <w:sz w:val="24"/>
          <w:szCs w:val="24"/>
        </w:rPr>
        <w:t>Психодиагностическая схема обследования для определения уровня развития пространственно-временных представлений у учащегося с задержкой психического развития до начала коррекционных занятий и определения эффективности в конце учебного года:</w:t>
      </w:r>
    </w:p>
    <w:p w:rsidR="00B23622" w:rsidRPr="00144ABD" w:rsidRDefault="00B23622" w:rsidP="00B23622">
      <w:pPr>
        <w:spacing w:before="30" w:after="3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>Бланк</w:t>
      </w:r>
    </w:p>
    <w:p w:rsidR="00B23622" w:rsidRPr="00144ABD" w:rsidRDefault="00B23622" w:rsidP="00B23622">
      <w:pPr>
        <w:spacing w:before="30" w:after="3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 xml:space="preserve">Фамилия, имя ребенка ____________________ </w:t>
      </w:r>
      <w:r w:rsidRPr="00144ABD">
        <w:rPr>
          <w:rFonts w:ascii="Times New Roman" w:eastAsia="Times New Roman" w:hAnsi="Times New Roman" w:cs="Times New Roman"/>
          <w:sz w:val="24"/>
          <w:szCs w:val="24"/>
        </w:rPr>
        <w:br/>
        <w:t>Дата обследования _____________ класс___________</w:t>
      </w:r>
    </w:p>
    <w:p w:rsidR="00B23622" w:rsidRPr="00144ABD" w:rsidRDefault="00B23622" w:rsidP="00B23622">
      <w:pPr>
        <w:spacing w:before="30" w:after="3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029"/>
        <w:gridCol w:w="33"/>
        <w:gridCol w:w="526"/>
        <w:gridCol w:w="4133"/>
        <w:gridCol w:w="18"/>
        <w:gridCol w:w="34"/>
        <w:gridCol w:w="684"/>
      </w:tblGrid>
      <w:tr w:rsidR="00B23622" w:rsidRPr="00144ABD" w:rsidTr="0068557B">
        <w:trPr>
          <w:trHeight w:val="422"/>
          <w:jc w:val="center"/>
        </w:trPr>
        <w:tc>
          <w:tcPr>
            <w:tcW w:w="9457" w:type="dxa"/>
            <w:gridSpan w:val="7"/>
          </w:tcPr>
          <w:p w:rsidR="00B23622" w:rsidRPr="00144ABD" w:rsidRDefault="00B23622" w:rsidP="00B2362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30" w:after="3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представления о собственном теле.</w:t>
            </w:r>
          </w:p>
        </w:tc>
      </w:tr>
      <w:tr w:rsidR="00B23622" w:rsidRPr="00144ABD" w:rsidTr="0068557B">
        <w:trPr>
          <w:jc w:val="center"/>
        </w:trPr>
        <w:tc>
          <w:tcPr>
            <w:tcW w:w="9457" w:type="dxa"/>
            <w:gridSpan w:val="7"/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частей лица и их расположение на лице по отношению  друг к другу:</w:t>
            </w:r>
          </w:p>
        </w:tc>
      </w:tr>
      <w:tr w:rsidR="00B23622" w:rsidRPr="00144ABD" w:rsidTr="0068557B">
        <w:trPr>
          <w:jc w:val="center"/>
        </w:trPr>
        <w:tc>
          <w:tcPr>
            <w:tcW w:w="4029" w:type="dxa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4A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над</w:t>
            </w:r>
            <w:proofErr w:type="gramEnd"/>
            <w:r w:rsidRPr="00144A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/</w:t>
            </w:r>
            <w:r w:rsidRPr="00144A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  глазами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gridSpan w:val="3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4A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над</w:t>
            </w:r>
            <w:proofErr w:type="gramEnd"/>
            <w:r w:rsidRPr="00144A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/под губами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jc w:val="center"/>
        </w:trPr>
        <w:tc>
          <w:tcPr>
            <w:tcW w:w="4029" w:type="dxa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4A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над</w:t>
            </w:r>
            <w:proofErr w:type="gramEnd"/>
            <w:r w:rsidRPr="00144A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/под носом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gridSpan w:val="3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сбоку от носа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jc w:val="center"/>
        </w:trPr>
        <w:tc>
          <w:tcPr>
            <w:tcW w:w="4029" w:type="dxa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надо лбом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gridSpan w:val="3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сбоку от уха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jc w:val="center"/>
        </w:trPr>
        <w:tc>
          <w:tcPr>
            <w:tcW w:w="9457" w:type="dxa"/>
            <w:gridSpan w:val="7"/>
          </w:tcPr>
          <w:p w:rsidR="00B23622" w:rsidRPr="00144ABD" w:rsidRDefault="00B23622" w:rsidP="00B23622">
            <w:pPr>
              <w:widowControl w:val="0"/>
              <w:autoSpaceDE w:val="0"/>
              <w:autoSpaceDN w:val="0"/>
              <w:adjustRightInd w:val="0"/>
              <w:spacing w:before="30" w:after="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расположения частей собственного тела.</w:t>
            </w:r>
          </w:p>
        </w:tc>
      </w:tr>
      <w:tr w:rsidR="00B23622" w:rsidRPr="00144ABD" w:rsidTr="0068557B">
        <w:trPr>
          <w:jc w:val="center"/>
        </w:trPr>
        <w:tc>
          <w:tcPr>
            <w:tcW w:w="4029" w:type="dxa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над плечами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gridSpan w:val="3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под коленями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jc w:val="center"/>
        </w:trPr>
        <w:tc>
          <w:tcPr>
            <w:tcW w:w="4029" w:type="dxa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 шеей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gridSpan w:val="3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Над грудью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jc w:val="center"/>
        </w:trPr>
        <w:tc>
          <w:tcPr>
            <w:tcW w:w="9457" w:type="dxa"/>
            <w:gridSpan w:val="7"/>
          </w:tcPr>
          <w:p w:rsidR="00B23622" w:rsidRPr="00144ABD" w:rsidRDefault="00B23622" w:rsidP="00B23622">
            <w:pPr>
              <w:widowControl w:val="0"/>
              <w:autoSpaceDE w:val="0"/>
              <w:autoSpaceDN w:val="0"/>
              <w:adjustRightInd w:val="0"/>
              <w:spacing w:before="30" w:after="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положения рук относительно собственного тела и частей рук относительно друг друга:</w:t>
            </w:r>
          </w:p>
        </w:tc>
      </w:tr>
      <w:tr w:rsidR="00B23622" w:rsidRPr="00144ABD" w:rsidTr="0068557B">
        <w:trPr>
          <w:jc w:val="center"/>
        </w:trPr>
        <w:tc>
          <w:tcPr>
            <w:tcW w:w="8773" w:type="dxa"/>
            <w:gridSpan w:val="6"/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плечо или локоть</w:t>
            </w:r>
          </w:p>
        </w:tc>
        <w:tc>
          <w:tcPr>
            <w:tcW w:w="684" w:type="dxa"/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jc w:val="center"/>
        </w:trPr>
        <w:tc>
          <w:tcPr>
            <w:tcW w:w="8773" w:type="dxa"/>
            <w:gridSpan w:val="6"/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плечо или ладонь/запястье</w:t>
            </w:r>
          </w:p>
        </w:tc>
        <w:tc>
          <w:tcPr>
            <w:tcW w:w="684" w:type="dxa"/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jc w:val="center"/>
        </w:trPr>
        <w:tc>
          <w:tcPr>
            <w:tcW w:w="8773" w:type="dxa"/>
            <w:gridSpan w:val="6"/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локоть или ладонь</w:t>
            </w:r>
          </w:p>
        </w:tc>
        <w:tc>
          <w:tcPr>
            <w:tcW w:w="684" w:type="dxa"/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jc w:val="center"/>
        </w:trPr>
        <w:tc>
          <w:tcPr>
            <w:tcW w:w="9457" w:type="dxa"/>
            <w:gridSpan w:val="7"/>
          </w:tcPr>
          <w:p w:rsidR="00B23622" w:rsidRPr="00144ABD" w:rsidRDefault="00B23622" w:rsidP="00B2362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30" w:after="3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представления о взаимоотношении внешних объектов и тела, внешних объектов между собой</w:t>
            </w:r>
          </w:p>
        </w:tc>
      </w:tr>
      <w:tr w:rsidR="00B23622" w:rsidRPr="00144ABD" w:rsidTr="0068557B">
        <w:trPr>
          <w:jc w:val="center"/>
        </w:trPr>
        <w:tc>
          <w:tcPr>
            <w:tcW w:w="9457" w:type="dxa"/>
            <w:gridSpan w:val="7"/>
          </w:tcPr>
          <w:p w:rsidR="00B23622" w:rsidRPr="00144ABD" w:rsidRDefault="00B23622" w:rsidP="00B23622">
            <w:pPr>
              <w:widowControl w:val="0"/>
              <w:autoSpaceDE w:val="0"/>
              <w:autoSpaceDN w:val="0"/>
              <w:adjustRightInd w:val="0"/>
              <w:spacing w:before="30" w:after="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Пространственные представления о взаимоотношении объектов в пространстве:</w:t>
            </w:r>
          </w:p>
        </w:tc>
      </w:tr>
      <w:tr w:rsidR="00B23622" w:rsidRPr="00144ABD" w:rsidTr="0068557B">
        <w:trPr>
          <w:jc w:val="center"/>
        </w:trPr>
        <w:tc>
          <w:tcPr>
            <w:tcW w:w="4029" w:type="dxa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над тобой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gridSpan w:val="3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 тобой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jc w:val="center"/>
        </w:trPr>
        <w:tc>
          <w:tcPr>
            <w:tcW w:w="4029" w:type="dxa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 тобой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gridSpan w:val="3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лево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jc w:val="center"/>
        </w:trPr>
        <w:tc>
          <w:tcPr>
            <w:tcW w:w="4029" w:type="dxa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перед тобой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gridSpan w:val="3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право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622"/>
          <w:jc w:val="center"/>
        </w:trPr>
        <w:tc>
          <w:tcPr>
            <w:tcW w:w="9457" w:type="dxa"/>
            <w:gridSpan w:val="7"/>
          </w:tcPr>
          <w:p w:rsidR="00B23622" w:rsidRPr="00144ABD" w:rsidRDefault="00B23622" w:rsidP="00B2362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30" w:after="3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вербализации  пространственных представлений и взаимоотношение объектов между собой.</w:t>
            </w:r>
          </w:p>
        </w:tc>
      </w:tr>
      <w:tr w:rsidR="00B23622" w:rsidRPr="00144ABD" w:rsidTr="0068557B">
        <w:trPr>
          <w:trHeight w:val="352"/>
          <w:jc w:val="center"/>
        </w:trPr>
        <w:tc>
          <w:tcPr>
            <w:tcW w:w="9457" w:type="dxa"/>
            <w:gridSpan w:val="7"/>
          </w:tcPr>
          <w:p w:rsidR="00B23622" w:rsidRPr="00144ABD" w:rsidRDefault="00B23622" w:rsidP="00B23622">
            <w:pPr>
              <w:widowControl w:val="0"/>
              <w:autoSpaceDE w:val="0"/>
              <w:autoSpaceDN w:val="0"/>
              <w:adjustRightInd w:val="0"/>
              <w:spacing w:before="30" w:after="3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предлогов на конкретных предметах (лист 32):</w:t>
            </w:r>
          </w:p>
        </w:tc>
      </w:tr>
      <w:tr w:rsidR="00B23622" w:rsidRPr="00144ABD" w:rsidTr="0068557B">
        <w:trPr>
          <w:jc w:val="center"/>
        </w:trPr>
        <w:tc>
          <w:tcPr>
            <w:tcW w:w="4029" w:type="dxa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предметы изображены выше медведя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2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 медведем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jc w:val="center"/>
        </w:trPr>
        <w:tc>
          <w:tcPr>
            <w:tcW w:w="4029" w:type="dxa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игрушки нарисованы </w:t>
            </w:r>
            <w:r w:rsidRPr="00144A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верхней полке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2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ниже </w:t>
            </w: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медведя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jc w:val="center"/>
        </w:trPr>
        <w:tc>
          <w:tcPr>
            <w:tcW w:w="4029" w:type="dxa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игрушки нарисованы </w:t>
            </w:r>
            <w:r w:rsidRPr="00144A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нижней полке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2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над </w:t>
            </w: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медведем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jc w:val="center"/>
        </w:trPr>
        <w:tc>
          <w:tcPr>
            <w:tcW w:w="9457" w:type="dxa"/>
            <w:gridSpan w:val="7"/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предлогов на разноцветных геометрических фигурах (лист 33)</w:t>
            </w:r>
          </w:p>
        </w:tc>
      </w:tr>
      <w:tr w:rsidR="00B23622" w:rsidRPr="00144ABD" w:rsidTr="0068557B">
        <w:trPr>
          <w:trHeight w:val="341"/>
          <w:jc w:val="center"/>
        </w:trPr>
        <w:tc>
          <w:tcPr>
            <w:tcW w:w="4062" w:type="dxa"/>
            <w:gridSpan w:val="2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нарисовано под квадратом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autoSpaceDE w:val="0"/>
              <w:autoSpaceDN w:val="0"/>
              <w:adjustRightInd w:val="0"/>
              <w:spacing w:before="30" w:after="3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звездочки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autoSpaceDE w:val="0"/>
              <w:autoSpaceDN w:val="0"/>
              <w:adjustRightInd w:val="0"/>
              <w:spacing w:before="30" w:after="3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jc w:val="center"/>
        </w:trPr>
        <w:tc>
          <w:tcPr>
            <w:tcW w:w="4062" w:type="dxa"/>
            <w:gridSpan w:val="2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autoSpaceDE w:val="0"/>
              <w:autoSpaceDN w:val="0"/>
              <w:adjustRightInd w:val="0"/>
              <w:spacing w:before="30" w:after="3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над треугольником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autoSpaceDE w:val="0"/>
              <w:autoSpaceDN w:val="0"/>
              <w:adjustRightInd w:val="0"/>
              <w:spacing w:before="30" w:after="3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квадратом и треугольником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4062" w:type="dxa"/>
            <w:gridSpan w:val="2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autoSpaceDE w:val="0"/>
              <w:autoSpaceDN w:val="0"/>
              <w:adjustRightInd w:val="0"/>
              <w:spacing w:before="30" w:after="3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треугольника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autoSpaceDE w:val="0"/>
              <w:autoSpaceDN w:val="0"/>
              <w:adjustRightInd w:val="0"/>
              <w:spacing w:before="30" w:after="3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9457" w:type="dxa"/>
            <w:gridSpan w:val="7"/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ориентироваться в горизонтальной плоскости (лист 34)</w:t>
            </w: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4062" w:type="dxa"/>
            <w:gridSpan w:val="2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находится ближе к квадрату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autoSpaceDE w:val="0"/>
              <w:autoSpaceDN w:val="0"/>
              <w:adjustRightInd w:val="0"/>
              <w:spacing w:before="30" w:after="3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кругом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4062" w:type="dxa"/>
            <w:gridSpan w:val="2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autoSpaceDE w:val="0"/>
              <w:autoSpaceDN w:val="0"/>
              <w:adjustRightInd w:val="0"/>
              <w:spacing w:before="30" w:after="3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дальше от креста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autoSpaceDE w:val="0"/>
              <w:autoSpaceDN w:val="0"/>
              <w:adjustRightInd w:val="0"/>
              <w:spacing w:before="30" w:after="3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autoSpaceDE w:val="0"/>
              <w:autoSpaceDN w:val="0"/>
              <w:adjustRightInd w:val="0"/>
              <w:spacing w:before="30" w:after="3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спереди от квадрата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4062" w:type="dxa"/>
            <w:gridSpan w:val="2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autoSpaceDE w:val="0"/>
              <w:autoSpaceDN w:val="0"/>
              <w:adjustRightInd w:val="0"/>
              <w:spacing w:before="30" w:after="3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ромбом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autoSpaceDE w:val="0"/>
              <w:autoSpaceDN w:val="0"/>
              <w:adjustRightInd w:val="0"/>
              <w:spacing w:before="30" w:after="3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сзади от круга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8721" w:type="dxa"/>
            <w:gridSpan w:val="4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правильное владение предлогами (лист 32)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8721" w:type="dxa"/>
            <w:gridSpan w:val="4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находится машина по отношению к медведю?»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8721" w:type="dxa"/>
            <w:gridSpan w:val="4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ты думаешь, где находится елка по отношению к медведю?»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8721" w:type="dxa"/>
            <w:gridSpan w:val="4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autoSpaceDE w:val="0"/>
              <w:autoSpaceDN w:val="0"/>
              <w:adjustRightInd w:val="0"/>
              <w:spacing w:before="30" w:after="3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находится кукла по отношению к полке?»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8721" w:type="dxa"/>
            <w:gridSpan w:val="4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autoSpaceDE w:val="0"/>
              <w:autoSpaceDN w:val="0"/>
              <w:adjustRightInd w:val="0"/>
              <w:spacing w:before="30" w:after="3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находятся книги по отношению к самолету?»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9457" w:type="dxa"/>
            <w:gridSpan w:val="7"/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ориентироваться в горизонтальной плоскости (лист 34)</w:t>
            </w: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8721" w:type="dxa"/>
            <w:gridSpan w:val="4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autoSpaceDE w:val="0"/>
              <w:autoSpaceDN w:val="0"/>
              <w:adjustRightInd w:val="0"/>
              <w:spacing w:before="30" w:after="3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находится крест по отношению к кругу?»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8721" w:type="dxa"/>
            <w:gridSpan w:val="4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autoSpaceDE w:val="0"/>
              <w:autoSpaceDN w:val="0"/>
              <w:adjustRightInd w:val="0"/>
              <w:spacing w:before="30" w:after="3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ты скажешь, где находится ромб по отношению к треугольнику?» 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9457" w:type="dxa"/>
            <w:gridSpan w:val="7"/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владение ребенком предлогами (лист 35)</w:t>
            </w: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4062" w:type="dxa"/>
            <w:gridSpan w:val="2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autoSpaceDE w:val="0"/>
              <w:autoSpaceDN w:val="0"/>
              <w:adjustRightInd w:val="0"/>
              <w:spacing w:before="30" w:after="3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autoSpaceDE w:val="0"/>
              <w:autoSpaceDN w:val="0"/>
              <w:adjustRightInd w:val="0"/>
              <w:spacing w:before="30" w:after="3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33" w:type="dxa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autoSpaceDE w:val="0"/>
              <w:autoSpaceDN w:val="0"/>
              <w:adjustRightInd w:val="0"/>
              <w:spacing w:before="30" w:after="3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4062" w:type="dxa"/>
            <w:gridSpan w:val="2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autoSpaceDE w:val="0"/>
              <w:autoSpaceDN w:val="0"/>
              <w:adjustRightInd w:val="0"/>
              <w:spacing w:before="30" w:after="3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autoSpaceDE w:val="0"/>
              <w:autoSpaceDN w:val="0"/>
              <w:adjustRightInd w:val="0"/>
              <w:spacing w:before="30" w:after="3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33" w:type="dxa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autoSpaceDE w:val="0"/>
              <w:autoSpaceDN w:val="0"/>
              <w:adjustRightInd w:val="0"/>
              <w:spacing w:before="30" w:after="3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между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4062" w:type="dxa"/>
            <w:gridSpan w:val="2"/>
            <w:tcBorders>
              <w:right w:val="single" w:sz="4" w:space="0" w:color="auto"/>
            </w:tcBorders>
            <w:vAlign w:val="center"/>
          </w:tcPr>
          <w:p w:rsidR="00B23622" w:rsidRPr="00144ABD" w:rsidRDefault="00B23622" w:rsidP="00B23622">
            <w:pPr>
              <w:widowControl w:val="0"/>
              <w:autoSpaceDE w:val="0"/>
              <w:autoSpaceDN w:val="0"/>
              <w:adjustRightInd w:val="0"/>
              <w:spacing w:before="30" w:after="30" w:line="36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B23622" w:rsidRPr="00144ABD" w:rsidRDefault="00B23622" w:rsidP="00B23622">
            <w:pPr>
              <w:widowControl w:val="0"/>
              <w:autoSpaceDE w:val="0"/>
              <w:autoSpaceDN w:val="0"/>
              <w:adjustRightInd w:val="0"/>
              <w:spacing w:before="30" w:after="30" w:line="36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33" w:type="dxa"/>
            <w:tcBorders>
              <w:right w:val="single" w:sz="4" w:space="0" w:color="auto"/>
            </w:tcBorders>
            <w:vAlign w:val="center"/>
          </w:tcPr>
          <w:p w:rsidR="00B23622" w:rsidRPr="00144ABD" w:rsidRDefault="00B23622" w:rsidP="00B23622">
            <w:pPr>
              <w:widowControl w:val="0"/>
              <w:autoSpaceDE w:val="0"/>
              <w:autoSpaceDN w:val="0"/>
              <w:adjustRightInd w:val="0"/>
              <w:spacing w:before="30" w:after="30" w:line="36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перед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8721" w:type="dxa"/>
            <w:gridSpan w:val="4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самостоятельного употребления предлогов и составление пространственных речевых конструкций, для конкретных изображений (лист 32)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8721" w:type="dxa"/>
            <w:gridSpan w:val="4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autoSpaceDE w:val="0"/>
              <w:autoSpaceDN w:val="0"/>
              <w:adjustRightInd w:val="0"/>
              <w:spacing w:before="30" w:after="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«Скажи, что находится на полке слева от ракеты?»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8721" w:type="dxa"/>
            <w:gridSpan w:val="4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 находится на полке справа от елки?» 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565"/>
          <w:jc w:val="center"/>
        </w:trPr>
        <w:tc>
          <w:tcPr>
            <w:tcW w:w="9457" w:type="dxa"/>
            <w:gridSpan w:val="7"/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самостоятельного употребления предлогов и составление пространственных речевых конструкций, для абстрактных изображений (лист 33)</w:t>
            </w: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8721" w:type="dxa"/>
            <w:gridSpan w:val="4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autoSpaceDE w:val="0"/>
              <w:autoSpaceDN w:val="0"/>
              <w:adjustRightInd w:val="0"/>
              <w:spacing w:before="30" w:after="3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находится слева от ромба?»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8721" w:type="dxa"/>
            <w:gridSpan w:val="4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autoSpaceDE w:val="0"/>
              <w:autoSpaceDN w:val="0"/>
              <w:adjustRightInd w:val="0"/>
              <w:spacing w:before="30" w:after="3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«Какого цвета фигура справа от креста?»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8721" w:type="dxa"/>
            <w:gridSpan w:val="4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«Какие фигуры правее, чем крест?» 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9457" w:type="dxa"/>
            <w:gridSpan w:val="7"/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ребенком сложными пространственно-речевыми конструкциями (лист 37)</w:t>
            </w: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4062" w:type="dxa"/>
            <w:gridSpan w:val="2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Покажи, где перед ящиком бочонок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ящик перед бочонком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4062" w:type="dxa"/>
            <w:gridSpan w:val="2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под бочонком ящик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в бочонке ящик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4062" w:type="dxa"/>
            <w:gridSpan w:val="2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в ящике бочонок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на бочонке ящик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9457" w:type="dxa"/>
            <w:gridSpan w:val="7"/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Понимание временных последовательностей и интервалов времени.</w:t>
            </w: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8721" w:type="dxa"/>
            <w:gridSpan w:val="4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30" w:after="3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времена года ты знаешь?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8721" w:type="dxa"/>
            <w:gridSpan w:val="4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30" w:after="3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месяцев в году? Назови, какие месяцы ты знаешь.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8721" w:type="dxa"/>
            <w:gridSpan w:val="4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30" w:after="3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дни недели ты знаешь? Назови.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9457" w:type="dxa"/>
            <w:gridSpan w:val="7"/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(лист 44)</w:t>
            </w: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8721" w:type="dxa"/>
            <w:gridSpan w:val="4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30" w:after="3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тем, как идти гулять, я зашел к другу. Что было раньше?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8721" w:type="dxa"/>
            <w:gridSpan w:val="4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30" w:after="3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Вместо того чтобы </w:t>
            </w:r>
            <w:proofErr w:type="gramStart"/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одеть сапоги</w:t>
            </w:r>
            <w:proofErr w:type="gramEnd"/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, я надел носки. Что надо было надеть?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8721" w:type="dxa"/>
            <w:gridSpan w:val="4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30" w:after="3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длиннее – час или сутки?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8721" w:type="dxa"/>
            <w:gridSpan w:val="4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30" w:after="3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короче – день или секунда?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8721" w:type="dxa"/>
            <w:gridSpan w:val="4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30" w:after="3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длиться меньше – перемена или урок?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8721" w:type="dxa"/>
            <w:gridSpan w:val="4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30" w:after="3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время года бывает перед осенью?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8721" w:type="dxa"/>
            <w:gridSpan w:val="4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30" w:after="3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день недели бывает перед средой?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8721" w:type="dxa"/>
            <w:gridSpan w:val="4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30" w:after="3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</w:t>
            </w:r>
            <w:proofErr w:type="gramEnd"/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какого дня недели наступает пятница?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8721" w:type="dxa"/>
            <w:gridSpan w:val="4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30" w:after="3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месяц является первым месяцем зимы?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622" w:rsidRPr="00144ABD" w:rsidTr="0068557B">
        <w:trPr>
          <w:trHeight w:val="315"/>
          <w:jc w:val="center"/>
        </w:trPr>
        <w:tc>
          <w:tcPr>
            <w:tcW w:w="8721" w:type="dxa"/>
            <w:gridSpan w:val="4"/>
            <w:tcBorders>
              <w:right w:val="single" w:sz="4" w:space="0" w:color="auto"/>
            </w:tcBorders>
          </w:tcPr>
          <w:p w:rsidR="00B23622" w:rsidRPr="00144ABD" w:rsidRDefault="00B23622" w:rsidP="00B2362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30" w:after="30" w:line="36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BD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месяц является последним месяцем весны?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B23622" w:rsidRPr="00144ABD" w:rsidRDefault="00B23622" w:rsidP="00B23622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4ABD" w:rsidRDefault="00144ABD" w:rsidP="00B23622">
      <w:pPr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4ABD" w:rsidRDefault="00144ABD" w:rsidP="00B23622">
      <w:pPr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3622" w:rsidRPr="00144ABD" w:rsidRDefault="00B23622" w:rsidP="00144ABD">
      <w:pPr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ПЕРЕЧЕНЬ СРЕДСТВ, НЕОБХОДИМЫХ ДЛЯ РЕАЛИЗАЦИИ ПРОГРАММЫ:</w:t>
      </w:r>
    </w:p>
    <w:p w:rsidR="00B23622" w:rsidRPr="00144ABD" w:rsidRDefault="00B23622" w:rsidP="00B23622">
      <w:pPr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3622" w:rsidRPr="00144ABD" w:rsidRDefault="00B23622" w:rsidP="00B2362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>Аппаратные средства</w:t>
      </w:r>
    </w:p>
    <w:p w:rsidR="00B23622" w:rsidRPr="00144ABD" w:rsidRDefault="00B23622" w:rsidP="00B2362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4ABD">
        <w:rPr>
          <w:rFonts w:ascii="Times New Roman" w:eastAsia="Calibri" w:hAnsi="Times New Roman" w:cs="Times New Roman"/>
          <w:sz w:val="24"/>
          <w:szCs w:val="24"/>
          <w:lang w:eastAsia="en-US"/>
        </w:rPr>
        <w:t>1.Компьютер - универсальное устройство обработки информации; основная конфигурация современного компьютера обеспечивает учащемуся мультимедиа-возможности: видео - изображение, качественный стереозвук в наушниках и др.</w:t>
      </w:r>
    </w:p>
    <w:p w:rsidR="00B23622" w:rsidRPr="00144ABD" w:rsidRDefault="00B23622" w:rsidP="00B2362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4ABD">
        <w:rPr>
          <w:rFonts w:ascii="Times New Roman" w:eastAsia="Calibri" w:hAnsi="Times New Roman" w:cs="Times New Roman"/>
          <w:sz w:val="24"/>
          <w:szCs w:val="24"/>
          <w:lang w:eastAsia="en-US"/>
        </w:rPr>
        <w:t>2.Принтер -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B23622" w:rsidRPr="00144ABD" w:rsidRDefault="00B23622" w:rsidP="00B2362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4ABD">
        <w:rPr>
          <w:rFonts w:ascii="Times New Roman" w:eastAsia="Calibri" w:hAnsi="Times New Roman" w:cs="Times New Roman"/>
          <w:sz w:val="24"/>
          <w:szCs w:val="24"/>
          <w:lang w:eastAsia="en-US"/>
        </w:rPr>
        <w:t>3.Устройства для ручного ввода текстовой информации и манипулирования экранными объектами - клавиатура и мышь (и разнообразные устройства аналогичного назначения).</w:t>
      </w:r>
    </w:p>
    <w:p w:rsidR="00B23622" w:rsidRPr="00144ABD" w:rsidRDefault="00B23622" w:rsidP="00B2362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>Не аппаратные средства (игры, специализированные приспособления):</w:t>
      </w:r>
    </w:p>
    <w:p w:rsidR="00B23622" w:rsidRPr="00144ABD" w:rsidRDefault="00B23622" w:rsidP="00B23622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>Схематическое изображение лица человека.</w:t>
      </w:r>
    </w:p>
    <w:p w:rsidR="00B23622" w:rsidRPr="00144ABD" w:rsidRDefault="00B23622" w:rsidP="00B23622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>Несколько пар варежек.</w:t>
      </w:r>
    </w:p>
    <w:p w:rsidR="00B23622" w:rsidRPr="00144ABD" w:rsidRDefault="00B23622" w:rsidP="00B23622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>Большая кукла.</w:t>
      </w:r>
    </w:p>
    <w:p w:rsidR="00B23622" w:rsidRPr="00144ABD" w:rsidRDefault="00B23622" w:rsidP="00B23622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>Нарисованные отпечатки рук и ног.</w:t>
      </w:r>
    </w:p>
    <w:p w:rsidR="00B23622" w:rsidRPr="00144ABD" w:rsidRDefault="00B23622" w:rsidP="00B23622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>Настенное зеркало.</w:t>
      </w:r>
    </w:p>
    <w:p w:rsidR="00B23622" w:rsidRPr="00144ABD" w:rsidRDefault="00B23622" w:rsidP="00B23622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>Конструктор «</w:t>
      </w:r>
      <w:proofErr w:type="spellStart"/>
      <w:r w:rsidRPr="00144ABD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Pr="00144ABD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B23622" w:rsidRPr="00144ABD" w:rsidRDefault="00B23622" w:rsidP="00B23622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>Машинки разного цвета, размера, способа управления (обычная и инерционная), темная повязка для глаз.</w:t>
      </w:r>
    </w:p>
    <w:p w:rsidR="00B23622" w:rsidRPr="00144ABD" w:rsidRDefault="00B23622" w:rsidP="00B23622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>Сюжетные картинки.</w:t>
      </w:r>
    </w:p>
    <w:p w:rsidR="00B23622" w:rsidRPr="00144ABD" w:rsidRDefault="00B23622" w:rsidP="00B23622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4ABD">
        <w:rPr>
          <w:rFonts w:ascii="Times New Roman" w:eastAsia="Times New Roman" w:hAnsi="Times New Roman" w:cs="Times New Roman"/>
          <w:sz w:val="24"/>
          <w:szCs w:val="24"/>
        </w:rPr>
        <w:t>Фланелеграф</w:t>
      </w:r>
      <w:proofErr w:type="spellEnd"/>
      <w:r w:rsidRPr="00144A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3622" w:rsidRPr="00144ABD" w:rsidRDefault="00B23622" w:rsidP="00B23622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>Рисунок-схема комнаты.</w:t>
      </w:r>
    </w:p>
    <w:p w:rsidR="00B23622" w:rsidRPr="00144ABD" w:rsidRDefault="00B23622" w:rsidP="00B23622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 xml:space="preserve">Бумага А-4. </w:t>
      </w:r>
    </w:p>
    <w:p w:rsidR="00B23622" w:rsidRPr="00144ABD" w:rsidRDefault="00B23622" w:rsidP="00B23622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>Карандаши.</w:t>
      </w:r>
    </w:p>
    <w:p w:rsidR="00B23622" w:rsidRPr="00144ABD" w:rsidRDefault="00B23622" w:rsidP="00B23622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 xml:space="preserve">Бумага в клетку. </w:t>
      </w:r>
    </w:p>
    <w:p w:rsidR="00B23622" w:rsidRPr="00144ABD" w:rsidRDefault="00B23622" w:rsidP="00B23622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>Картинки, разрезанные на части.</w:t>
      </w:r>
    </w:p>
    <w:p w:rsidR="00B23622" w:rsidRPr="00144ABD" w:rsidRDefault="00B23622" w:rsidP="00B23622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>Иллюстрации деятельности людей в разные части суток.</w:t>
      </w:r>
    </w:p>
    <w:p w:rsidR="00B23622" w:rsidRPr="00144ABD" w:rsidRDefault="00B23622" w:rsidP="00B23622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 xml:space="preserve">Картинки (фотографии) с изображением людей разного возраста.  </w:t>
      </w:r>
    </w:p>
    <w:p w:rsidR="00B23622" w:rsidRPr="00144ABD" w:rsidRDefault="00B23622" w:rsidP="00B23622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>Круг, разделенный на 7 частей — дней недели, набор карточек с цифрами от 1 до 7 по количеству учеников.</w:t>
      </w:r>
    </w:p>
    <w:p w:rsidR="00B23622" w:rsidRPr="00144ABD" w:rsidRDefault="00B23622" w:rsidP="00B23622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>Таблички с названиями дней недели.</w:t>
      </w:r>
    </w:p>
    <w:p w:rsidR="00B23622" w:rsidRPr="00144ABD" w:rsidRDefault="00B23622" w:rsidP="00B23622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4ABD">
        <w:rPr>
          <w:rFonts w:ascii="Times New Roman" w:eastAsia="Times New Roman" w:hAnsi="Times New Roman" w:cs="Times New Roman"/>
          <w:sz w:val="24"/>
          <w:szCs w:val="24"/>
        </w:rPr>
        <w:lastRenderedPageBreak/>
        <w:t>«Круглый год» – большой, размером на всю доску, вращающийся диск, разделенный на четыре сектора, оклеенных цветной фланелью (белой – зима, зеленой – весна, красной – лето, желтой – осень.</w:t>
      </w:r>
      <w:proofErr w:type="gramEnd"/>
      <w:r w:rsidRPr="00144ABD">
        <w:rPr>
          <w:rFonts w:ascii="Times New Roman" w:eastAsia="Times New Roman" w:hAnsi="Times New Roman" w:cs="Times New Roman"/>
          <w:sz w:val="24"/>
          <w:szCs w:val="24"/>
        </w:rPr>
        <w:t xml:space="preserve"> Сюжетные картинки, наклеенные на фланель.</w:t>
      </w:r>
    </w:p>
    <w:p w:rsidR="00B23622" w:rsidRPr="00144ABD" w:rsidRDefault="00B23622" w:rsidP="00B23622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sz w:val="24"/>
          <w:szCs w:val="24"/>
        </w:rPr>
        <w:t>Мяч.</w:t>
      </w:r>
    </w:p>
    <w:p w:rsidR="00B23622" w:rsidRPr="00144ABD" w:rsidRDefault="00B23622" w:rsidP="00B23622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23622" w:rsidRPr="00144ABD" w:rsidRDefault="00B23622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57B" w:rsidRPr="00144ABD" w:rsidRDefault="0068557B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57B" w:rsidRPr="00144ABD" w:rsidRDefault="0068557B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57B" w:rsidRPr="00144ABD" w:rsidRDefault="0068557B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57B" w:rsidRPr="00144ABD" w:rsidRDefault="0068557B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57B" w:rsidRPr="00144ABD" w:rsidRDefault="0068557B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57B" w:rsidRPr="00144ABD" w:rsidRDefault="0068557B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57B" w:rsidRPr="00144ABD" w:rsidRDefault="0068557B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57B" w:rsidRPr="00144ABD" w:rsidRDefault="0068557B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57B" w:rsidRPr="00144ABD" w:rsidRDefault="0068557B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57B" w:rsidRPr="00144ABD" w:rsidRDefault="0068557B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57B" w:rsidRPr="00144ABD" w:rsidRDefault="0068557B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57B" w:rsidRPr="00144ABD" w:rsidRDefault="0068557B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57B" w:rsidRPr="00144ABD" w:rsidRDefault="0068557B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57B" w:rsidRPr="00144ABD" w:rsidRDefault="0068557B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57B" w:rsidRPr="00144ABD" w:rsidRDefault="0068557B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57B" w:rsidRPr="00144ABD" w:rsidRDefault="0068557B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57B" w:rsidRPr="00144ABD" w:rsidRDefault="0068557B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57B" w:rsidRPr="00144ABD" w:rsidRDefault="0068557B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57B" w:rsidRDefault="0068557B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4ABD" w:rsidRDefault="00144ABD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4ABD" w:rsidRDefault="00144ABD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4ABD" w:rsidRDefault="00144ABD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4ABD" w:rsidRPr="00144ABD" w:rsidRDefault="00144ABD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57B" w:rsidRPr="00144ABD" w:rsidRDefault="0068557B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57B" w:rsidRPr="00144ABD" w:rsidRDefault="0068557B" w:rsidP="0068557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44A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СПИСОК ИСПОЛЬЗОВАННОЙ ЛИТЕРАТУРЫ</w:t>
      </w:r>
    </w:p>
    <w:p w:rsidR="0068557B" w:rsidRPr="00144ABD" w:rsidRDefault="0068557B" w:rsidP="0068557B">
      <w:pPr>
        <w:widowControl w:val="0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144ABD">
        <w:rPr>
          <w:rFonts w:ascii="Times New Roman" w:eastAsia="Times New Roman" w:hAnsi="Times New Roman" w:cs="Times New Roman"/>
          <w:bCs/>
          <w:sz w:val="24"/>
          <w:szCs w:val="24"/>
        </w:rPr>
        <w:t>Ананьев, Б. Г. Особенности восприятия пространства у детей. / Б.</w:t>
      </w:r>
      <w:r w:rsidRPr="00144AB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144ABD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 w:rsidRPr="00144AB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144ABD">
        <w:rPr>
          <w:rFonts w:ascii="Times New Roman" w:eastAsia="Times New Roman" w:hAnsi="Times New Roman" w:cs="Times New Roman"/>
          <w:bCs/>
          <w:sz w:val="24"/>
          <w:szCs w:val="24"/>
        </w:rPr>
        <w:t>Ананьев, Е. Ф. Рыбалко. - М.</w:t>
      </w:r>
      <w:proofErr w:type="gramStart"/>
      <w:r w:rsidRPr="00144ABD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144AB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Просвещение, 1964 - 303 с. </w:t>
      </w:r>
    </w:p>
    <w:p w:rsidR="0068557B" w:rsidRPr="0068557B" w:rsidRDefault="0068557B" w:rsidP="0068557B">
      <w:pPr>
        <w:widowControl w:val="0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4AB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 </w:t>
      </w:r>
      <w:r w:rsidRPr="00144ABD">
        <w:rPr>
          <w:rFonts w:ascii="Times New Roman" w:eastAsia="Times New Roman" w:hAnsi="Times New Roman" w:cs="Times New Roman"/>
          <w:bCs/>
          <w:sz w:val="24"/>
          <w:szCs w:val="24"/>
        </w:rPr>
        <w:t>Актуальные проблемы нейропсихологии детского возраста. / Под ред. Л.</w:t>
      </w:r>
      <w:r w:rsidRPr="00144AB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144ABD">
        <w:rPr>
          <w:rFonts w:ascii="Times New Roman" w:eastAsia="Times New Roman" w:hAnsi="Times New Roman" w:cs="Times New Roman"/>
          <w:bCs/>
          <w:sz w:val="24"/>
          <w:szCs w:val="24"/>
        </w:rPr>
        <w:t>С.</w:t>
      </w:r>
      <w:r w:rsidRPr="00144AB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144ABD">
        <w:rPr>
          <w:rFonts w:ascii="Times New Roman" w:eastAsia="Times New Roman" w:hAnsi="Times New Roman" w:cs="Times New Roman"/>
          <w:bCs/>
          <w:sz w:val="24"/>
          <w:szCs w:val="24"/>
        </w:rPr>
        <w:t>Цветковой.- М.</w:t>
      </w:r>
      <w:proofErr w:type="gramStart"/>
      <w:r w:rsidRPr="00144ABD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144ABD">
        <w:rPr>
          <w:rFonts w:ascii="Times New Roman" w:eastAsia="Times New Roman" w:hAnsi="Times New Roman" w:cs="Times New Roman"/>
          <w:bCs/>
          <w:sz w:val="24"/>
          <w:szCs w:val="24"/>
        </w:rPr>
        <w:t xml:space="preserve"> ТЦ</w:t>
      </w:r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 Сфера, 2001 – 167 с. </w:t>
      </w:r>
    </w:p>
    <w:p w:rsidR="0068557B" w:rsidRPr="0068557B" w:rsidRDefault="0068557B" w:rsidP="0068557B">
      <w:pPr>
        <w:widowControl w:val="0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557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proofErr w:type="spellStart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>Борякова</w:t>
      </w:r>
      <w:proofErr w:type="spellEnd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>, Н. Ю. Ступеньки развития. Ранняя диагностика и коррекция задержки психического развития у детей. Учебно-методическое пособие. / Н.</w:t>
      </w:r>
      <w:r w:rsidRPr="0068557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>Ю.</w:t>
      </w:r>
      <w:r w:rsidRPr="0068557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proofErr w:type="spellStart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>Борякова</w:t>
      </w:r>
      <w:proofErr w:type="spellEnd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>. - М.</w:t>
      </w:r>
      <w:proofErr w:type="gramStart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Гном-Пресс, 2002– 64 с. </w:t>
      </w:r>
    </w:p>
    <w:p w:rsidR="0068557B" w:rsidRPr="0068557B" w:rsidRDefault="0068557B" w:rsidP="0068557B">
      <w:pPr>
        <w:widowControl w:val="0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557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 </w:t>
      </w:r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>Выготский, Л. С. Игра и ее роль в психическом развитии ребенка. / Л.</w:t>
      </w:r>
      <w:r w:rsidRPr="0068557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>С.</w:t>
      </w:r>
      <w:r w:rsidRPr="0068557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>Выготский // Вопросы психологии. - 1966 - № 6. – С. 15-17.</w:t>
      </w:r>
    </w:p>
    <w:p w:rsidR="0068557B" w:rsidRPr="0068557B" w:rsidRDefault="0068557B" w:rsidP="0068557B">
      <w:pPr>
        <w:widowControl w:val="0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557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  </w:t>
      </w:r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Давиденко, Н. В. Особенности пространственной ориентации младших школьников. / Н. В. Давиденко // Вестник МГОУ, серия «Психологические науки». - 2007- № 1. - С. 74-80. </w:t>
      </w:r>
    </w:p>
    <w:p w:rsidR="0068557B" w:rsidRPr="008979BF" w:rsidRDefault="0068557B" w:rsidP="008979BF">
      <w:pPr>
        <w:widowControl w:val="0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557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>Корсакова, Н. К. Неуспевающие дети</w:t>
      </w:r>
      <w:proofErr w:type="gramStart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нейропсихологическая диагностика трудностей в обучении младших школьников. / Н. К. Корсакова, Ю. В. </w:t>
      </w:r>
      <w:proofErr w:type="spellStart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>Микадзе</w:t>
      </w:r>
      <w:proofErr w:type="spellEnd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>, Е. Ю. Балашова. - М.</w:t>
      </w:r>
      <w:proofErr w:type="gramStart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Просвещение, 2002 – 364 с.</w:t>
      </w:r>
    </w:p>
    <w:p w:rsidR="0068557B" w:rsidRPr="0068557B" w:rsidRDefault="0068557B" w:rsidP="0068557B">
      <w:pPr>
        <w:widowControl w:val="0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557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>Лебединский, Л. Л. Нарушения психического развития в детском возрасте</w:t>
      </w:r>
      <w:proofErr w:type="gramStart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</w:t>
      </w:r>
      <w:proofErr w:type="gramStart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особие для студ. психол. фак. </w:t>
      </w:r>
      <w:proofErr w:type="spellStart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>высш</w:t>
      </w:r>
      <w:proofErr w:type="spellEnd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>. учеб. заведений. / В. В. Лебединский. – М.</w:t>
      </w:r>
      <w:proofErr w:type="gramStart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Издательский центр «Академия», 2003 — 144 с.</w:t>
      </w:r>
    </w:p>
    <w:p w:rsidR="0068557B" w:rsidRPr="008979BF" w:rsidRDefault="0068557B" w:rsidP="0068557B">
      <w:pPr>
        <w:widowControl w:val="0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79B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 </w:t>
      </w:r>
      <w:r w:rsidRPr="008979BF">
        <w:rPr>
          <w:rFonts w:ascii="Times New Roman" w:eastAsia="Times New Roman" w:hAnsi="Times New Roman" w:cs="Times New Roman"/>
          <w:bCs/>
          <w:sz w:val="24"/>
          <w:szCs w:val="24"/>
        </w:rPr>
        <w:t>Семенович, А. В. Нейропсихологическая диагностика и коррекция в детском возрасте / А. В. Семенович. - М.</w:t>
      </w:r>
      <w:proofErr w:type="gramStart"/>
      <w:r w:rsidRPr="008979BF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979B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Просвещение, 2002 – 167 с. </w:t>
      </w:r>
    </w:p>
    <w:p w:rsidR="0068557B" w:rsidRPr="0068557B" w:rsidRDefault="0068557B" w:rsidP="0068557B">
      <w:pPr>
        <w:widowControl w:val="0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557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>Семаго Н. Я. Руководство по психологической диагностике</w:t>
      </w:r>
      <w:proofErr w:type="gramStart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Дошкольный и младший школьный возраст. Методическое пособие. / Н. Я. Семаго, М. М. Семаго. – М.</w:t>
      </w:r>
      <w:proofErr w:type="gramStart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>АПКиПРО</w:t>
      </w:r>
      <w:proofErr w:type="spellEnd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 РФ, 2000 – 263 с.</w:t>
      </w:r>
    </w:p>
    <w:p w:rsidR="0068557B" w:rsidRPr="0068557B" w:rsidRDefault="0068557B" w:rsidP="0068557B">
      <w:pPr>
        <w:widowControl w:val="0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557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>Семаго Н. Я. Диагностический альбом для оценки развития познавательной деятельности ребенка. Дошкольный и младший школьный возраст. / Н. Я. Семаго, М. М. Семаго. - М.</w:t>
      </w:r>
      <w:proofErr w:type="gramStart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 Айрис-пресс, 2005 – 48 с. - (Библиотека психолога образования). </w:t>
      </w:r>
    </w:p>
    <w:p w:rsidR="0068557B" w:rsidRPr="0068557B" w:rsidRDefault="0068557B" w:rsidP="0068557B">
      <w:pPr>
        <w:widowControl w:val="0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557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proofErr w:type="gramStart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Семаго Н. Я. Методические рекомендаций к «Диагностическому </w:t>
      </w:r>
      <w:proofErr w:type="spellStart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>альбомудля</w:t>
      </w:r>
      <w:proofErr w:type="spellEnd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 оценки развития познавательной деятельности ребенка.</w:t>
      </w:r>
      <w:proofErr w:type="gramEnd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Дошкольный и младший школьный возраст». / Н. Я. Семаго, М. М. Семаго. - М.</w:t>
      </w:r>
      <w:proofErr w:type="gramStart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 Айрис-пресс, 2005 – 64 с. - (Библиотека психолога образования).</w:t>
      </w:r>
    </w:p>
    <w:p w:rsidR="0068557B" w:rsidRPr="008979BF" w:rsidRDefault="0068557B" w:rsidP="008979BF">
      <w:pPr>
        <w:widowControl w:val="0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557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>Семаго, Н. Я. Теория и практика оценки психического развития ребенка. Дошкольный и младший школьный возраст. / Н. Я. Семаго, М. М. Семаго. - СПб</w:t>
      </w:r>
      <w:proofErr w:type="gramStart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>Речь, 2005– 384 с.</w:t>
      </w:r>
    </w:p>
    <w:p w:rsidR="0068557B" w:rsidRPr="0068557B" w:rsidRDefault="0068557B" w:rsidP="0068557B">
      <w:pPr>
        <w:widowControl w:val="0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557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Детское творчество и развитие. Детские поделки, оригами, аппликация, поделки </w:t>
      </w:r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из бумаги [Электронный ресурс] – URL</w:t>
      </w:r>
      <w:proofErr w:type="gramStart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 http://detkam.e-papa.ru/podelki/7/97.html.</w:t>
      </w:r>
    </w:p>
    <w:p w:rsidR="0068557B" w:rsidRPr="0068557B" w:rsidRDefault="0068557B" w:rsidP="0068557B">
      <w:pPr>
        <w:widowControl w:val="0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557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>Deti-Online.com © 2012-2013 Загадки про времена года, месяцы, дни и часы [Электронный ресурс] – URL</w:t>
      </w:r>
      <w:proofErr w:type="gramStart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 http://deti-online.com/zagadki/zagadki-vremena-goda/.</w:t>
      </w:r>
    </w:p>
    <w:p w:rsidR="0068557B" w:rsidRPr="0068557B" w:rsidRDefault="0068557B" w:rsidP="0068557B">
      <w:pPr>
        <w:widowControl w:val="0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557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>Шалимов, В. Ф. Клиника интеллектуальных нарушений [Электронный ресурс] / В. Ф. Шалимов – URL</w:t>
      </w:r>
      <w:proofErr w:type="gramStart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 http://svitk.ru/004_book_book/7b/1825_halimov-klinika.php.</w:t>
      </w:r>
    </w:p>
    <w:p w:rsidR="0068557B" w:rsidRPr="0068557B" w:rsidRDefault="0068557B" w:rsidP="0068557B">
      <w:pPr>
        <w:widowControl w:val="0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557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proofErr w:type="spellStart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>Курчигина</w:t>
      </w:r>
      <w:proofErr w:type="spellEnd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, О. Л. Своеобразие пространственно-временного континуума у школьников с ЗПР [Электронный ресурс] / О. Л. </w:t>
      </w:r>
      <w:proofErr w:type="spellStart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>Курчигина</w:t>
      </w:r>
      <w:proofErr w:type="spellEnd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URL</w:t>
      </w:r>
      <w:proofErr w:type="gramStart"/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 xml:space="preserve">  :</w:t>
      </w:r>
      <w:proofErr w:type="spellStart"/>
      <w:proofErr w:type="gramEnd"/>
      <w:r w:rsidRPr="0068557B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68557B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"http://www.sudexp.org/publ/11-1-0-1677" </w:instrText>
      </w:r>
      <w:r w:rsidRPr="0068557B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68557B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</w:rPr>
        <w:t>http</w:t>
      </w:r>
      <w:proofErr w:type="spellEnd"/>
      <w:r w:rsidRPr="0068557B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</w:rPr>
        <w:t>://www.sudexp.org/</w:t>
      </w:r>
      <w:proofErr w:type="spellStart"/>
      <w:r w:rsidRPr="0068557B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</w:rPr>
        <w:t>publ</w:t>
      </w:r>
      <w:proofErr w:type="spellEnd"/>
      <w:r w:rsidRPr="0068557B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</w:rPr>
        <w:t>/11-1-0-1677</w:t>
      </w:r>
      <w:r w:rsidRPr="0068557B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</w:rPr>
        <w:fldChar w:fldCharType="end"/>
      </w:r>
      <w:r w:rsidRPr="0068557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8557B" w:rsidRPr="0068557B" w:rsidRDefault="0068557B" w:rsidP="006855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557B" w:rsidRPr="0068557B" w:rsidRDefault="0068557B" w:rsidP="00E9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8557B" w:rsidRPr="0068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44D"/>
    <w:multiLevelType w:val="hybridMultilevel"/>
    <w:tmpl w:val="19A649D6"/>
    <w:lvl w:ilvl="0" w:tplc="13249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1524B"/>
    <w:multiLevelType w:val="hybridMultilevel"/>
    <w:tmpl w:val="AC70CC0C"/>
    <w:lvl w:ilvl="0" w:tplc="13249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76F4C"/>
    <w:multiLevelType w:val="hybridMultilevel"/>
    <w:tmpl w:val="65806D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B24A80"/>
    <w:multiLevelType w:val="hybridMultilevel"/>
    <w:tmpl w:val="71A067D0"/>
    <w:lvl w:ilvl="0" w:tplc="1E7A7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26BF3"/>
    <w:multiLevelType w:val="hybridMultilevel"/>
    <w:tmpl w:val="36A22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31C01"/>
    <w:multiLevelType w:val="hybridMultilevel"/>
    <w:tmpl w:val="035E8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E39F3"/>
    <w:multiLevelType w:val="hybridMultilevel"/>
    <w:tmpl w:val="C72C76D8"/>
    <w:lvl w:ilvl="0" w:tplc="15E44956">
      <w:numFmt w:val="bullet"/>
      <w:lvlText w:val=""/>
      <w:lvlJc w:val="left"/>
      <w:pPr>
        <w:ind w:left="1005" w:hanging="64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C6F34"/>
    <w:multiLevelType w:val="hybridMultilevel"/>
    <w:tmpl w:val="258849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EC5D21"/>
    <w:multiLevelType w:val="hybridMultilevel"/>
    <w:tmpl w:val="1DF6EE44"/>
    <w:lvl w:ilvl="0" w:tplc="B0540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F21284"/>
    <w:multiLevelType w:val="hybridMultilevel"/>
    <w:tmpl w:val="DE7A9452"/>
    <w:lvl w:ilvl="0" w:tplc="BF36FB1A">
      <w:start w:val="1"/>
      <w:numFmt w:val="decimal"/>
      <w:suff w:val="nothing"/>
      <w:lvlText w:val="%1."/>
      <w:lvlJc w:val="left"/>
      <w:pPr>
        <w:ind w:left="82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51604"/>
    <w:multiLevelType w:val="hybridMultilevel"/>
    <w:tmpl w:val="F9946C6E"/>
    <w:lvl w:ilvl="0" w:tplc="13249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51612"/>
    <w:multiLevelType w:val="hybridMultilevel"/>
    <w:tmpl w:val="E3FE24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A33506"/>
    <w:multiLevelType w:val="hybridMultilevel"/>
    <w:tmpl w:val="D4962064"/>
    <w:lvl w:ilvl="0" w:tplc="13249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762FD"/>
    <w:multiLevelType w:val="hybridMultilevel"/>
    <w:tmpl w:val="8CB44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4314B"/>
    <w:multiLevelType w:val="hybridMultilevel"/>
    <w:tmpl w:val="9E34CA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BC1D59"/>
    <w:multiLevelType w:val="hybridMultilevel"/>
    <w:tmpl w:val="E3FE24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1"/>
  </w:num>
  <w:num w:numId="9">
    <w:abstractNumId w:val="10"/>
  </w:num>
  <w:num w:numId="10">
    <w:abstractNumId w:val="12"/>
  </w:num>
  <w:num w:numId="11">
    <w:abstractNumId w:val="1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1A"/>
    <w:rsid w:val="00015D68"/>
    <w:rsid w:val="00016D76"/>
    <w:rsid w:val="00034866"/>
    <w:rsid w:val="00037F8D"/>
    <w:rsid w:val="000F4E62"/>
    <w:rsid w:val="00100470"/>
    <w:rsid w:val="00144ABD"/>
    <w:rsid w:val="00170477"/>
    <w:rsid w:val="00176D60"/>
    <w:rsid w:val="001D4672"/>
    <w:rsid w:val="001F09FD"/>
    <w:rsid w:val="00297441"/>
    <w:rsid w:val="002D0D90"/>
    <w:rsid w:val="00312340"/>
    <w:rsid w:val="00361D29"/>
    <w:rsid w:val="003E5B65"/>
    <w:rsid w:val="004141A7"/>
    <w:rsid w:val="00435F26"/>
    <w:rsid w:val="004B05B5"/>
    <w:rsid w:val="0052086A"/>
    <w:rsid w:val="00536CF8"/>
    <w:rsid w:val="005A58A4"/>
    <w:rsid w:val="00602B5B"/>
    <w:rsid w:val="006415F6"/>
    <w:rsid w:val="0065452E"/>
    <w:rsid w:val="0068557B"/>
    <w:rsid w:val="006D57A6"/>
    <w:rsid w:val="006E1C13"/>
    <w:rsid w:val="0083422B"/>
    <w:rsid w:val="00854ABB"/>
    <w:rsid w:val="00880774"/>
    <w:rsid w:val="008979BF"/>
    <w:rsid w:val="008F15ED"/>
    <w:rsid w:val="00933244"/>
    <w:rsid w:val="009B5CD0"/>
    <w:rsid w:val="009C3272"/>
    <w:rsid w:val="00A23811"/>
    <w:rsid w:val="00AB280C"/>
    <w:rsid w:val="00B23622"/>
    <w:rsid w:val="00B3371A"/>
    <w:rsid w:val="00B825D2"/>
    <w:rsid w:val="00B87BA5"/>
    <w:rsid w:val="00C00C7B"/>
    <w:rsid w:val="00C056D8"/>
    <w:rsid w:val="00C06628"/>
    <w:rsid w:val="00C44FA1"/>
    <w:rsid w:val="00C61E3D"/>
    <w:rsid w:val="00CA6FBE"/>
    <w:rsid w:val="00D519A4"/>
    <w:rsid w:val="00D63459"/>
    <w:rsid w:val="00D6439A"/>
    <w:rsid w:val="00DE6FD4"/>
    <w:rsid w:val="00E20D21"/>
    <w:rsid w:val="00E92DBE"/>
    <w:rsid w:val="00EE5277"/>
    <w:rsid w:val="00EF2FB3"/>
    <w:rsid w:val="00FC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E6FD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E527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B2362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B2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E6FD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E527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B2362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B2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78882-8BC3-4E76-A952-4CACEBA8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16</Pages>
  <Words>3696</Words>
  <Characters>21069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37</cp:revision>
  <cp:lastPrinted>2013-11-15T01:52:00Z</cp:lastPrinted>
  <dcterms:created xsi:type="dcterms:W3CDTF">2013-11-01T02:42:00Z</dcterms:created>
  <dcterms:modified xsi:type="dcterms:W3CDTF">2016-03-09T04:05:00Z</dcterms:modified>
</cp:coreProperties>
</file>