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9" w:rsidRPr="00D63459" w:rsidRDefault="00D63459" w:rsidP="00D634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D6345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                     </w:t>
      </w:r>
      <w:r w:rsidRPr="00D63459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МКБУ «Управление образования администрации </w:t>
      </w:r>
      <w:proofErr w:type="spellStart"/>
      <w:r w:rsidRPr="00D63459">
        <w:rPr>
          <w:rFonts w:ascii="Times New Roman" w:eastAsia="Times New Roman" w:hAnsi="Times New Roman" w:cs="Times New Roman"/>
          <w:spacing w:val="-20"/>
          <w:sz w:val="20"/>
          <w:szCs w:val="20"/>
        </w:rPr>
        <w:t>Емельяновского</w:t>
      </w:r>
      <w:proofErr w:type="spellEnd"/>
      <w:r w:rsidRPr="00D63459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района</w:t>
      </w:r>
    </w:p>
    <w:p w:rsidR="00D63459" w:rsidRPr="00D63459" w:rsidRDefault="00D63459" w:rsidP="00D634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D63459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Муниципальное бюджетное общеобразовательное учреждение </w:t>
      </w:r>
      <w:proofErr w:type="spellStart"/>
      <w:r w:rsidRPr="00D63459">
        <w:rPr>
          <w:rFonts w:ascii="Times New Roman" w:eastAsia="Times New Roman" w:hAnsi="Times New Roman" w:cs="Times New Roman"/>
          <w:spacing w:val="-20"/>
          <w:sz w:val="20"/>
          <w:szCs w:val="20"/>
        </w:rPr>
        <w:t>Стеклозаводская</w:t>
      </w:r>
      <w:proofErr w:type="spellEnd"/>
      <w:r w:rsidRPr="00D63459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средняя общеобразовательная школа</w:t>
      </w:r>
    </w:p>
    <w:p w:rsidR="00D63459" w:rsidRPr="00D63459" w:rsidRDefault="00D63459" w:rsidP="00D6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3459">
        <w:rPr>
          <w:rFonts w:ascii="Times New Roman" w:eastAsia="Times New Roman" w:hAnsi="Times New Roman" w:cs="Times New Roman"/>
          <w:sz w:val="20"/>
          <w:szCs w:val="20"/>
        </w:rPr>
        <w:t xml:space="preserve">663013 Россия, Красноярский край, </w:t>
      </w:r>
      <w:proofErr w:type="spellStart"/>
      <w:r w:rsidRPr="00D63459">
        <w:rPr>
          <w:rFonts w:ascii="Times New Roman" w:eastAsia="Times New Roman" w:hAnsi="Times New Roman" w:cs="Times New Roman"/>
          <w:sz w:val="20"/>
          <w:szCs w:val="20"/>
        </w:rPr>
        <w:t>Емельяновский</w:t>
      </w:r>
      <w:proofErr w:type="spellEnd"/>
      <w:r w:rsidRPr="00D63459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D63459" w:rsidRPr="00D63459" w:rsidRDefault="00D63459" w:rsidP="00D6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3459">
        <w:rPr>
          <w:rFonts w:ascii="Times New Roman" w:eastAsia="Times New Roman" w:hAnsi="Times New Roman" w:cs="Times New Roman"/>
          <w:sz w:val="20"/>
          <w:szCs w:val="20"/>
        </w:rPr>
        <w:t>п. Памяти 13 Борцов ул.  Культуры 8 «а»</w:t>
      </w:r>
    </w:p>
    <w:p w:rsidR="00D63459" w:rsidRPr="00D63459" w:rsidRDefault="00D63459" w:rsidP="00D6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3459">
        <w:rPr>
          <w:rFonts w:ascii="Times New Roman" w:eastAsia="Times New Roman" w:hAnsi="Times New Roman" w:cs="Times New Roman"/>
          <w:sz w:val="20"/>
          <w:szCs w:val="20"/>
        </w:rPr>
        <w:t xml:space="preserve">факс 8(39133)44167, телефон 8(39133)44288, </w:t>
      </w:r>
      <w:r w:rsidRPr="00D63459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D6345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63459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D63459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spellStart"/>
      <w:r w:rsidRPr="00D63459">
        <w:rPr>
          <w:rFonts w:ascii="Times New Roman" w:eastAsia="Times New Roman" w:hAnsi="Times New Roman" w:cs="Times New Roman"/>
          <w:sz w:val="20"/>
          <w:szCs w:val="20"/>
          <w:lang w:val="en-US"/>
        </w:rPr>
        <w:t>steklo</w:t>
      </w:r>
      <w:proofErr w:type="spellEnd"/>
      <w:r w:rsidRPr="00D63459">
        <w:rPr>
          <w:rFonts w:ascii="Times New Roman" w:eastAsia="Times New Roman" w:hAnsi="Times New Roman" w:cs="Times New Roman"/>
          <w:sz w:val="20"/>
          <w:szCs w:val="20"/>
        </w:rPr>
        <w:t>13@</w:t>
      </w:r>
      <w:r w:rsidRPr="00D63459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D6345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D63459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63459" w:rsidRPr="00D63459" w:rsidRDefault="00D63459" w:rsidP="00D6345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3459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3459">
        <w:rPr>
          <w:rFonts w:ascii="Times New Roman" w:eastAsia="Times New Roman" w:hAnsi="Times New Roman" w:cs="Times New Roman"/>
          <w:b/>
          <w:sz w:val="36"/>
          <w:szCs w:val="36"/>
        </w:rPr>
        <w:t>ПЕДАГОГА-ПСИХОЛОГА</w:t>
      </w: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63459">
        <w:rPr>
          <w:rFonts w:ascii="Times New Roman" w:eastAsia="Times New Roman" w:hAnsi="Times New Roman" w:cs="Times New Roman"/>
          <w:sz w:val="44"/>
          <w:szCs w:val="44"/>
          <w:u w:val="single"/>
        </w:rPr>
        <w:t>Елисеевой Дарьи Николаевны</w:t>
      </w: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3459">
        <w:rPr>
          <w:rFonts w:ascii="Times New Roman" w:eastAsia="Times New Roman" w:hAnsi="Times New Roman" w:cs="Times New Roman"/>
          <w:sz w:val="32"/>
          <w:szCs w:val="32"/>
        </w:rPr>
        <w:t>«</w:t>
      </w:r>
      <w:r w:rsidR="00C056D8">
        <w:rPr>
          <w:rFonts w:ascii="Times New Roman" w:eastAsia="Times New Roman" w:hAnsi="Times New Roman" w:cs="Times New Roman"/>
          <w:sz w:val="32"/>
          <w:szCs w:val="32"/>
        </w:rPr>
        <w:t xml:space="preserve">Развитие </w:t>
      </w:r>
      <w:bookmarkStart w:id="0" w:name="_GoBack"/>
      <w:bookmarkEnd w:id="0"/>
      <w:r w:rsidRPr="00D63459">
        <w:rPr>
          <w:rFonts w:ascii="Times New Roman" w:eastAsia="Times New Roman" w:hAnsi="Times New Roman" w:cs="Times New Roman"/>
          <w:sz w:val="32"/>
          <w:szCs w:val="32"/>
        </w:rPr>
        <w:t>пространственно-временных представлений»</w:t>
      </w:r>
    </w:p>
    <w:p w:rsidR="00D63459" w:rsidRPr="00D63459" w:rsidRDefault="00D63459" w:rsidP="00D63459">
      <w:pPr>
        <w:tabs>
          <w:tab w:val="left" w:pos="2767"/>
        </w:tabs>
        <w:spacing w:after="0" w:line="240" w:lineRule="auto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D63459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ab/>
      </w:r>
    </w:p>
    <w:p w:rsidR="00D63459" w:rsidRPr="00D63459" w:rsidRDefault="00C06628" w:rsidP="00D6345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у учащегося 2</w:t>
      </w:r>
      <w:r w:rsidR="00D63459" w:rsidRPr="00D63459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 класса с задержкой психического развития. </w:t>
      </w: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459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</w:t>
      </w:r>
    </w:p>
    <w:p w:rsidR="00D63459" w:rsidRPr="00D63459" w:rsidRDefault="00D63459" w:rsidP="00D63459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459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</w:p>
    <w:p w:rsidR="00D63459" w:rsidRPr="00C06628" w:rsidRDefault="00D63459" w:rsidP="00D63459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459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C06628">
        <w:rPr>
          <w:rFonts w:ascii="Times New Roman" w:eastAsia="Times New Roman" w:hAnsi="Times New Roman" w:cs="Times New Roman"/>
          <w:sz w:val="24"/>
          <w:szCs w:val="24"/>
        </w:rPr>
        <w:t>_1  _</w:t>
      </w:r>
    </w:p>
    <w:p w:rsidR="00D63459" w:rsidRPr="00C06628" w:rsidRDefault="00C06628" w:rsidP="00D63459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«29»августа2015</w:t>
      </w:r>
      <w:r w:rsidR="00D63459" w:rsidRPr="00C066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63459" w:rsidRPr="00D63459" w:rsidRDefault="00D63459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D63459" w:rsidRPr="00D63459" w:rsidRDefault="00D63459" w:rsidP="00D63459">
      <w:pPr>
        <w:tabs>
          <w:tab w:val="left" w:pos="2385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63459" w:rsidRPr="00D63459" w:rsidRDefault="00D63459" w:rsidP="00D63459">
      <w:pPr>
        <w:tabs>
          <w:tab w:val="left" w:pos="2385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63459" w:rsidRPr="00D63459" w:rsidRDefault="00D63459" w:rsidP="00D63459">
      <w:pPr>
        <w:tabs>
          <w:tab w:val="left" w:pos="2385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63459" w:rsidRPr="00D63459" w:rsidRDefault="00D63459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63459" w:rsidRPr="00D63459" w:rsidRDefault="00D63459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63459" w:rsidRPr="00D63459" w:rsidRDefault="00D63459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63459" w:rsidRDefault="00D63459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628" w:rsidRDefault="00C06628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628" w:rsidRDefault="00C06628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628" w:rsidRDefault="00C06628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628" w:rsidRDefault="00C06628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628" w:rsidRDefault="00C06628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628" w:rsidRDefault="00C06628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628" w:rsidRDefault="00C06628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6628" w:rsidRPr="00D63459" w:rsidRDefault="00C06628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vanish/>
          <w:sz w:val="28"/>
          <w:szCs w:val="28"/>
          <w:lang w:eastAsia="zh-CN"/>
        </w:rPr>
      </w:pPr>
    </w:p>
    <w:p w:rsidR="00D63459" w:rsidRPr="00D63459" w:rsidRDefault="00D63459" w:rsidP="00D63459">
      <w:pPr>
        <w:tabs>
          <w:tab w:val="left" w:pos="23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63459">
        <w:rPr>
          <w:rFonts w:ascii="Times New Roman" w:eastAsia="SimSun" w:hAnsi="Times New Roman" w:cs="Times New Roman"/>
          <w:bCs/>
          <w:vanish/>
          <w:sz w:val="28"/>
          <w:szCs w:val="28"/>
          <w:lang w:eastAsia="zh-CN"/>
        </w:rPr>
        <w:t xml:space="preserve">                        г.ико социального сопровожденияп. Кедр</w:t>
      </w:r>
    </w:p>
    <w:p w:rsidR="00C06628" w:rsidRPr="00D63459" w:rsidRDefault="00D63459" w:rsidP="00C06628">
      <w:pPr>
        <w:tabs>
          <w:tab w:val="left" w:pos="2385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6345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2015 г.</w:t>
      </w:r>
    </w:p>
    <w:p w:rsidR="00D63459" w:rsidRDefault="00D63459" w:rsidP="00E9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BE" w:rsidRPr="00144ABD" w:rsidRDefault="00E92DBE" w:rsidP="00E9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92DBE" w:rsidRPr="00144ABD" w:rsidRDefault="00E92DBE" w:rsidP="00E9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BE" w:rsidRPr="00144ABD" w:rsidRDefault="00E92DBE" w:rsidP="00E9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следующих нормативно правовых документов:</w:t>
      </w:r>
    </w:p>
    <w:p w:rsidR="00E92DBE" w:rsidRPr="00144ABD" w:rsidRDefault="00E92DBE" w:rsidP="00E9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1.Федерального закона РФ «Об образовании в Российской Федерации» № 273 от 1.09.13г</w:t>
      </w:r>
    </w:p>
    <w:p w:rsidR="00E92DBE" w:rsidRPr="00144ABD" w:rsidRDefault="00E92DBE" w:rsidP="00E9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2.Письма Министерства образования и науки РФ от 18.04.2008 г. №АФ- 150/06 «О создании условий для получения образования детьми с ограниченными возможностями здоровья и детьми-инвалидами»</w:t>
      </w:r>
    </w:p>
    <w:p w:rsidR="00C44FA1" w:rsidRPr="00144ABD" w:rsidRDefault="00E92DBE" w:rsidP="00C44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44FA1" w:rsidRPr="00144ABD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РПМПК.</w:t>
      </w:r>
      <w:r w:rsidR="00C44FA1" w:rsidRPr="00144A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DBE" w:rsidRPr="00144ABD" w:rsidRDefault="00C44FA1" w:rsidP="00C44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4.Психодиагностического обследования.</w:t>
      </w:r>
    </w:p>
    <w:p w:rsidR="00E92DBE" w:rsidRPr="00144ABD" w:rsidRDefault="00E92DBE" w:rsidP="00E9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FB3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исследования таких ученых как Семенович А.В., </w:t>
      </w:r>
      <w:proofErr w:type="spellStart"/>
      <w:r w:rsidRPr="00144ABD">
        <w:rPr>
          <w:rFonts w:ascii="Times New Roman" w:eastAsia="Times New Roman" w:hAnsi="Times New Roman" w:cs="Times New Roman"/>
          <w:sz w:val="24"/>
          <w:szCs w:val="24"/>
        </w:rPr>
        <w:t>Семага</w:t>
      </w:r>
      <w:proofErr w:type="spellEnd"/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М.М., Цветкова Л.С. доказали, что пространственно-временная организация деятельности ребенка, развитие пространственной ориентировки и пространственно-временных представлений в онтогенезе лежит в основе не только дальнейшего формирования ВПФ, но и эмоциональной жизни ребенка. Недостаточность </w:t>
      </w:r>
      <w:proofErr w:type="spellStart"/>
      <w:r w:rsidRPr="00144AB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пространственных, пространственно-временных и </w:t>
      </w:r>
      <w:proofErr w:type="spellStart"/>
      <w:r w:rsidRPr="00144ABD">
        <w:rPr>
          <w:rFonts w:ascii="Times New Roman" w:eastAsia="Times New Roman" w:hAnsi="Times New Roman" w:cs="Times New Roman"/>
          <w:sz w:val="24"/>
          <w:szCs w:val="24"/>
        </w:rPr>
        <w:t>квазипространственных</w:t>
      </w:r>
      <w:proofErr w:type="spellEnd"/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напрямую влияет на уровень актуального интеллектуального развития ребенка, феноменологически проявляется в нарушениях графической деятельности, чтении, письма, владения математическими операциями, различными видами мышления (особенно абстрактно-логического), которые являются составляющей всех интеллектуальных операций. Коррекционная программа по развитию этих уровней позволяет скомпенсировать</w:t>
      </w:r>
      <w:r w:rsidR="00C056D8">
        <w:rPr>
          <w:rFonts w:ascii="Times New Roman" w:eastAsia="Times New Roman" w:hAnsi="Times New Roman" w:cs="Times New Roman"/>
          <w:sz w:val="24"/>
          <w:szCs w:val="24"/>
        </w:rPr>
        <w:t xml:space="preserve"> различные варианты задержки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ребенка. </w:t>
      </w: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программа составлена для 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развития пространственно-временных представлений </w:t>
      </w:r>
      <w:r w:rsidR="00144ABD" w:rsidRPr="00144ABD">
        <w:rPr>
          <w:rFonts w:ascii="Times New Roman" w:eastAsia="Times New Roman" w:hAnsi="Times New Roman" w:cs="Times New Roman"/>
          <w:bCs/>
          <w:sz w:val="24"/>
          <w:szCs w:val="24"/>
        </w:rPr>
        <w:t>у учащегося 2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класса. По результатам  </w:t>
      </w:r>
      <w:r w:rsidR="00144ABD" w:rsidRPr="00144A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обследование специалистами Т</w:t>
      </w:r>
      <w:r w:rsidRPr="00144A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ПМПК </w:t>
      </w:r>
      <w:r w:rsidR="00144ABD" w:rsidRPr="00144A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ребенку </w:t>
      </w:r>
      <w:r w:rsidRPr="00144A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было рекомендовано </w:t>
      </w:r>
      <w:proofErr w:type="gramStart"/>
      <w:r w:rsidRPr="00144A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обучение по</w:t>
      </w:r>
      <w:proofErr w:type="gramEnd"/>
      <w:r w:rsidRPr="00144A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адаптированной программе для детей с задержкой психического развития. По итогам</w:t>
      </w:r>
      <w:r w:rsidRPr="00144A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диагностики были выявлены следующие результаты: </w:t>
      </w:r>
      <w:r w:rsidR="00144ABD"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ребенок 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существенно затрудняется в понимании пространственно-временных представлений: времена года заучены (признаки каждого года затрудняется назвать); месяцы и дни недели знает не в полном объеме, называет непоследовательно; существенно затрудняется в ориентировке в пространстве: «лево» - «право»  путает (как на примере собственного тела, так и в ориентировке в пространстве комнаты), затрудняется в понимании и назывании предлогов «над», «под», «между». По часовому циферблату не ориентируется.  </w:t>
      </w:r>
    </w:p>
    <w:p w:rsidR="00E92DBE" w:rsidRPr="00144ABD" w:rsidRDefault="00E92DBE" w:rsidP="00E92D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развитие пространственно-временных представлений у  учащегося с задержкой психического развития.</w:t>
      </w:r>
    </w:p>
    <w:p w:rsidR="00E92DBE" w:rsidRPr="00144ABD" w:rsidRDefault="00E92DBE" w:rsidP="00E92D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позволяет  решить следующие </w:t>
      </w:r>
      <w:r w:rsidRPr="00144AB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92DBE" w:rsidRPr="00144ABD" w:rsidRDefault="00E92DBE" w:rsidP="00E92D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1.Сформировать пространство собственного тела.</w:t>
      </w:r>
    </w:p>
    <w:p w:rsidR="00E92DBE" w:rsidRPr="00144ABD" w:rsidRDefault="00E92DBE" w:rsidP="00E92DB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2.Сформировать пространство расположения объектов по отношению к собственному телу.</w:t>
      </w:r>
    </w:p>
    <w:p w:rsidR="00E92DBE" w:rsidRPr="00144ABD" w:rsidRDefault="00E92DBE" w:rsidP="00E92D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3.Сформировать взаимоотношения внешних объектов между собой.</w:t>
      </w:r>
    </w:p>
    <w:p w:rsidR="00E92DBE" w:rsidRPr="00144ABD" w:rsidRDefault="00E92DBE" w:rsidP="00E92D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4.Сформировать лингвистическое пространство.</w:t>
      </w:r>
    </w:p>
    <w:p w:rsidR="00E92DBE" w:rsidRPr="00144ABD" w:rsidRDefault="00E92DBE" w:rsidP="00E92D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5.Сформировать временные представления.</w:t>
      </w:r>
    </w:p>
    <w:p w:rsidR="00E92DBE" w:rsidRPr="00144ABD" w:rsidRDefault="00E92DBE" w:rsidP="00E92D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D634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/>
          <w:sz w:val="24"/>
          <w:szCs w:val="24"/>
        </w:rPr>
        <w:t>Данная программа курса коррекционных занятий адресована: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ученику</w:t>
      </w:r>
      <w:r w:rsidR="00D63459" w:rsidRPr="00144AB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класса, обучающемуся по адаптированной общеобразовательной программе для детей с задержкой психического развития. Коррекционные занятия проводятся по расписанию продолжительностью 45 мин., 2 </w:t>
      </w:r>
      <w:r w:rsidR="00D63459" w:rsidRPr="00144ABD">
        <w:rPr>
          <w:rFonts w:ascii="Times New Roman" w:eastAsia="Times New Roman" w:hAnsi="Times New Roman" w:cs="Times New Roman"/>
          <w:sz w:val="24"/>
          <w:szCs w:val="24"/>
        </w:rPr>
        <w:t xml:space="preserve">раза 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в неделю. </w:t>
      </w:r>
    </w:p>
    <w:p w:rsidR="00E92DBE" w:rsidRPr="00144ABD" w:rsidRDefault="00E92DBE" w:rsidP="00E92D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УРОВНЮ ПОДГОТОВКИ УЧАЩИХСЯ:</w:t>
      </w:r>
    </w:p>
    <w:p w:rsidR="00E92DBE" w:rsidRPr="00144ABD" w:rsidRDefault="00E92DBE" w:rsidP="00E9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F26" w:rsidRPr="00144ABD" w:rsidRDefault="00435F26" w:rsidP="00E92D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овладеть представлениями о собственном теле: в отношении собственного лица; по отношению к телу в целом; по отношению к руке; </w:t>
      </w:r>
    </w:p>
    <w:p w:rsidR="00170477" w:rsidRPr="00144ABD" w:rsidRDefault="00170477" w:rsidP="00E92D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овладеть пространственными представлениями о взаимоотношении внешних объектов и тела, внешних объектов между собой: взаимоотношение объектов и тела по вертикальной оси; взаиморасположение объектов и тела по горизонтальной оси (вперед и назад от тела); взаиморасположение объектов и тела в направлении вправо-влево от основной оси; </w:t>
      </w:r>
    </w:p>
    <w:p w:rsidR="00170477" w:rsidRPr="00144ABD" w:rsidRDefault="00170477" w:rsidP="00E92D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освоить методы вербализации пространственных представлений и взаимоотношение объектов между собой (анализ </w:t>
      </w:r>
      <w:proofErr w:type="spellStart"/>
      <w:r w:rsidRPr="00144AB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 представлений и понятий ребенка на уровне понимания и показа ребенком (</w:t>
      </w:r>
      <w:proofErr w:type="spellStart"/>
      <w:r w:rsidRPr="00144ABD">
        <w:rPr>
          <w:rFonts w:ascii="Times New Roman" w:eastAsia="Times New Roman" w:hAnsi="Times New Roman" w:cs="Times New Roman"/>
          <w:sz w:val="24"/>
          <w:szCs w:val="24"/>
        </w:rPr>
        <w:t>импрессивный</w:t>
      </w:r>
      <w:proofErr w:type="spellEnd"/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уровень); анализ возможности самостоятельного употребления предлогов и составления пространственных речевых конструкций (экспрессивный уровень)); </w:t>
      </w:r>
    </w:p>
    <w:p w:rsidR="00E92DBE" w:rsidRPr="00144ABD" w:rsidRDefault="00170477" w:rsidP="00170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научиться понимать временные последовательности и интервалы времени. </w:t>
      </w: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Содержание программы</w:t>
      </w:r>
    </w:p>
    <w:p w:rsidR="00E92DBE" w:rsidRPr="00144ABD" w:rsidRDefault="00E92DBE" w:rsidP="00E92DB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Данная программа состоит из серии специально организованных коррекционно-развивающих занятий, составленных с учётом уровня развития ребенка, его возрастных и индивидуальных особенностей. В специально организованной предметно-развивающей среде стимулируются познавательные интересы, закрепляются навыки, полученные на коррекционно-развивающих занятиях.</w:t>
      </w:r>
    </w:p>
    <w:p w:rsidR="00E92DBE" w:rsidRPr="00144ABD" w:rsidRDefault="00E92DBE" w:rsidP="00E92D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Раздел «Восприятие пространства».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- один из наиболее распространенных и ярко выраженных дефектов, встречающихся при задержке психического развития. </w:t>
      </w:r>
    </w:p>
    <w:p w:rsidR="00E92DBE" w:rsidRPr="00144ABD" w:rsidRDefault="00E92DBE" w:rsidP="00E92D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занимает обучение ориентировке в ограниченном пространстве - пространстве листа и на поверхности парты, что также с большим трудом осваивается </w:t>
      </w:r>
      <w:r w:rsidR="00C056D8">
        <w:rPr>
          <w:rFonts w:ascii="Times New Roman" w:eastAsia="Times New Roman" w:hAnsi="Times New Roman" w:cs="Times New Roman"/>
          <w:sz w:val="24"/>
          <w:szCs w:val="24"/>
        </w:rPr>
        <w:t xml:space="preserve">ребенком 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t>в силу его  особенностей.</w:t>
      </w:r>
    </w:p>
    <w:p w:rsidR="00E92DBE" w:rsidRPr="00144ABD" w:rsidRDefault="00E92DBE" w:rsidP="00E92D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ABD">
        <w:rPr>
          <w:rFonts w:ascii="Times New Roman" w:eastAsia="Times New Roman" w:hAnsi="Times New Roman" w:cs="Times New Roman"/>
          <w:sz w:val="24"/>
          <w:szCs w:val="24"/>
        </w:rPr>
        <w:t>Раздел «Восприятие времени» предполагает формирование временных понятий и представлений: секунда, минута, час, сутки, дни недели, времена года.</w:t>
      </w:r>
      <w:proofErr w:type="gramEnd"/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Еще сложнее формируются представления о последовательности основных жизненных событий и их продолжительности. От умения ориентироваться во времени зависит осознание учеником режима дня, качество выполнения различных видов практической деятельности в течение определенного временного промежутка, дальнейшая социальная адаптация.</w:t>
      </w:r>
    </w:p>
    <w:p w:rsidR="00E92DBE" w:rsidRPr="00144ABD" w:rsidRDefault="00E92DBE" w:rsidP="00E92DB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DBE" w:rsidRPr="00144ABD" w:rsidRDefault="00E92DBE" w:rsidP="00E92D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44ABD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lastRenderedPageBreak/>
        <w:t>Учебно-тематический план</w:t>
      </w:r>
      <w:r w:rsidRPr="00144A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tbl>
      <w:tblPr>
        <w:tblW w:w="7079" w:type="dxa"/>
        <w:tblCellSpacing w:w="0" w:type="dxa"/>
        <w:tblInd w:w="9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4"/>
        <w:gridCol w:w="5822"/>
        <w:gridCol w:w="823"/>
      </w:tblGrid>
      <w:tr w:rsidR="00E92DBE" w:rsidRPr="00144ABD" w:rsidTr="0068557B">
        <w:trPr>
          <w:trHeight w:val="322"/>
          <w:tblCellSpacing w:w="0" w:type="dxa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Раздел, тема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</w:t>
            </w:r>
          </w:p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часов</w:t>
            </w:r>
          </w:p>
        </w:tc>
      </w:tr>
      <w:tr w:rsidR="00E92DBE" w:rsidRPr="00144ABD" w:rsidTr="0068557B">
        <w:tblPrEx>
          <w:tblCellSpacing w:w="-8" w:type="dxa"/>
        </w:tblPrEx>
        <w:trPr>
          <w:trHeight w:val="322"/>
          <w:tblCellSpacing w:w="-8" w:type="dxa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92DBE" w:rsidRPr="00144ABD" w:rsidTr="0068557B">
        <w:tblPrEx>
          <w:tblCellSpacing w:w="-8" w:type="dxa"/>
        </w:tblPrEx>
        <w:trPr>
          <w:trHeight w:val="216"/>
          <w:tblCellSpacing w:w="-8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92DBE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I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Восприятие пространства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12</w:t>
            </w:r>
          </w:p>
        </w:tc>
      </w:tr>
      <w:tr w:rsidR="00E92DBE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взаимоотношений объектов с точки зрения вертикальной оси, введение параметров: «выше всего…», «ниже всего…», «выше, чем…», «ниже, чем…», введение предлогов: «НАД», «ПОД».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92DBE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9B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Работа по формированию взаимоотношения объектов с точки зрения горизонтальной организации пространства. Введение параметров: «ближе 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…», «дальше от …», введение предлогов: «ПЕРЕД» и «ЗА».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92DBE" w:rsidRPr="00144ABD" w:rsidTr="00144ABD">
        <w:tblPrEx>
          <w:tblCellSpacing w:w="-8" w:type="dxa"/>
        </w:tblPrEx>
        <w:trPr>
          <w:trHeight w:val="1792"/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3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взаимоотношения объектов в пространстве с точки зрения «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сторонности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». 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 параметров: «слева», «справа», «левее», «правее», «слева от …», «справа от …», «левее, чем», «правее, чем».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Формирование пространственных представлений посредством графических диктантов. Развитие пространственного анализа и синтеза</w:t>
            </w:r>
            <w:r w:rsidRPr="00144ABD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4B05B5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92DBE" w:rsidRPr="00144ABD" w:rsidTr="00E92DBE">
        <w:tblPrEx>
          <w:tblCellSpacing w:w="-8" w:type="dxa"/>
        </w:tblPrEx>
        <w:trPr>
          <w:trHeight w:val="945"/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Формирование 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квазипространственных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представлений. Овладение 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числовым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рядом. Закрепление числового ряда.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92DBE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II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Восприятие времени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</w:tr>
      <w:tr w:rsidR="00E92DBE" w:rsidRPr="00144ABD" w:rsidTr="00E92DBE">
        <w:tblPrEx>
          <w:tblCellSpacing w:w="-8" w:type="dxa"/>
        </w:tblPrEx>
        <w:trPr>
          <w:trHeight w:val="923"/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временного распорядка дня ребенка. Введение понятий: «раньше», «позже». Умение выделять существенные признаки каждого времени суток.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4B05B5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92DBE" w:rsidRPr="00144ABD" w:rsidTr="00E92DBE">
        <w:tblPrEx>
          <w:tblCellSpacing w:w="-8" w:type="dxa"/>
        </w:tblPrEx>
        <w:trPr>
          <w:trHeight w:val="600"/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Знакомство и закрепление, анализ последовательности дней недели и месяцев.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4B05B5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92DBE" w:rsidRPr="00144ABD" w:rsidTr="00E92DBE">
        <w:tblPrEx>
          <w:tblCellSpacing w:w="-8" w:type="dxa"/>
        </w:tblPrEx>
        <w:trPr>
          <w:trHeight w:val="1704"/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последовательности смены времен года. Умение выделять существенные признаки сезонных изменений в природе, в мире людей и животном мире. Закрепление словаря, обозначающего времена года и их признаки, отработка умения правильно строить предложения.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4B05B5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92DBE" w:rsidRPr="00144ABD" w:rsidTr="00144ABD">
        <w:tblPrEx>
          <w:tblCellSpacing w:w="-8" w:type="dxa"/>
        </w:tblPrEx>
        <w:trPr>
          <w:trHeight w:val="1011"/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9B5CD0" w:rsidP="00E9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Знакомство с мерами времени (секунда, минута, час, сутки). Формирование представления о бытовом времени. Овладение определенной группой слов, словосочетаний («</w:t>
            </w:r>
            <w:r w:rsidRPr="00144ABD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рано», «поздно», «вовремя», «давно»).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4B05B5" w:rsidP="00E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92DBE" w:rsidRPr="00144ABD" w:rsidTr="0068557B">
        <w:tblPrEx>
          <w:tblCellSpacing w:w="-8" w:type="dxa"/>
        </w:tblPrEx>
        <w:trPr>
          <w:trHeight w:val="262"/>
          <w:tblCellSpacing w:w="-8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DBE" w:rsidRPr="00144ABD" w:rsidRDefault="00E92DBE" w:rsidP="00E92D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23</w:t>
            </w:r>
          </w:p>
        </w:tc>
      </w:tr>
    </w:tbl>
    <w:p w:rsidR="00037F8D" w:rsidRPr="00144ABD" w:rsidRDefault="00037F8D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F8D" w:rsidRPr="00144ABD" w:rsidRDefault="00037F8D" w:rsidP="00037F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Календарно-тематическое планирование коррекционно-развивающих занятий</w:t>
      </w:r>
    </w:p>
    <w:tbl>
      <w:tblPr>
        <w:tblW w:w="9654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2"/>
        <w:gridCol w:w="2127"/>
        <w:gridCol w:w="3260"/>
        <w:gridCol w:w="3685"/>
      </w:tblGrid>
      <w:tr w:rsidR="00037F8D" w:rsidRPr="00144ABD" w:rsidTr="0068557B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I. </w:t>
            </w:r>
            <w:r w:rsidRPr="00144A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Восприятие пространства</w:t>
            </w:r>
            <w:r w:rsidRPr="00144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(12 часов)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Формирование взаимоотношений объектов с точки зрения вертикальной оси, введение параметров: «выше всего…», «ниже всего…», «выше, чем…», «ниже, чем…», введение предлогов: «НАД», «ПОД».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«Части тела», «Веснушки».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ориентировки в собственном теле, закрепление и уточнение названия частей тела. Работа по формированию представлений о собственном лице.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карандаши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упражнения «Лицо», «Найди пару».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знания о месте расположения частей лица, умение ориентироваться на собственном теле. Формирование представлений о сторонах тела (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, левая).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Схематическое изображение лица человека. Несколько пар варежек.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упражнения «Покажи правильно». «Определи по следу».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ребенка учитывать относительность пространственных отношений в соответствии с положением самого себя и точки отсчета при ориентировке, без чьей-либо помощи определять пространственные направления в этих ситуациях. Развитие ориентировки в собственном теле, закрепление и уточнение названия частей тела.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кукла. Нарисованные отпечатки рук и ног.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«Зеркало». Упражнение с конструктором «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ориентировки в собственном теле, закрепление и уточнение названия частей тела. Работа  по  формированию  взаимоотношения  объектов  с  точки зрения вертикальной оси.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Настенное зеркало. Конструктор «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по формированию взаимоотношения объектов с точки зрения горизонтальной организации пространства. Введение параметров: «ближе 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…», «дальше от …», введение предлогов: «ПЕРЕД» и «ЗА».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с сюжетными картинками. Упражнение с конструктором «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месте расположения предметов в пространстве, используя предлоги «над», «под». Работа по формированию взаимоотношения объектов с точки зрения горизонтальной оси.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Сюжетные картинки. Конструктор «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«Автогонки».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с  сюжетными картинками. 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ребенка при помощи слуха определять направления движущихся предметов, обозначать в речи эти направления соответствующими пространственными терминами. Закрепление знания о месте расположения предметов в пространстве, используя предлоги «перед», «за».  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2 машинки разного цвета, размера, способа управления (обычная и инерционная), темная повязка для глаз. Сюжетные картинки.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взаимоотношения объектов в пространстве с точки зрения «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сторонности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». 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параметров: «слева», «справа», «левее», «правее», «слева от …», «справа от …», «левее, чем», «правее, чем».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Формирование пространственных представлений посредством графических диктантов. Развитие пространственного анализа и синтеза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 «Фигуры высшего пилотажа». Упражнение по рисунку-схеме комнаты.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пространственных представлений; ориентировка относительно сторон «право», «лево», «вверх», «вниз». Развитие навыка ориентировки в пространстве, закрепление навыка работы по схеме, закрепление ориентировки в сторонах лево, право.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доска, картонный муляж самолета. Любая игрушка.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«Путешествуем на листе». «Проведи линию».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ориентировки «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лево-право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листе бумаги. Формирование пространственных представлений посредством графических диктантов.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карандаши.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«Раскрась, как я скажу». «Графический диктант».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понятий «левая сторона листа – правая сторона листа». Формирование пространственных представлений, закрепление навыка ориентировки в пространстве относительно </w:t>
            </w: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верха, низа листа, сторон лево, право; развитие слухового внимания.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Заранее подготовленные листы бумаги с изображенными на них геометрическими фигурами, цветные карандаши. 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«Динозаврик».  Упражнение с кубиками Никитина.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пространственных представлений, закрепление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 ориентировки в пространстве относительно верха, низа листа, сторон лево, право; развитие слухового внимания. Развитие пространственного анализа и синтеза.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подготовленные листы бумаги с рисунком, цветные карандаши.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«Картинка сломалась». «Магазин».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пространственного анализа и синтеза. Закрепление в речи употребление слов «правее», «левее», обозначающих месторасположение предметов.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Разрезанные картинки. Картинка с горизонтальным изображением фруктов.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квазипространственных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представлений. Овладение 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числовым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рядом. Закрепление числового ряда.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«Магазин». «Шифровка слова».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</w:t>
            </w:r>
            <w:proofErr w:type="spell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квазипространственных</w:t>
            </w:r>
            <w:proofErr w:type="spell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представлений.  Овладение 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рядом. Закрепление числового ряда. Закрепление числового ряда.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с горизонтальным изображением фруктов, каждый из которых пронумерован. Заранее подготовленные листы бумаги с нанесенным на них рисунком, где в верхней части изображены цифры от 1 до 10, а в нижней части листа оставлено специально выделенное место для зашифрованного слова.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II.</w:t>
            </w:r>
            <w:r w:rsidRPr="00144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4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Восприятие времени (11 часов)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Анализ временного распорядка дня ребенка. Введение понятий: «раньше», «позже». Умение выделять существенные признаки каждого времени суток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«Распорядок дня».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 закрепить умение ориентироваться во времени суток, введение понятий «раньше», «позже».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в форме круга, разделенный на четыре части, в каждой из которой последовательно изображено разное время суток.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«Когда это бывает?».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 закрепить умение ориентироваться во времени суток, введение понятий «утро», «вечер», «день», «ночь».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деятельности людей в разные части суток.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«Определи возраст человека».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 закрепить умение ориентироваться во времени, знакомство с понятиями «младенчество», «детство», «зрелость», «старость» и их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(фотографии) с изображением людей разного возраста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и закрепление, анализ последовательности дней недели и месяцев.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«Молчанка».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 закрепить умение ориентироваться  в последовательности дней в неделе, «места» каждого дня в неделе.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Круг, разделенный на 7 частей — дней недели, набор карточек с цифрами от 1 до 7 по количеству учеников.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«Смена времен года».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 закрепить умение ориентироваться в последовательности дней в неделе, «места» каждого дня в неделе.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 с названиями дней недели.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последовательности смены времен года. Умение выделять существенные признаки сезонных изменений в природе, в мире людей и животном мире. Закрепление словаря, обозначающего времена года и их признаки, отработка умения правильно строить предложения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«Неделька».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устанавливать последовательность времен года. Закрепление понятий «раньше», «позже».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в форме круга, разделенный на четыре части, в каждой из которой последовательно изображены разные времена года.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«Когда деревья надевают этот наряд?».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определять время года, ориентируясь на существенные признаки.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цветными изображениями деревьев в разное время года, таблички (по количеству детей) с названиями времен года.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   «Времена года».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видеть признаки сезонных изменений в погоде, растениях, поведении животных, жизни и труде людей.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год» – большой, размером на всю магнитную доску, вращающийся диск, разделенный на четыре сектора, окрашенных в 4 цвета (белый – зима, зеленый – весна, красный – лето, желтый – осень).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Сюжетные картинки.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«Так бывает или нет?».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признаков времен года, воспитание умения замечать нереальность суждений, правильно выражать свою мысль.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упражнение «Лови – назови». </w:t>
            </w: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«Угадай, что это».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названий и порядка следования времен года, месяцев и дней недели. </w:t>
            </w: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словаря, обозначающего времена года и их признаки, отработка умения правильно строить предложения.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Мяч. Загадки про времена года.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Знакомство с мерами времени (секунда, минута, час, сутки). Формирование представления о бытовом времени. Овладение определенной группой слов, словосочетаний («</w:t>
            </w:r>
            <w:r w:rsidRPr="00144A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рано», «поздно», «вовремя», «давно»).</w:t>
            </w:r>
          </w:p>
        </w:tc>
      </w:tr>
      <w:tr w:rsidR="00037F8D" w:rsidRPr="00144ABD" w:rsidTr="0068557B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«Что длится короче».</w:t>
            </w:r>
          </w:p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бытовом времени, овладение определенной группой слов, словосочетаний (рано, поздно, вовремя, давно и др.).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F8D" w:rsidRPr="00144ABD" w:rsidRDefault="00037F8D" w:rsidP="0003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F8D" w:rsidRPr="00144ABD" w:rsidRDefault="00037F8D" w:rsidP="00037F8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37F8D" w:rsidRPr="00144ABD" w:rsidRDefault="00037F8D" w:rsidP="00037F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F8D" w:rsidRPr="00144ABD" w:rsidRDefault="00037F8D" w:rsidP="00037F8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37F8D" w:rsidRPr="00144ABD" w:rsidRDefault="00037F8D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ABD" w:rsidRPr="00144ABD" w:rsidRDefault="00144ABD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22" w:rsidRPr="00144ABD" w:rsidRDefault="00B23622" w:rsidP="00B23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КРИТЕРИИ И НОРМЫ ОЦЕНОЧНОЙ ДЕЯТЕЛЬНОСТИ </w:t>
      </w:r>
    </w:p>
    <w:p w:rsidR="00B23622" w:rsidRPr="00144ABD" w:rsidRDefault="00B23622" w:rsidP="00B23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>Психодиагностическая схема обследования для определения уровня развития пространственно-временных представлений у учащегося с задержкой психического развития до начала коррекционных занятий и определения эффективности в конце учебного года:</w:t>
      </w:r>
    </w:p>
    <w:p w:rsidR="00B23622" w:rsidRPr="00144ABD" w:rsidRDefault="00B23622" w:rsidP="00B23622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Бланк</w:t>
      </w:r>
    </w:p>
    <w:p w:rsidR="00B23622" w:rsidRPr="00144ABD" w:rsidRDefault="00B23622" w:rsidP="00B23622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Фамилия, имя ребенка ____________________ </w:t>
      </w:r>
      <w:r w:rsidRPr="00144ABD">
        <w:rPr>
          <w:rFonts w:ascii="Times New Roman" w:eastAsia="Times New Roman" w:hAnsi="Times New Roman" w:cs="Times New Roman"/>
          <w:sz w:val="24"/>
          <w:szCs w:val="24"/>
        </w:rPr>
        <w:br/>
        <w:t>Дата обследования _____________ класс___________</w:t>
      </w:r>
    </w:p>
    <w:p w:rsidR="00B23622" w:rsidRPr="00144ABD" w:rsidRDefault="00B23622" w:rsidP="00B23622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29"/>
        <w:gridCol w:w="33"/>
        <w:gridCol w:w="526"/>
        <w:gridCol w:w="4133"/>
        <w:gridCol w:w="18"/>
        <w:gridCol w:w="34"/>
        <w:gridCol w:w="684"/>
      </w:tblGrid>
      <w:tr w:rsidR="00B23622" w:rsidRPr="00144ABD" w:rsidTr="0068557B">
        <w:trPr>
          <w:trHeight w:val="422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3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 о собственном теле.</w:t>
            </w:r>
          </w:p>
        </w:tc>
      </w:tr>
      <w:tr w:rsidR="00B23622" w:rsidRPr="00144ABD" w:rsidTr="0068557B">
        <w:trPr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частей лица и их расположение на лице по отношению  друг к другу:</w:t>
            </w: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над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  глазами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над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/под губами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над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/под носом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сбоку от носа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надо лбом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сбоку от уха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расположения частей собственного тела.</w:t>
            </w: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над плечами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 коленями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 шеей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Над грудью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положения рук относительно собственного тела и частей рук относительно друг друга:</w:t>
            </w:r>
          </w:p>
        </w:tc>
      </w:tr>
      <w:tr w:rsidR="00B23622" w:rsidRPr="00144ABD" w:rsidTr="0068557B">
        <w:trPr>
          <w:jc w:val="center"/>
        </w:trPr>
        <w:tc>
          <w:tcPr>
            <w:tcW w:w="8773" w:type="dxa"/>
            <w:gridSpan w:val="6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плечо или локоть</w:t>
            </w:r>
          </w:p>
        </w:tc>
        <w:tc>
          <w:tcPr>
            <w:tcW w:w="684" w:type="dxa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8773" w:type="dxa"/>
            <w:gridSpan w:val="6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плечо или ладонь/запястье</w:t>
            </w:r>
          </w:p>
        </w:tc>
        <w:tc>
          <w:tcPr>
            <w:tcW w:w="684" w:type="dxa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8773" w:type="dxa"/>
            <w:gridSpan w:val="6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локоть или ладонь</w:t>
            </w:r>
          </w:p>
        </w:tc>
        <w:tc>
          <w:tcPr>
            <w:tcW w:w="684" w:type="dxa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3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 о взаимоотношении внешних объектов и тела, внешних объектов между собой</w:t>
            </w:r>
          </w:p>
        </w:tc>
      </w:tr>
      <w:tr w:rsidR="00B23622" w:rsidRPr="00144ABD" w:rsidTr="0068557B">
        <w:trPr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представления о взаимоотношении объектов в пространстве:</w:t>
            </w: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над тобой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тобой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 тобой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лево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перед тобой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право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622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30" w:after="3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вербализации  пространственных представлений и взаимоотношение объектов между собой.</w:t>
            </w:r>
          </w:p>
        </w:tc>
      </w:tr>
      <w:tr w:rsidR="00B23622" w:rsidRPr="00144ABD" w:rsidTr="0068557B">
        <w:trPr>
          <w:trHeight w:val="352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предлогов на конкретных предметах (лист 32):</w:t>
            </w: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предметы изображены выше медведя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 медведем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игрушки нарисованы </w:t>
            </w: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полке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ниже </w:t>
            </w: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медведя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4029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игрушки нарисованы </w:t>
            </w: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нижней полке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над </w:t>
            </w: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медведем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предлогов на разноцветных геометрических фигурах (лист 33)</w:t>
            </w:r>
          </w:p>
        </w:tc>
      </w:tr>
      <w:tr w:rsidR="00B23622" w:rsidRPr="00144ABD" w:rsidTr="0068557B">
        <w:trPr>
          <w:trHeight w:val="341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нарисовано под квадратом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звездочки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над треугольником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квадратом и треугольником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треугольника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ориентироваться в горизонтальной плоскости (лист 34)</w:t>
            </w: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находится ближе к квадрату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кругом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дальше от креста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от квадрата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ромбом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сзади от круга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правильное владение предлогами (лист 32)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находится машина по отношению к медведю?»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ты думаешь, где находится елка по отношению к медведю?»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находится кукла по отношению к полке?»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находятся книги по отношению к самолету?»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ориентироваться в горизонтальной плоскости (лист 34)</w:t>
            </w: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находится крест по отношению к кругу?»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ты скажешь, где находится ромб по отношению к треугольнику?» 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владение ребенком предлогами (лист 35)</w:t>
            </w: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  <w:vAlign w:val="center"/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самостоятельного употребления предлогов и составление пространственных речевых конструкций, для конкретных изображений (лист 32)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«Скажи, что находится на полке слева от ракеты?»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находится на полке справа от елки?» 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565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самостоятельного употребления предлогов и составление пространственных речевых конструкций, для абстрактных изображений (лист 33)</w:t>
            </w: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находится слева от ромба?»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«Какого цвета фигура справа от креста?»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«Какие фигуры правее, чем крест?» 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ребенком сложными пространственно-речевыми конструкциями (лист 37)</w:t>
            </w: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Покажи, где перед ящиком бочонок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перед бочонком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бочонком ящик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 бочонке ящик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в ящике бочонок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бочонке ящик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временных последовательностей и интервалов времени.</w:t>
            </w: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времена года ты знаешь?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месяцев в году? Назови, какие месяцы ты знаешь.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дни недели ты знаешь? Назови.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9457" w:type="dxa"/>
            <w:gridSpan w:val="7"/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(лист 44)</w:t>
            </w: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тем, как идти гулять, я зашел к другу. Что было раньше?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Вместо того чтобы </w:t>
            </w:r>
            <w:proofErr w:type="gram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одеть сапоги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, я надел носки. Что надо было надеть?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длиннее – час или сутки?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короче – день или секунда?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длиться меньше – перемена или урок?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время года бывает перед осенью?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день недели бывает перед средой?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gramEnd"/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дня недели наступает пятница?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0" w:after="3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месяц является первым месяцем зимы?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622" w:rsidRPr="00144ABD" w:rsidTr="0068557B">
        <w:trPr>
          <w:trHeight w:val="315"/>
          <w:jc w:val="center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B23622" w:rsidRPr="00144ABD" w:rsidRDefault="00B23622" w:rsidP="00B2362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 w:after="30" w:line="36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B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месяц является последним месяцем весны?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B23622" w:rsidRPr="00144ABD" w:rsidRDefault="00B23622" w:rsidP="00B23622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ABD" w:rsidRDefault="00144ABD" w:rsidP="00B23622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ABD" w:rsidRDefault="00144ABD" w:rsidP="00B23622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622" w:rsidRPr="00144ABD" w:rsidRDefault="00B23622" w:rsidP="00144ABD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СРЕДСТВ, НЕОБХОДИМЫХ ДЛЯ РЕАЛИЗАЦИИ ПРОГРАММЫ:</w:t>
      </w:r>
    </w:p>
    <w:p w:rsidR="00B23622" w:rsidRPr="00144ABD" w:rsidRDefault="00B23622" w:rsidP="00B23622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622" w:rsidRPr="00144ABD" w:rsidRDefault="00B23622" w:rsidP="00B2362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Аппаратные средства</w:t>
      </w:r>
    </w:p>
    <w:p w:rsidR="00B23622" w:rsidRPr="00144ABD" w:rsidRDefault="00B23622" w:rsidP="00B236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ABD">
        <w:rPr>
          <w:rFonts w:ascii="Times New Roman" w:eastAsia="Calibri" w:hAnsi="Times New Roman" w:cs="Times New Roman"/>
          <w:sz w:val="24"/>
          <w:szCs w:val="24"/>
          <w:lang w:eastAsia="en-US"/>
        </w:rPr>
        <w:t>1.Компьютер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видео - изображение, качественный стереозвук в наушниках и др.</w:t>
      </w:r>
    </w:p>
    <w:p w:rsidR="00B23622" w:rsidRPr="00144ABD" w:rsidRDefault="00B23622" w:rsidP="00B236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ABD">
        <w:rPr>
          <w:rFonts w:ascii="Times New Roman" w:eastAsia="Calibri" w:hAnsi="Times New Roman" w:cs="Times New Roman"/>
          <w:sz w:val="24"/>
          <w:szCs w:val="24"/>
          <w:lang w:eastAsia="en-US"/>
        </w:rPr>
        <w:t>2.Принтер 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23622" w:rsidRPr="00144ABD" w:rsidRDefault="00B23622" w:rsidP="00B236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ABD">
        <w:rPr>
          <w:rFonts w:ascii="Times New Roman" w:eastAsia="Calibri" w:hAnsi="Times New Roman" w:cs="Times New Roman"/>
          <w:sz w:val="24"/>
          <w:szCs w:val="24"/>
          <w:lang w:eastAsia="en-US"/>
        </w:rPr>
        <w:t>3.Устройства для ручного ввода текстовой информации и манипулирования экранными объектами - клавиатура и мышь (и разнообразные устройства аналогичного назначения).</w:t>
      </w:r>
    </w:p>
    <w:p w:rsidR="00B23622" w:rsidRPr="00144ABD" w:rsidRDefault="00B23622" w:rsidP="00B2362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Не аппаратные средства (игры, специализированные приспособления):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Схематическое изображение лица человека.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Несколько пар варежек.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Большая кукла.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Нарисованные отпечатки рук и ног.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Настенное зеркало.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Конструктор «</w:t>
      </w:r>
      <w:proofErr w:type="spellStart"/>
      <w:r w:rsidRPr="00144ABD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Машинки разного цвета, размера, способа управления (обычная и инерционная), темная повязка для глаз.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Сюжетные картинки.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ABD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144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Рисунок-схема комнаты.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Бумага А-4. 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Карандаши.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Бумага в клетку. 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Картинки, разрезанные на части.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Иллюстрации деятельности людей в разные части суток.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Картинки (фотографии) с изображением людей разного возраста.  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Круг, разделенный на 7 частей — дней недели, набор карточек с цифрами от 1 до 7 по количеству учеников.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Таблички с названиями дней недели.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ABD">
        <w:rPr>
          <w:rFonts w:ascii="Times New Roman" w:eastAsia="Times New Roman" w:hAnsi="Times New Roman" w:cs="Times New Roman"/>
          <w:sz w:val="24"/>
          <w:szCs w:val="24"/>
        </w:rPr>
        <w:lastRenderedPageBreak/>
        <w:t>«Круглый год» – большой, размером на всю доску, вращающийся диск, разделенный на четыре сектора, оклеенных цветной фланелью (белой – зима, зеленой – весна, красной – лето, желтой – осень.</w:t>
      </w:r>
      <w:proofErr w:type="gramEnd"/>
      <w:r w:rsidRPr="00144ABD">
        <w:rPr>
          <w:rFonts w:ascii="Times New Roman" w:eastAsia="Times New Roman" w:hAnsi="Times New Roman" w:cs="Times New Roman"/>
          <w:sz w:val="24"/>
          <w:szCs w:val="24"/>
        </w:rPr>
        <w:t xml:space="preserve"> Сюжетные картинки, наклеенные на фланель.</w:t>
      </w:r>
    </w:p>
    <w:p w:rsidR="00B23622" w:rsidRPr="00144ABD" w:rsidRDefault="00B23622" w:rsidP="00B2362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sz w:val="24"/>
          <w:szCs w:val="24"/>
        </w:rPr>
        <w:t>Мяч.</w:t>
      </w:r>
    </w:p>
    <w:p w:rsidR="00B23622" w:rsidRPr="00144ABD" w:rsidRDefault="00B23622" w:rsidP="00B2362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3622" w:rsidRPr="00144ABD" w:rsidRDefault="00B23622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ABD" w:rsidRDefault="00144ABD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ABD" w:rsidRDefault="00144ABD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ABD" w:rsidRDefault="00144ABD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ABD" w:rsidRPr="00144ABD" w:rsidRDefault="00144ABD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57B" w:rsidRPr="00144ABD" w:rsidRDefault="0068557B" w:rsidP="006855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4A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СПИСОК ИСПОЛЬЗОВАННОЙ ЛИТЕРАТУРЫ</w:t>
      </w:r>
    </w:p>
    <w:p w:rsidR="0068557B" w:rsidRPr="00144ABD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>Ананьев, Б. Г. Особенности восприятия пространства у детей. / Б.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>Ананьев, Е. Ф. Рыбалко. - М.</w:t>
      </w:r>
      <w:proofErr w:type="gramStart"/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Просвещение, 1964 - 303 с. 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A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 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>Актуальные проблемы нейропсихологии детского возраста. / Под ред. Л.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>Цветковой.- М.</w:t>
      </w:r>
      <w:proofErr w:type="gramStart"/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44AB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ТЦ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Сфера, 2001 – 167 с. 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Борякова</w:t>
      </w:r>
      <w:proofErr w:type="spell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, Н. Ю. Ступеньки развития. Ранняя диагностика и коррекция задержки психического развития у детей. Учебно-методическое пособие. / Н.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Ю.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Борякова</w:t>
      </w:r>
      <w:proofErr w:type="spell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. - М.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Гном-Пресс, 2002– 64 с. 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Выготский, Л. С. Игра и ее роль в психическом развитии ребенка. / Л.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Выготский // Вопросы психологии. - 1966 - № 6. – С. 15-17.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 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Давиденко, Н. В. Особенности пространственной ориентации младших школьников. / Н. В. Давиденко // Вестник МГОУ, серия «Психологические науки». - 2007- № 1. - С. 74-80. </w:t>
      </w:r>
    </w:p>
    <w:p w:rsidR="0068557B" w:rsidRPr="008979BF" w:rsidRDefault="0068557B" w:rsidP="008979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Корсакова, Н. К. Неуспевающие дети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нейропсихологическая диагностика трудностей в обучении младших школьников. / Н. К. Корсакова, Ю. В. </w:t>
      </w:r>
      <w:proofErr w:type="spell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Микадзе</w:t>
      </w:r>
      <w:proofErr w:type="spell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, Е. Ю. Балашова. - М.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Просвещение, 2002 – 364 с.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Лебединский, Л. Л. Нарушения психического развития в детском возрасте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особие для студ. психол. фак. </w:t>
      </w:r>
      <w:proofErr w:type="spell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высш</w:t>
      </w:r>
      <w:proofErr w:type="spell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. учеб. заведений. / В. В. Лебединский. – М.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Издательский центр «Академия», 2003 — 144 с.</w:t>
      </w:r>
    </w:p>
    <w:p w:rsidR="0068557B" w:rsidRPr="008979BF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9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 </w:t>
      </w:r>
      <w:r w:rsidRPr="008979BF">
        <w:rPr>
          <w:rFonts w:ascii="Times New Roman" w:eastAsia="Times New Roman" w:hAnsi="Times New Roman" w:cs="Times New Roman"/>
          <w:bCs/>
          <w:sz w:val="24"/>
          <w:szCs w:val="24"/>
        </w:rPr>
        <w:t>Семенович, А. В. Нейропсихологическая диагностика и коррекция в детском возрасте / А. В. Семенович. - М.</w:t>
      </w:r>
      <w:proofErr w:type="gramStart"/>
      <w:r w:rsidRPr="008979B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979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Просвещение, 2002 – 167 с. 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Семаго Н. Я. Руководство по психологической диагностике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Дошкольный и младший школьный возраст. Методическое пособие. / Н. Я. Семаго, М. М. Семаго. – М.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АПКиПРО</w:t>
      </w:r>
      <w:proofErr w:type="spell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РФ, 2000 – 263 с.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Семаго Н. Я. Диагностический альбом для оценки развития познавательной деятельности ребенка. Дошкольный и младший школьный возраст. / Н. Я. Семаго, М. М. Семаго. - М.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Айрис-пресс, 2005 – 48 с. - (Библиотека психолога образования). 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Семаго Н. Я. Методические рекомендаций к «Диагностическому </w:t>
      </w:r>
      <w:proofErr w:type="spell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альбомудля</w:t>
      </w:r>
      <w:proofErr w:type="spell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развития познавательной деятельности ребенка.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Дошкольный и младший школьный возраст». / Н. Я. Семаго, М. М. Семаго. - М.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Айрис-пресс, 2005 – 64 с. - (Библиотека психолога образования).</w:t>
      </w:r>
    </w:p>
    <w:p w:rsidR="0068557B" w:rsidRPr="008979BF" w:rsidRDefault="0068557B" w:rsidP="008979BF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Семаго, Н. Я. Теория и практика оценки психического развития ребенка. Дошкольный и младший школьный возраст. / Н. Я. Семаго, М. М. Семаго. - СПб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Речь, 2005– 384 с.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Детское творчество и развитие. Детские поделки, оригами, аппликация, поделки 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из бумаги [Электронный ресурс] – URL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http://detkam.e-papa.ru/podelki/7/97.html.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Deti-Online.com © 2012-2013 Загадки про времена года, месяцы, дни и часы [Электронный ресурс] – URL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http://deti-online.com/zagadki/zagadki-vremena-goda/.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Шалимов, В. Ф. Клиника интеллектуальных нарушений [Электронный ресурс] / В. Ф. Шалимов – URL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http://svitk.ru/004_book_book/7b/1825_halimov-klinika.php.</w:t>
      </w:r>
    </w:p>
    <w:p w:rsidR="0068557B" w:rsidRPr="0068557B" w:rsidRDefault="0068557B" w:rsidP="0068557B">
      <w:pPr>
        <w:widowControl w:val="0"/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5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Курчигина</w:t>
      </w:r>
      <w:proofErr w:type="spell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, О. Л. Своеобразие пространственно-временного континуума у школьников с ЗПР [Электронный ресурс] / О. Л. </w:t>
      </w:r>
      <w:proofErr w:type="spell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Курчигина</w:t>
      </w:r>
      <w:proofErr w:type="spellEnd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URL</w:t>
      </w:r>
      <w:proofErr w:type="gramStart"/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 xml:space="preserve">  :</w:t>
      </w:r>
      <w:proofErr w:type="spellStart"/>
      <w:proofErr w:type="gramEnd"/>
      <w:r w:rsidRPr="0068557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68557B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"http://www.sudexp.org/publ/11-1-0-1677" </w:instrText>
      </w:r>
      <w:r w:rsidRPr="0068557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68557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http</w:t>
      </w:r>
      <w:proofErr w:type="spellEnd"/>
      <w:r w:rsidRPr="0068557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://www.sudexp.org/</w:t>
      </w:r>
      <w:proofErr w:type="spellStart"/>
      <w:r w:rsidRPr="0068557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publ</w:t>
      </w:r>
      <w:proofErr w:type="spellEnd"/>
      <w:r w:rsidRPr="0068557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/11-1-0-1677</w:t>
      </w:r>
      <w:r w:rsidRPr="0068557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fldChar w:fldCharType="end"/>
      </w:r>
      <w:r w:rsidRPr="006855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557B" w:rsidRPr="0068557B" w:rsidRDefault="0068557B" w:rsidP="00685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7B" w:rsidRPr="0068557B" w:rsidRDefault="0068557B" w:rsidP="00E9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557B" w:rsidRPr="0068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44D"/>
    <w:multiLevelType w:val="hybridMultilevel"/>
    <w:tmpl w:val="19A649D6"/>
    <w:lvl w:ilvl="0" w:tplc="13249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524B"/>
    <w:multiLevelType w:val="hybridMultilevel"/>
    <w:tmpl w:val="AC70CC0C"/>
    <w:lvl w:ilvl="0" w:tplc="13249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F4C"/>
    <w:multiLevelType w:val="hybridMultilevel"/>
    <w:tmpl w:val="65806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24A80"/>
    <w:multiLevelType w:val="hybridMultilevel"/>
    <w:tmpl w:val="71A067D0"/>
    <w:lvl w:ilvl="0" w:tplc="1E7A7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6BF3"/>
    <w:multiLevelType w:val="hybridMultilevel"/>
    <w:tmpl w:val="36A2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1C01"/>
    <w:multiLevelType w:val="hybridMultilevel"/>
    <w:tmpl w:val="035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E39F3"/>
    <w:multiLevelType w:val="hybridMultilevel"/>
    <w:tmpl w:val="C72C76D8"/>
    <w:lvl w:ilvl="0" w:tplc="15E44956">
      <w:numFmt w:val="bullet"/>
      <w:lvlText w:val="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6F34"/>
    <w:multiLevelType w:val="hybridMultilevel"/>
    <w:tmpl w:val="25884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EC5D21"/>
    <w:multiLevelType w:val="hybridMultilevel"/>
    <w:tmpl w:val="1DF6EE44"/>
    <w:lvl w:ilvl="0" w:tplc="B0540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F21284"/>
    <w:multiLevelType w:val="hybridMultilevel"/>
    <w:tmpl w:val="DE7A9452"/>
    <w:lvl w:ilvl="0" w:tplc="BF36FB1A">
      <w:start w:val="1"/>
      <w:numFmt w:val="decimal"/>
      <w:suff w:val="nothing"/>
      <w:lvlText w:val="%1."/>
      <w:lvlJc w:val="left"/>
      <w:pPr>
        <w:ind w:left="82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51604"/>
    <w:multiLevelType w:val="hybridMultilevel"/>
    <w:tmpl w:val="F9946C6E"/>
    <w:lvl w:ilvl="0" w:tplc="13249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51612"/>
    <w:multiLevelType w:val="hybridMultilevel"/>
    <w:tmpl w:val="E3FE2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33506"/>
    <w:multiLevelType w:val="hybridMultilevel"/>
    <w:tmpl w:val="D4962064"/>
    <w:lvl w:ilvl="0" w:tplc="13249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762FD"/>
    <w:multiLevelType w:val="hybridMultilevel"/>
    <w:tmpl w:val="8CB4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4314B"/>
    <w:multiLevelType w:val="hybridMultilevel"/>
    <w:tmpl w:val="9E34C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BC1D59"/>
    <w:multiLevelType w:val="hybridMultilevel"/>
    <w:tmpl w:val="E3FE2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A"/>
    <w:rsid w:val="00015D68"/>
    <w:rsid w:val="00016D76"/>
    <w:rsid w:val="00034866"/>
    <w:rsid w:val="00037F8D"/>
    <w:rsid w:val="000F4E62"/>
    <w:rsid w:val="00100470"/>
    <w:rsid w:val="00144ABD"/>
    <w:rsid w:val="00170477"/>
    <w:rsid w:val="00176D60"/>
    <w:rsid w:val="001D4672"/>
    <w:rsid w:val="001F09FD"/>
    <w:rsid w:val="00297441"/>
    <w:rsid w:val="002D0D90"/>
    <w:rsid w:val="00312340"/>
    <w:rsid w:val="00361D29"/>
    <w:rsid w:val="003E5B65"/>
    <w:rsid w:val="004141A7"/>
    <w:rsid w:val="00435F26"/>
    <w:rsid w:val="004B05B5"/>
    <w:rsid w:val="0052086A"/>
    <w:rsid w:val="00536CF8"/>
    <w:rsid w:val="005A58A4"/>
    <w:rsid w:val="00602B5B"/>
    <w:rsid w:val="006415F6"/>
    <w:rsid w:val="0065452E"/>
    <w:rsid w:val="0068557B"/>
    <w:rsid w:val="006D57A6"/>
    <w:rsid w:val="006E1C13"/>
    <w:rsid w:val="0083422B"/>
    <w:rsid w:val="00854ABB"/>
    <w:rsid w:val="00880774"/>
    <w:rsid w:val="008979BF"/>
    <w:rsid w:val="008F15ED"/>
    <w:rsid w:val="00933244"/>
    <w:rsid w:val="009B5CD0"/>
    <w:rsid w:val="009C3272"/>
    <w:rsid w:val="00A23811"/>
    <w:rsid w:val="00AB280C"/>
    <w:rsid w:val="00B23622"/>
    <w:rsid w:val="00B3371A"/>
    <w:rsid w:val="00B825D2"/>
    <w:rsid w:val="00B87BA5"/>
    <w:rsid w:val="00C00C7B"/>
    <w:rsid w:val="00C056D8"/>
    <w:rsid w:val="00C06628"/>
    <w:rsid w:val="00C44FA1"/>
    <w:rsid w:val="00C61E3D"/>
    <w:rsid w:val="00CA6FBE"/>
    <w:rsid w:val="00D519A4"/>
    <w:rsid w:val="00D63459"/>
    <w:rsid w:val="00D6439A"/>
    <w:rsid w:val="00DE6FD4"/>
    <w:rsid w:val="00E20D21"/>
    <w:rsid w:val="00E92DBE"/>
    <w:rsid w:val="00EE5277"/>
    <w:rsid w:val="00EF2FB3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6F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52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236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2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6F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52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236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2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8882-8BC3-4E76-A952-4CACEBA8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16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2013-11-15T01:52:00Z</cp:lastPrinted>
  <dcterms:created xsi:type="dcterms:W3CDTF">2013-11-01T02:42:00Z</dcterms:created>
  <dcterms:modified xsi:type="dcterms:W3CDTF">2016-03-09T04:05:00Z</dcterms:modified>
</cp:coreProperties>
</file>