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4D" w:rsidRPr="00432E4D" w:rsidRDefault="00432E4D" w:rsidP="00432E4D">
      <w:pPr>
        <w:rPr>
          <w:b/>
          <w:color w:val="00B050"/>
          <w:sz w:val="44"/>
          <w:szCs w:val="44"/>
        </w:rPr>
      </w:pPr>
      <w:r w:rsidRPr="00432E4D">
        <w:rPr>
          <w:b/>
          <w:color w:val="00B050"/>
          <w:sz w:val="44"/>
          <w:szCs w:val="44"/>
        </w:rPr>
        <w:t>Как  обуздать свои эмоции</w:t>
      </w:r>
    </w:p>
    <w:p w:rsidR="00432E4D" w:rsidRPr="00432E4D" w:rsidRDefault="00432E4D" w:rsidP="00432E4D">
      <w:pPr>
        <w:rPr>
          <w:b/>
        </w:rPr>
      </w:pPr>
      <w:r w:rsidRPr="00432E4D">
        <w:rPr>
          <w:b/>
        </w:rPr>
        <w:t>1</w:t>
      </w:r>
    </w:p>
    <w:p w:rsidR="00432E4D" w:rsidRPr="00432E4D" w:rsidRDefault="00432E4D" w:rsidP="00432E4D">
      <w:pPr>
        <w:rPr>
          <w:b/>
          <w:color w:val="FF0000"/>
          <w:sz w:val="28"/>
          <w:szCs w:val="28"/>
        </w:rPr>
      </w:pPr>
      <w:r w:rsidRPr="00432E4D">
        <w:rPr>
          <w:b/>
          <w:color w:val="FF0000"/>
          <w:sz w:val="28"/>
          <w:szCs w:val="28"/>
        </w:rPr>
        <w:t>Чтобы начать мыслить конструктивно, прежде всего, нужно учиться успокаиваться. Подумайте, будет ли так волновать эта проблема вас спустя месяц, год или пять лет. Как только почувствуете, что накатывающая волна агрессии и злости спадает, знайте, что вы на верном пути к укрощению эмоций. К тому же на следующий день взгляд на ситуацию изменится, она не будет казаться безвыходной.</w:t>
      </w:r>
    </w:p>
    <w:p w:rsidR="00432E4D" w:rsidRPr="00432E4D" w:rsidRDefault="00432E4D" w:rsidP="00432E4D">
      <w:pPr>
        <w:rPr>
          <w:b/>
          <w:sz w:val="28"/>
          <w:szCs w:val="28"/>
        </w:rPr>
      </w:pPr>
      <w:r w:rsidRPr="00432E4D">
        <w:rPr>
          <w:b/>
          <w:sz w:val="28"/>
          <w:szCs w:val="28"/>
        </w:rPr>
        <w:t>2</w:t>
      </w:r>
    </w:p>
    <w:p w:rsidR="00432E4D" w:rsidRPr="00432E4D" w:rsidRDefault="00432E4D" w:rsidP="00432E4D">
      <w:pPr>
        <w:rPr>
          <w:b/>
          <w:color w:val="002060"/>
          <w:sz w:val="28"/>
          <w:szCs w:val="28"/>
        </w:rPr>
      </w:pPr>
      <w:r w:rsidRPr="00432E4D">
        <w:rPr>
          <w:b/>
          <w:color w:val="002060"/>
          <w:sz w:val="28"/>
          <w:szCs w:val="28"/>
        </w:rPr>
        <w:t xml:space="preserve">Сдержать прорыв эмоций помогут несколько нехитрых манипуляций. Чтобы избежать желания высказать кому-либо в лицо что-то неприятное, посчитайте мысленно до десяти. Проконтролируйте в этот момент дыхание — оно должно оставаться ровным и спокойным. Пока вы молчите, градус напряженности спадет, и конфликт не получит развития. При несдержанном поведении на возникшую проблему может </w:t>
      </w:r>
      <w:proofErr w:type="spellStart"/>
      <w:r w:rsidRPr="00432E4D">
        <w:rPr>
          <w:b/>
          <w:color w:val="002060"/>
          <w:sz w:val="28"/>
          <w:szCs w:val="28"/>
        </w:rPr>
        <w:t>наложиться</w:t>
      </w:r>
      <w:proofErr w:type="spellEnd"/>
      <w:r w:rsidRPr="00432E4D">
        <w:rPr>
          <w:b/>
          <w:color w:val="002060"/>
          <w:sz w:val="28"/>
          <w:szCs w:val="28"/>
        </w:rPr>
        <w:t xml:space="preserve"> еще и личная неприязнь. А это уже сигнал о том, что вы вышли за рамки обсуждаемой темы и находитесь на неверном пути.</w:t>
      </w:r>
    </w:p>
    <w:p w:rsidR="00432E4D" w:rsidRPr="00432E4D" w:rsidRDefault="00432E4D" w:rsidP="00432E4D">
      <w:pPr>
        <w:rPr>
          <w:b/>
          <w:sz w:val="28"/>
          <w:szCs w:val="28"/>
        </w:rPr>
      </w:pPr>
      <w:r w:rsidRPr="00432E4D">
        <w:rPr>
          <w:b/>
          <w:sz w:val="28"/>
          <w:szCs w:val="28"/>
        </w:rPr>
        <w:t>3</w:t>
      </w:r>
    </w:p>
    <w:p w:rsidR="00432E4D" w:rsidRPr="00432E4D" w:rsidRDefault="00432E4D" w:rsidP="00432E4D">
      <w:pPr>
        <w:rPr>
          <w:b/>
          <w:color w:val="E36C0A" w:themeColor="accent6" w:themeShade="BF"/>
          <w:sz w:val="28"/>
          <w:szCs w:val="28"/>
        </w:rPr>
      </w:pPr>
      <w:r w:rsidRPr="00432E4D">
        <w:rPr>
          <w:b/>
          <w:color w:val="E36C0A" w:themeColor="accent6" w:themeShade="BF"/>
          <w:sz w:val="28"/>
          <w:szCs w:val="28"/>
        </w:rPr>
        <w:t>Пробуйте рассмотреть причину, вызывающую бурю негативных эмоций, с разных сторон. В сложившемся положении дел постарайтесь найти плюсы, ведь чаще жизненный опыт складывается из пережитых стрессов, а не из счастливых моментов.</w:t>
      </w:r>
    </w:p>
    <w:p w:rsidR="00432E4D" w:rsidRPr="00432E4D" w:rsidRDefault="00432E4D" w:rsidP="00432E4D">
      <w:pPr>
        <w:rPr>
          <w:b/>
          <w:sz w:val="28"/>
          <w:szCs w:val="28"/>
        </w:rPr>
      </w:pPr>
      <w:r w:rsidRPr="00432E4D">
        <w:rPr>
          <w:b/>
          <w:sz w:val="28"/>
          <w:szCs w:val="28"/>
        </w:rPr>
        <w:t>4</w:t>
      </w:r>
    </w:p>
    <w:p w:rsidR="00432E4D" w:rsidRPr="00432E4D" w:rsidRDefault="00432E4D" w:rsidP="00432E4D">
      <w:pPr>
        <w:rPr>
          <w:b/>
          <w:color w:val="7030A0"/>
          <w:sz w:val="28"/>
          <w:szCs w:val="28"/>
        </w:rPr>
      </w:pPr>
      <w:r w:rsidRPr="00432E4D">
        <w:rPr>
          <w:b/>
          <w:color w:val="7030A0"/>
          <w:sz w:val="28"/>
          <w:szCs w:val="28"/>
        </w:rPr>
        <w:t>При ссорах сосредотачивайтесь не на личности оппонента, а на возникшей спорной ситуации. Если недовольство в вас только растет, выскажите его, но не выходите за рамки приличия. Лучше отложите разговор на потом, когда вы будете готовы продолжить его, находясь в более мирном расположении духа.</w:t>
      </w:r>
    </w:p>
    <w:p w:rsidR="00432E4D" w:rsidRPr="00432E4D" w:rsidRDefault="00432E4D" w:rsidP="00432E4D">
      <w:pPr>
        <w:rPr>
          <w:b/>
          <w:sz w:val="28"/>
          <w:szCs w:val="28"/>
        </w:rPr>
      </w:pPr>
      <w:r w:rsidRPr="00432E4D">
        <w:rPr>
          <w:b/>
          <w:sz w:val="28"/>
          <w:szCs w:val="28"/>
        </w:rPr>
        <w:t>5</w:t>
      </w:r>
    </w:p>
    <w:p w:rsidR="002717B1" w:rsidRPr="00432E4D" w:rsidRDefault="00432E4D" w:rsidP="00432E4D">
      <w:pPr>
        <w:rPr>
          <w:b/>
          <w:color w:val="00B050"/>
          <w:sz w:val="28"/>
          <w:szCs w:val="28"/>
        </w:rPr>
      </w:pPr>
      <w:r w:rsidRPr="00432E4D">
        <w:rPr>
          <w:b/>
          <w:color w:val="00B050"/>
          <w:sz w:val="28"/>
          <w:szCs w:val="28"/>
        </w:rPr>
        <w:t>Уже после того, как с вами случилась стрессовая ситуация, важно полностью расслабиться. Обратите внимание: в момент раздражения мышцы тела напрягаются и остаются в таком состоянии ещё спустя какое-то время, даже если конфликт остался в прошлом. Чтобы расслабиться, напрягите мышцы всего тела на три секунды, мысленно представляя, как берете груз и взваливаете себе на плечи, затем расслабьтесь, как будто скидываете его. Все действия совершайте плавно.</w:t>
      </w:r>
    </w:p>
    <w:sectPr w:rsidR="002717B1" w:rsidRPr="00432E4D" w:rsidSect="0043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2E4D"/>
    <w:rsid w:val="0008423C"/>
    <w:rsid w:val="002717B1"/>
    <w:rsid w:val="0043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</cp:revision>
  <dcterms:created xsi:type="dcterms:W3CDTF">2013-03-24T04:44:00Z</dcterms:created>
  <dcterms:modified xsi:type="dcterms:W3CDTF">2013-03-24T04:49:00Z</dcterms:modified>
</cp:coreProperties>
</file>