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418"/>
        <w:gridCol w:w="992"/>
        <w:gridCol w:w="804"/>
        <w:gridCol w:w="3023"/>
        <w:gridCol w:w="142"/>
        <w:gridCol w:w="1876"/>
        <w:gridCol w:w="2944"/>
      </w:tblGrid>
      <w:tr w:rsidR="00741B7D" w:rsidRPr="005F0C52" w:rsidTr="00D924A8">
        <w:tc>
          <w:tcPr>
            <w:tcW w:w="11199" w:type="dxa"/>
            <w:gridSpan w:val="7"/>
          </w:tcPr>
          <w:p w:rsidR="00741B7D" w:rsidRPr="005F0C52" w:rsidRDefault="00741B7D" w:rsidP="00741B7D">
            <w:pPr>
              <w:jc w:val="center"/>
              <w:rPr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7985" w:type="dxa"/>
            <w:gridSpan w:val="4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Автор учебника, по которому ведётся обучение </w:t>
            </w:r>
          </w:p>
        </w:tc>
        <w:tc>
          <w:tcPr>
            <w:tcW w:w="7985" w:type="dxa"/>
            <w:gridSpan w:val="4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Полякова А.В.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74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урока в системе образовательных мероприятий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gridSpan w:val="4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В системе уроков по изучению наречия данный урок  первый. На уроке учащиеся знакомятся  с новой частью речи.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  <w:gridSpan w:val="4"/>
          </w:tcPr>
          <w:p w:rsidR="00741B7D" w:rsidRPr="005F0C52" w:rsidRDefault="00741B7D" w:rsidP="00741B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 xml:space="preserve">Формирование образовательных компетенций учащихся школы 1 ступени (информационных, коммуникативных, </w:t>
            </w:r>
            <w:proofErr w:type="spellStart"/>
            <w:r w:rsidRPr="005F0C52">
              <w:rPr>
                <w:rFonts w:ascii="Times New Roman" w:hAnsi="Times New Roman"/>
                <w:sz w:val="28"/>
                <w:szCs w:val="28"/>
              </w:rPr>
              <w:t>креативных</w:t>
            </w:r>
            <w:proofErr w:type="spellEnd"/>
            <w:r w:rsidRPr="005F0C52">
              <w:rPr>
                <w:rFonts w:ascii="Times New Roman" w:hAnsi="Times New Roman"/>
                <w:sz w:val="28"/>
                <w:szCs w:val="28"/>
              </w:rPr>
              <w:t xml:space="preserve"> и др.) через их включение в технологию АМО.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Учебные задачи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урока, направленные на достижение личностных результатов обучения </w:t>
            </w:r>
          </w:p>
        </w:tc>
        <w:tc>
          <w:tcPr>
            <w:tcW w:w="7985" w:type="dxa"/>
            <w:gridSpan w:val="4"/>
          </w:tcPr>
          <w:p w:rsidR="00741B7D" w:rsidRPr="005F0C52" w:rsidRDefault="00741B7D" w:rsidP="00741B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иному мнению, иной точке зрения.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самостоятельности, личной ответственности за принятые решения, доброжелательности, навыков сотрудничества со сверстниками.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Учебные задачи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урока, направленные на достижение </w:t>
            </w:r>
            <w:proofErr w:type="spell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7985" w:type="dxa"/>
            <w:gridSpan w:val="4"/>
          </w:tcPr>
          <w:p w:rsidR="00741B7D" w:rsidRPr="005F0C52" w:rsidRDefault="00741B7D" w:rsidP="00741B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Развитие умения работать с информацией,  соединять теоретический материал с практической деятельностью.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Формирование способности решать проблемы поискового характера, развитие операций мышления: сравнения, сопоставления, анализа, синтеза, обобщения, умения принимать и сохранять цель и учебные задачи.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координировать, контролировать и оценивать свою деятельность.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Формирование умения грамотно строить речевые высказывания в соответствии с задачами коммуникации и составлять тексты в устной форме.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Формирование умения слышать и слушать собеседника, вести диалог, излагать свою точку зрения и аргументировать её.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Формирование умения взаимодействовать  в статичных группах, распределять роли и функции совместной деятельности.</w:t>
            </w:r>
          </w:p>
          <w:p w:rsidR="00741B7D" w:rsidRPr="005F0C52" w:rsidRDefault="00741B7D" w:rsidP="00741B7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Учебные задачи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урока, направленные на достижение предметных результатов</w:t>
            </w:r>
          </w:p>
        </w:tc>
        <w:tc>
          <w:tcPr>
            <w:tcW w:w="7985" w:type="dxa"/>
            <w:gridSpan w:val="4"/>
          </w:tcPr>
          <w:p w:rsidR="00741B7D" w:rsidRPr="005F0C52" w:rsidRDefault="00741B7D" w:rsidP="00741B7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Формировать умение выражать собственное мнение.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>Соблюдать нормы речевого этикета и правила устного общения.</w:t>
            </w:r>
          </w:p>
          <w:p w:rsidR="00741B7D" w:rsidRPr="005F0C52" w:rsidRDefault="00741B7D" w:rsidP="00741B7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52">
              <w:rPr>
                <w:rFonts w:ascii="Times New Roman" w:hAnsi="Times New Roman"/>
                <w:sz w:val="28"/>
                <w:szCs w:val="28"/>
              </w:rPr>
              <w:t xml:space="preserve">Формирование умения находить наречия, знать их значение. </w:t>
            </w:r>
          </w:p>
        </w:tc>
      </w:tr>
      <w:tr w:rsidR="00741B7D" w:rsidRPr="005F0C52" w:rsidTr="00D924A8">
        <w:tc>
          <w:tcPr>
            <w:tcW w:w="3214" w:type="dxa"/>
            <w:gridSpan w:val="3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и материалы</w:t>
            </w:r>
          </w:p>
        </w:tc>
        <w:tc>
          <w:tcPr>
            <w:tcW w:w="7985" w:type="dxa"/>
            <w:gridSpan w:val="4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Ватман, фломастеры, </w:t>
            </w:r>
            <w:proofErr w:type="spell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, геометрические фигуры.</w:t>
            </w:r>
          </w:p>
        </w:tc>
      </w:tr>
      <w:tr w:rsidR="00741B7D" w:rsidRPr="005F0C52" w:rsidTr="00D924A8">
        <w:tc>
          <w:tcPr>
            <w:tcW w:w="11199" w:type="dxa"/>
            <w:gridSpan w:val="7"/>
          </w:tcPr>
          <w:p w:rsidR="00741B7D" w:rsidRPr="005F0C52" w:rsidRDefault="00741B7D" w:rsidP="00741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Подробный конспект урока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7D" w:rsidRPr="005F0C52" w:rsidTr="00A877A8">
        <w:tc>
          <w:tcPr>
            <w:tcW w:w="1418" w:type="dxa"/>
          </w:tcPr>
          <w:p w:rsidR="00741B7D" w:rsidRPr="005F0C52" w:rsidRDefault="00741B7D" w:rsidP="00741B7D">
            <w:pPr>
              <w:ind w:firstLine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992" w:type="dxa"/>
          </w:tcPr>
          <w:p w:rsidR="00741B7D" w:rsidRPr="005F0C52" w:rsidRDefault="00741B7D" w:rsidP="0074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Время, продолжительность этапа</w:t>
            </w:r>
          </w:p>
        </w:tc>
        <w:tc>
          <w:tcPr>
            <w:tcW w:w="3827" w:type="dxa"/>
            <w:gridSpan w:val="2"/>
          </w:tcPr>
          <w:p w:rsidR="00741B7D" w:rsidRPr="005F0C52" w:rsidRDefault="00741B7D" w:rsidP="0074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018" w:type="dxa"/>
            <w:gridSpan w:val="2"/>
          </w:tcPr>
          <w:p w:rsidR="00741B7D" w:rsidRPr="005F0C52" w:rsidRDefault="00741B7D" w:rsidP="0074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учащихся</w:t>
            </w:r>
          </w:p>
        </w:tc>
        <w:tc>
          <w:tcPr>
            <w:tcW w:w="2944" w:type="dxa"/>
          </w:tcPr>
          <w:p w:rsidR="00741B7D" w:rsidRPr="005F0C52" w:rsidRDefault="00741B7D" w:rsidP="0074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741B7D" w:rsidRPr="005F0C52" w:rsidTr="00A877A8">
        <w:tc>
          <w:tcPr>
            <w:tcW w:w="1418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Инициация</w:t>
            </w:r>
          </w:p>
          <w:p w:rsidR="00741B7D" w:rsidRPr="005F0C52" w:rsidRDefault="00741B7D" w:rsidP="0058022F">
            <w:pPr>
              <w:ind w:firstLine="1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3827" w:type="dxa"/>
            <w:gridSpan w:val="2"/>
          </w:tcPr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Методика деления на группы.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научиться сотрудничать, развивать коммуникативные компетенции.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 проведения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3 минуты.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Необходимые материалы: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геометрические фигуры по количеству групп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Проведение: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Деление на группы заранее планируется учителем. В группах 6-8 человек.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-Добрый день! Я вижу, что у большинства из вас сегодня настроение отличное, а если кто-то чувствует себя неважно, пусть ему помогут наши улыбки и дружеское участие.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Выберете себе геометрическую фигуру и сядьте за парту, где находится ваша геометрическая фигура.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В начале урока дети разбиваются на группы. Учащиеся выбирают геометрическую фигуру и определяются, в какую группу они попадают. Выбирается руководитель группы, спикер (выступающий). Недопустимо, чтобы образовывались группы «лучшие», «худшие».</w:t>
            </w:r>
          </w:p>
        </w:tc>
        <w:tc>
          <w:tcPr>
            <w:tcW w:w="2944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74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личностного смысла учения, самостоятельности и личной ответственности за принятые решения.</w:t>
            </w:r>
          </w:p>
          <w:p w:rsidR="00741B7D" w:rsidRPr="005F0C52" w:rsidRDefault="00741B7D" w:rsidP="0074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Развитие доброжелательности.</w:t>
            </w:r>
          </w:p>
          <w:p w:rsidR="00741B7D" w:rsidRPr="005F0C52" w:rsidRDefault="00741B7D" w:rsidP="0074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74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</w:p>
          <w:p w:rsidR="00741B7D" w:rsidRPr="005F0C52" w:rsidRDefault="00741B7D" w:rsidP="0074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взаимодействовать  в статичных группах, распределять роли и функции совместной деятельности.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7D" w:rsidRPr="005F0C52" w:rsidTr="00A877A8">
        <w:tc>
          <w:tcPr>
            <w:tcW w:w="1418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Вхождение или погружение в тему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7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помочь осознать каждому ребёнку, что он знает, а чему должен научиться.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Время проведения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5 минут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Необходимые материалы: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предложением: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Ручей весело бежал по маленькому руслу.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Проведение: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учащимся разобрать предложение по членам предложения и по частям речи.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-Разберите предложение по членам предложения и по частям речи.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С какой проблемой вы столкнулись? Почему? (Мы не знаем новую часть речи, не знаем, как её отличить от других частей речи).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Какие учебные задачи мы поставим перед собой?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(Научиться определять новую часть речи, находить её среди других частей речи, будем учиться общаться, слушать и слышать друг друга).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сталкиваются с проблемой. Они не могут определить часть речи у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весело.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говорят, почему они не могут определить  часть речи, определяют, что они знают, а что не знают. Учащиеся формулируют учебные задачи.</w:t>
            </w:r>
          </w:p>
        </w:tc>
        <w:tc>
          <w:tcPr>
            <w:tcW w:w="2944" w:type="dxa"/>
          </w:tcPr>
          <w:p w:rsidR="00741B7D" w:rsidRPr="005F0C52" w:rsidRDefault="00741B7D" w:rsidP="0058022F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иному мнению, иной точке зрения.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 формирование личностного смысла учения, самостоятельности и личной ответственности 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за принятые решения.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Развитие доброжелательности.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операций мышления: сравнения, сопоставления, анализа,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синтеза, обобщения.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сохранять учебную задачу.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грамотно строить речевые высказывания в соответствии с задачами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и составлять тексты 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устной форме.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7D" w:rsidRPr="005F0C52" w:rsidTr="00A877A8">
        <w:tc>
          <w:tcPr>
            <w:tcW w:w="1418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ожиданий учеников</w:t>
            </w:r>
          </w:p>
        </w:tc>
        <w:tc>
          <w:tcPr>
            <w:tcW w:w="992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7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Метод выяснения ожиданий и опасений «Дерево».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: выявить ожидания и 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опасения</w:t>
            </w:r>
            <w:proofErr w:type="gram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уроке.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 проведения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5 минут.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Необходимые материалы: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нарисовано дерево, на нём – красные и жёлтые листочки.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Проведение: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учащимся на жёлтых листочках написать, чего они ждут на уроке, а на красных – чего опасаются.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-Напишите на жёлтых листочках, чего вы ждёте на уроке, а на красных – чего опасаетесь. А в конце урока мы посмотрим, сбудутся ваши ожидания и опасения или нет.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Оценка результата урока: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жёлтое дерево – цели достигнуты, красное дерево - выросло не то, что ожидали.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конце урока учащиеся заклеивают при необходимости цветными листочками: сбывшиеся ожидания и не сбывшиеся опасения – жёлтыми несбывшиеся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ожидания и подтвердившиеся опасения – красными.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мотивации  к обучению и познанию, формирование способностей к самооценке, ориентируясь на понимание причин успеха.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операций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мышления: сравнения, анализа, синтеза.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цель и учебные задачи.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планировать, координировать, контролировать и оценивать свою деятельность.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7D" w:rsidRPr="005F0C52" w:rsidTr="00A877A8">
        <w:tc>
          <w:tcPr>
            <w:tcW w:w="1418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Интерактивная лекция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4D02" w:rsidRPr="005F0C52" w:rsidRDefault="00741B7D" w:rsidP="00874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D02" w:rsidRPr="005F0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1B7D" w:rsidRPr="005F0C52" w:rsidRDefault="00741B7D" w:rsidP="00874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827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Метод работы в группе.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научиться делиться своими идеями, развивать умение рассуждать, делать умозаключения.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 проведения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874D02" w:rsidRPr="005F0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Необходимые материалы: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таблица, с кратким описанием алгоритма работы, бумага, фломастер.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Проведение: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учащимся исследовать новую часть речи самостоятельно, в группе. Алгоритм работы: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1. Измени слово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весело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по родам. Что заметили? Сделай вывод.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2. На какой вопрос отвечает эта часть речи?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3. Какую часть речи поясняет?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4. Сделай вывод.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5. Постарайтесь найти среди слов новую часть речи: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Большое окно, смотреть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радостно, было страшно.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Прочитайте правило.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-Как же называется новая часть речи?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записывают ответ на листочках бумаги размером с альбомный лист, затем вывешивают на доску. Выбирается учениками от группы спикер, который будет защищать мнение свое группы. Все участники дискуссии высказывают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своё мнение. Делают выводы, дискутируют.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Как проверить наши выводы? (Посмотреть в учебнике).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Ученики делают вывод.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иному мнению, иной точке зрения, развитие мотивов учебной </w:t>
            </w:r>
            <w:r w:rsidR="00D924A8" w:rsidRPr="005F0C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формирование личностного смысла учения, самостоятельности и личной ответственности </w:t>
            </w:r>
          </w:p>
          <w:p w:rsidR="00741B7D" w:rsidRPr="005F0C52" w:rsidRDefault="00741B7D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за принятые </w:t>
            </w:r>
            <w:r w:rsidR="00D924A8" w:rsidRPr="005F0C52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сверстниками.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работать с информацией, умения соединять теоретический материал с практической деятельностью.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способности решать </w:t>
            </w:r>
          </w:p>
          <w:p w:rsidR="00741B7D" w:rsidRPr="005F0C52" w:rsidRDefault="00741B7D" w:rsidP="00D9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поискового характера.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планировать,</w:t>
            </w:r>
            <w:r w:rsidR="00D924A8"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координировать, контролировать и оценивать свою деятельность.</w:t>
            </w:r>
          </w:p>
          <w:p w:rsidR="00741B7D" w:rsidRPr="005F0C52" w:rsidRDefault="00741B7D" w:rsidP="00D92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слышать и</w:t>
            </w:r>
            <w:r w:rsidR="00D924A8"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слушать собеседника, вести диалог, излагать свою точку зрения и аргументировать её,  умения взаимодействовать  в статичных группах, распределять роли и функции</w:t>
            </w:r>
            <w:r w:rsidR="00D924A8"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деятельности.</w:t>
            </w:r>
          </w:p>
          <w:p w:rsidR="00741B7D" w:rsidRPr="005F0C52" w:rsidRDefault="00741B7D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172" w:rsidRPr="005F0C52" w:rsidTr="00874D02">
        <w:tc>
          <w:tcPr>
            <w:tcW w:w="1418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Проработка содержания темы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8 минут</w:t>
            </w:r>
          </w:p>
        </w:tc>
        <w:tc>
          <w:tcPr>
            <w:tcW w:w="3827" w:type="dxa"/>
            <w:gridSpan w:val="2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Метод игры «Разведчики генералы».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формировать у учащихся умение находить наречия среди других частей речи.</w:t>
            </w:r>
          </w:p>
          <w:p w:rsidR="00395172" w:rsidRPr="005F0C52" w:rsidRDefault="00395172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 проведения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8 минут.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Необходимые материалы: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карточки: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существительное, прилагательное, глагол, наречие, предлог, местоимение, союз,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карточки со словами.</w:t>
            </w:r>
            <w:proofErr w:type="gramEnd"/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Проведение: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делятся на 2 группы. Одни исполняют роль разведчиков. 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У них в руках находятся листы, с указанием разных частей речи: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существительное, прилагательное, глагол, наречие, предлог, местоимение,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союз.</w:t>
            </w:r>
            <w:proofErr w:type="gram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Другие исполняют роль генералов. У них в руках, карточки со словами разных частей речи. Задача разведчиков набрать себе группу генералов. Если у генерала существительное, то его выбирает разведчик, у которого карточка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существительное.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В конце этапа проводится анализ работы.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 в игру.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Какие проблемы у вас возникли?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-Чему вы учились?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 w:val="restart"/>
          </w:tcPr>
          <w:p w:rsidR="00395172" w:rsidRPr="005F0C52" w:rsidRDefault="00395172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395172" w:rsidRPr="005F0C52" w:rsidRDefault="00395172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самостоятельности и личной </w:t>
            </w:r>
          </w:p>
          <w:p w:rsidR="00395172" w:rsidRPr="005F0C52" w:rsidRDefault="00395172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ответственности за принятые решения,</w:t>
            </w:r>
          </w:p>
          <w:p w:rsidR="00395172" w:rsidRPr="005F0C52" w:rsidRDefault="00395172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доброжелательности, навыков сотрудничества со сверстниками.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работать 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информацией,  умения соединять теоретический материал с практической деятельностью.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решать проблемы поискового характера.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цель и учебные задачи, умения планировать, координировать, контролировать и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слышать и слушать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собеседника, вести диалог, излагать свою точку зрения и аргументировать её.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172" w:rsidRPr="005F0C52" w:rsidTr="00D924A8">
        <w:tc>
          <w:tcPr>
            <w:tcW w:w="1418" w:type="dxa"/>
          </w:tcPr>
          <w:p w:rsidR="00395172" w:rsidRPr="005F0C52" w:rsidRDefault="00395172" w:rsidP="00784A51">
            <w:pPr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Проработка содержания темы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5172" w:rsidRPr="005F0C52" w:rsidRDefault="00874D0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69" w:type="dxa"/>
            <w:gridSpan w:val="3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Интерактивное задание</w:t>
            </w:r>
          </w:p>
          <w:p w:rsidR="00395172" w:rsidRPr="005F0C52" w:rsidRDefault="00395172" w:rsidP="0078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формировать у учащихся умение находить наречия среди других частей речи.</w:t>
            </w:r>
          </w:p>
          <w:p w:rsidR="00395172" w:rsidRPr="005F0C52" w:rsidRDefault="00395172" w:rsidP="0078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395172" w:rsidRPr="005F0C52" w:rsidRDefault="00395172" w:rsidP="0078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Проведение: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интерактивное задание по выделению из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наречий с последующей проверкой.</w:t>
            </w:r>
          </w:p>
          <w:p w:rsidR="00395172" w:rsidRPr="005F0C52" w:rsidRDefault="00917F72" w:rsidP="00784A51">
            <w:pPr>
              <w:jc w:val="both"/>
              <w:rPr>
                <w:sz w:val="28"/>
                <w:szCs w:val="28"/>
              </w:rPr>
            </w:pPr>
            <w:hyperlink r:id="rId7" w:history="1">
              <w:r w:rsidR="00395172" w:rsidRPr="005F0C52">
                <w:rPr>
                  <w:rStyle w:val="a5"/>
                  <w:sz w:val="28"/>
                  <w:szCs w:val="28"/>
                </w:rPr>
                <w:t>http://files.school-collection.edu.ru/dlrstore/36b3c94c-888d-11db-b606-0800200c9a66/russ34_kl4_33.swf</w:t>
              </w:r>
            </w:hyperlink>
          </w:p>
          <w:p w:rsidR="00395172" w:rsidRPr="005F0C52" w:rsidRDefault="00395172" w:rsidP="0078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Проведение 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Прочитайте стихотворение.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Выпишите из стихотворения наречия.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выписывают наречия.</w:t>
            </w:r>
          </w:p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-Какие проблемы возникли у вас?</w:t>
            </w:r>
          </w:p>
        </w:tc>
        <w:tc>
          <w:tcPr>
            <w:tcW w:w="2944" w:type="dxa"/>
            <w:vMerge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4A8" w:rsidRPr="005F0C52" w:rsidTr="00D924A8">
        <w:tc>
          <w:tcPr>
            <w:tcW w:w="1418" w:type="dxa"/>
          </w:tcPr>
          <w:p w:rsidR="00D924A8" w:rsidRPr="005F0C52" w:rsidRDefault="005F0C52" w:rsidP="00580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992" w:type="dxa"/>
          </w:tcPr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  <w:tc>
          <w:tcPr>
            <w:tcW w:w="3969" w:type="dxa"/>
            <w:gridSpan w:val="3"/>
          </w:tcPr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Метод выяснения ожиданий и опасений «Дерево».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: сравнить результаты с намеченными ожиданиями в начале урока. </w:t>
            </w:r>
          </w:p>
          <w:p w:rsidR="00D924A8" w:rsidRPr="005F0C52" w:rsidRDefault="00D924A8" w:rsidP="0058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Участники: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все обучающиеся.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 проведения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: 4 минуты.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Проведение: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На доске появляется дерево с разноцветными листочками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-- С какими проблемами вы столкнулись, работая в группе?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Что вам помогло в решении этих проблем?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Сравниваются результаты с намеченными ожиданиями в начале урока.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самостоятельности и личной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принятые решения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операций мышления: сравнения, сопоставления,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синтеза, обобщения.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</w:t>
            </w:r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цель и учебные задачи</w:t>
            </w:r>
            <w:proofErr w:type="gramStart"/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использовать речь </w:t>
            </w:r>
            <w:proofErr w:type="gram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D924A8" w:rsidRPr="005F0C52" w:rsidRDefault="00D924A8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регуляции своих действий.</w:t>
            </w:r>
          </w:p>
        </w:tc>
      </w:tr>
      <w:tr w:rsidR="00395172" w:rsidRPr="005F0C52" w:rsidTr="00D924A8">
        <w:tc>
          <w:tcPr>
            <w:tcW w:w="1418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Домашнее задание (если имеется)</w:t>
            </w:r>
          </w:p>
        </w:tc>
        <w:tc>
          <w:tcPr>
            <w:tcW w:w="992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- Напишите сочинение-рассуждение, зачем нужно наречие?</w:t>
            </w:r>
          </w:p>
        </w:tc>
        <w:tc>
          <w:tcPr>
            <w:tcW w:w="1876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172" w:rsidRPr="005F0C52" w:rsidTr="001706C5">
        <w:tc>
          <w:tcPr>
            <w:tcW w:w="11199" w:type="dxa"/>
            <w:gridSpan w:val="7"/>
          </w:tcPr>
          <w:p w:rsidR="00395172" w:rsidRPr="005F0C52" w:rsidRDefault="00395172" w:rsidP="0039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395172" w:rsidRPr="005F0C52" w:rsidTr="007B76D5">
        <w:tc>
          <w:tcPr>
            <w:tcW w:w="2410" w:type="dxa"/>
            <w:gridSpan w:val="2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урока,  его методическая ценность (возможность использования урока или мероприятия </w:t>
            </w: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 учителями)</w:t>
            </w:r>
          </w:p>
        </w:tc>
        <w:tc>
          <w:tcPr>
            <w:tcW w:w="8789" w:type="dxa"/>
            <w:gridSpan w:val="5"/>
          </w:tcPr>
          <w:p w:rsidR="00395172" w:rsidRPr="005F0C52" w:rsidRDefault="00395172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Предлагаемый урок может быть использован в учреждениях, работающих в режиме развития. Он может быть полезен учителям начальных классов, работающих по разным учебно-методическим комплексам. Подготовка и проведение урока требует от учителя знаний АМО.</w:t>
            </w:r>
          </w:p>
        </w:tc>
      </w:tr>
      <w:tr w:rsidR="00602F25" w:rsidRPr="005F0C52" w:rsidTr="006A0E82">
        <w:tc>
          <w:tcPr>
            <w:tcW w:w="2410" w:type="dxa"/>
            <w:gridSpan w:val="2"/>
          </w:tcPr>
          <w:p w:rsidR="00602F25" w:rsidRPr="005F0C52" w:rsidRDefault="00602F25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и оценка  учителем/преподавателем апробации урока/занятия/мероприятия построенного на основе технологии </w:t>
            </w:r>
            <w:proofErr w:type="spell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и с применением АМО </w:t>
            </w:r>
            <w:r w:rsidRPr="005F0C52">
              <w:rPr>
                <w:rFonts w:ascii="Times New Roman" w:hAnsi="Times New Roman" w:cs="Times New Roman"/>
                <w:i/>
                <w:sz w:val="28"/>
                <w:szCs w:val="28"/>
              </w:rPr>
              <w:t>(если апробация состоялась)</w:t>
            </w:r>
          </w:p>
        </w:tc>
        <w:tc>
          <w:tcPr>
            <w:tcW w:w="8789" w:type="dxa"/>
            <w:gridSpan w:val="5"/>
          </w:tcPr>
          <w:p w:rsidR="00602F25" w:rsidRPr="005F0C52" w:rsidRDefault="00602F25" w:rsidP="0060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АМО поставили учащихся в новую позицию активного участника образовательного процесса. Технология позволила на всех этапах урока организовать совместную деятельность учителя и учащихся. Учитель выступает в роли модератора. При организации работы в группе, дети учатся распределять действия между собой. Во время работы учащиеся  смогли реализовать свои возможности в общении, в преодолении боязни, робости. Во время игры и решения проблемы дети получили положительные эмоции открытия нового знания. На этапе знакомства с новой частью речи, учащиеся не только получили о ней знания, но и поняли какая трудная для изучения эта часть речи, т.к. её легко спутать с другой частью речи, в частности с существительным.</w:t>
            </w:r>
          </w:p>
        </w:tc>
      </w:tr>
      <w:tr w:rsidR="00602F25" w:rsidRPr="005F0C52" w:rsidTr="006A0E82">
        <w:tc>
          <w:tcPr>
            <w:tcW w:w="2410" w:type="dxa"/>
            <w:gridSpan w:val="2"/>
          </w:tcPr>
          <w:p w:rsidR="00602F25" w:rsidRPr="005F0C52" w:rsidRDefault="00602F25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целесообразности использования  АМО и технологии </w:t>
            </w:r>
            <w:proofErr w:type="spellStart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5F0C52">
              <w:rPr>
                <w:rFonts w:ascii="Times New Roman" w:hAnsi="Times New Roman" w:cs="Times New Roman"/>
                <w:sz w:val="28"/>
                <w:szCs w:val="28"/>
              </w:rPr>
              <w:t xml:space="preserve">  для  выполнения целей и задач урока/занятия/мероприятия </w:t>
            </w:r>
          </w:p>
        </w:tc>
        <w:tc>
          <w:tcPr>
            <w:tcW w:w="8789" w:type="dxa"/>
            <w:gridSpan w:val="5"/>
          </w:tcPr>
          <w:p w:rsidR="00602F25" w:rsidRPr="005F0C52" w:rsidRDefault="00602F25" w:rsidP="0060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Учащиеся запоминают лучше информацию, когда они сами участвуют в реальной деятельности, сами выносят решения. Делают выводы, прогнозируют дальнейшую деятельность. Использование АМО в дальнейшем, позволит повысить качество образования, мотивацию к самообразованию.</w:t>
            </w:r>
          </w:p>
        </w:tc>
      </w:tr>
      <w:tr w:rsidR="00602F25" w:rsidRPr="005F0C52" w:rsidTr="006A0E82">
        <w:tc>
          <w:tcPr>
            <w:tcW w:w="2410" w:type="dxa"/>
            <w:gridSpan w:val="2"/>
          </w:tcPr>
          <w:p w:rsidR="00602F25" w:rsidRPr="005F0C52" w:rsidRDefault="00602F25" w:rsidP="0058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52">
              <w:rPr>
                <w:rFonts w:ascii="Times New Roman" w:hAnsi="Times New Roman" w:cs="Times New Roman"/>
                <w:sz w:val="28"/>
                <w:szCs w:val="28"/>
              </w:rPr>
              <w:t>Использованная литература, источников информации.</w:t>
            </w:r>
          </w:p>
        </w:tc>
        <w:tc>
          <w:tcPr>
            <w:tcW w:w="8789" w:type="dxa"/>
            <w:gridSpan w:val="5"/>
          </w:tcPr>
          <w:p w:rsidR="00602F25" w:rsidRPr="005F0C52" w:rsidRDefault="00602F25" w:rsidP="0058022F">
            <w:pPr>
              <w:pStyle w:val="a9"/>
              <w:spacing w:before="0" w:beforeAutospacing="0" w:after="0" w:afterAutospacing="0"/>
              <w:ind w:firstLine="180"/>
              <w:jc w:val="both"/>
              <w:rPr>
                <w:sz w:val="28"/>
                <w:szCs w:val="28"/>
              </w:rPr>
            </w:pPr>
            <w:r w:rsidRPr="005F0C52">
              <w:rPr>
                <w:sz w:val="28"/>
                <w:szCs w:val="28"/>
              </w:rPr>
              <w:t xml:space="preserve">Национальная образовательная инициатива «Наша новая школа», </w:t>
            </w:r>
          </w:p>
          <w:p w:rsidR="00602F25" w:rsidRPr="005F0C52" w:rsidRDefault="00602F25" w:rsidP="0058022F">
            <w:pPr>
              <w:pStyle w:val="a9"/>
              <w:spacing w:before="0" w:beforeAutospacing="0" w:after="0" w:afterAutospacing="0"/>
              <w:ind w:firstLine="180"/>
              <w:jc w:val="both"/>
              <w:rPr>
                <w:sz w:val="28"/>
                <w:szCs w:val="28"/>
              </w:rPr>
            </w:pPr>
            <w:r w:rsidRPr="005F0C52">
              <w:rPr>
                <w:sz w:val="28"/>
                <w:szCs w:val="28"/>
              </w:rPr>
              <w:t xml:space="preserve">утвержденная указом Президента РФ от </w:t>
            </w:r>
            <w:r w:rsidRPr="005F0C52">
              <w:rPr>
                <w:color w:val="222222"/>
                <w:sz w:val="28"/>
                <w:szCs w:val="28"/>
              </w:rPr>
              <w:t>04.02.2010 Пр-271.</w:t>
            </w:r>
          </w:p>
          <w:p w:rsidR="00602F25" w:rsidRPr="005F0C52" w:rsidRDefault="00602F25" w:rsidP="0058022F">
            <w:pPr>
              <w:pStyle w:val="a7"/>
              <w:rPr>
                <w:sz w:val="28"/>
                <w:szCs w:val="28"/>
              </w:rPr>
            </w:pPr>
          </w:p>
        </w:tc>
      </w:tr>
    </w:tbl>
    <w:p w:rsidR="00E9214C" w:rsidRPr="005F0C52" w:rsidRDefault="00E9214C">
      <w:pPr>
        <w:rPr>
          <w:sz w:val="28"/>
          <w:szCs w:val="28"/>
        </w:rPr>
      </w:pPr>
    </w:p>
    <w:sectPr w:rsidR="00E9214C" w:rsidRPr="005F0C52" w:rsidSect="00E9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48" w:rsidRDefault="009E1E48" w:rsidP="00602F25">
      <w:pPr>
        <w:spacing w:after="0" w:line="240" w:lineRule="auto"/>
      </w:pPr>
      <w:r>
        <w:separator/>
      </w:r>
    </w:p>
  </w:endnote>
  <w:endnote w:type="continuationSeparator" w:id="0">
    <w:p w:rsidR="009E1E48" w:rsidRDefault="009E1E48" w:rsidP="0060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25" w:rsidRDefault="00602F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25" w:rsidRDefault="00602F2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25" w:rsidRDefault="00602F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48" w:rsidRDefault="009E1E48" w:rsidP="00602F25">
      <w:pPr>
        <w:spacing w:after="0" w:line="240" w:lineRule="auto"/>
      </w:pPr>
      <w:r>
        <w:separator/>
      </w:r>
    </w:p>
  </w:footnote>
  <w:footnote w:type="continuationSeparator" w:id="0">
    <w:p w:rsidR="009E1E48" w:rsidRDefault="009E1E48" w:rsidP="0060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25" w:rsidRDefault="00602F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25" w:rsidRPr="00602F25" w:rsidRDefault="00602F25" w:rsidP="00602F25">
    <w:pPr>
      <w:pStyle w:val="a7"/>
      <w:jc w:val="center"/>
      <w:rPr>
        <w:b/>
      </w:rPr>
    </w:pPr>
    <w:r w:rsidRPr="00602F25">
      <w:rPr>
        <w:b/>
      </w:rPr>
      <w:t>Конспект урока по русскому языку «Наречие».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25" w:rsidRDefault="00602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6C3"/>
    <w:multiLevelType w:val="hybridMultilevel"/>
    <w:tmpl w:val="CC00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05A2"/>
    <w:multiLevelType w:val="hybridMultilevel"/>
    <w:tmpl w:val="A692B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046E"/>
    <w:multiLevelType w:val="hybridMultilevel"/>
    <w:tmpl w:val="CB00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B7D"/>
    <w:rsid w:val="00017521"/>
    <w:rsid w:val="00036BD0"/>
    <w:rsid w:val="00044EA8"/>
    <w:rsid w:val="00084439"/>
    <w:rsid w:val="000E7EDD"/>
    <w:rsid w:val="000F3E4F"/>
    <w:rsid w:val="0010307E"/>
    <w:rsid w:val="00120659"/>
    <w:rsid w:val="0012409D"/>
    <w:rsid w:val="00124C77"/>
    <w:rsid w:val="00130760"/>
    <w:rsid w:val="00160E11"/>
    <w:rsid w:val="00170B99"/>
    <w:rsid w:val="00170DF8"/>
    <w:rsid w:val="00171580"/>
    <w:rsid w:val="0018177B"/>
    <w:rsid w:val="00196C27"/>
    <w:rsid w:val="001A2695"/>
    <w:rsid w:val="001A6458"/>
    <w:rsid w:val="001A694D"/>
    <w:rsid w:val="001B1EE0"/>
    <w:rsid w:val="001B2085"/>
    <w:rsid w:val="001D16D0"/>
    <w:rsid w:val="001D1F70"/>
    <w:rsid w:val="001D4DAB"/>
    <w:rsid w:val="001F2839"/>
    <w:rsid w:val="002116C1"/>
    <w:rsid w:val="00217BE4"/>
    <w:rsid w:val="002264D8"/>
    <w:rsid w:val="00227E4F"/>
    <w:rsid w:val="0027631F"/>
    <w:rsid w:val="002826B0"/>
    <w:rsid w:val="00292158"/>
    <w:rsid w:val="002A59AE"/>
    <w:rsid w:val="002C7F15"/>
    <w:rsid w:val="002D3A01"/>
    <w:rsid w:val="00357D49"/>
    <w:rsid w:val="00361AD7"/>
    <w:rsid w:val="00363F38"/>
    <w:rsid w:val="0038556D"/>
    <w:rsid w:val="00385D4F"/>
    <w:rsid w:val="00392A5F"/>
    <w:rsid w:val="00395172"/>
    <w:rsid w:val="003A334C"/>
    <w:rsid w:val="003A75C8"/>
    <w:rsid w:val="003E147F"/>
    <w:rsid w:val="003E47FD"/>
    <w:rsid w:val="003F6F20"/>
    <w:rsid w:val="00432B81"/>
    <w:rsid w:val="0043417D"/>
    <w:rsid w:val="00492D45"/>
    <w:rsid w:val="00533BA9"/>
    <w:rsid w:val="005701C9"/>
    <w:rsid w:val="005B4C7F"/>
    <w:rsid w:val="005B6821"/>
    <w:rsid w:val="005C1030"/>
    <w:rsid w:val="005D1957"/>
    <w:rsid w:val="005E4E03"/>
    <w:rsid w:val="005F0C52"/>
    <w:rsid w:val="005F7FE7"/>
    <w:rsid w:val="00602F25"/>
    <w:rsid w:val="00627B71"/>
    <w:rsid w:val="006567D4"/>
    <w:rsid w:val="006A1252"/>
    <w:rsid w:val="006D47EF"/>
    <w:rsid w:val="00713335"/>
    <w:rsid w:val="00714BAC"/>
    <w:rsid w:val="00741B7D"/>
    <w:rsid w:val="00765A4B"/>
    <w:rsid w:val="0078109C"/>
    <w:rsid w:val="00784A51"/>
    <w:rsid w:val="0078633E"/>
    <w:rsid w:val="007940C7"/>
    <w:rsid w:val="007A209A"/>
    <w:rsid w:val="007C0D5F"/>
    <w:rsid w:val="007C46BE"/>
    <w:rsid w:val="00820BDD"/>
    <w:rsid w:val="008237BC"/>
    <w:rsid w:val="00836220"/>
    <w:rsid w:val="00836ABE"/>
    <w:rsid w:val="00840F62"/>
    <w:rsid w:val="008434CA"/>
    <w:rsid w:val="00861A23"/>
    <w:rsid w:val="00874D02"/>
    <w:rsid w:val="0089038F"/>
    <w:rsid w:val="008C231E"/>
    <w:rsid w:val="008C26A5"/>
    <w:rsid w:val="008D6B71"/>
    <w:rsid w:val="009136F2"/>
    <w:rsid w:val="009178E1"/>
    <w:rsid w:val="00917F72"/>
    <w:rsid w:val="00940F50"/>
    <w:rsid w:val="00943DB2"/>
    <w:rsid w:val="0094796D"/>
    <w:rsid w:val="00952D82"/>
    <w:rsid w:val="0095307B"/>
    <w:rsid w:val="00972BAB"/>
    <w:rsid w:val="009766AA"/>
    <w:rsid w:val="009810F2"/>
    <w:rsid w:val="00996CB2"/>
    <w:rsid w:val="009A57B0"/>
    <w:rsid w:val="009B000A"/>
    <w:rsid w:val="009C7DA8"/>
    <w:rsid w:val="009D71C9"/>
    <w:rsid w:val="009E1E48"/>
    <w:rsid w:val="00A20639"/>
    <w:rsid w:val="00A34373"/>
    <w:rsid w:val="00A4565C"/>
    <w:rsid w:val="00A74B46"/>
    <w:rsid w:val="00A852DB"/>
    <w:rsid w:val="00A877A8"/>
    <w:rsid w:val="00A95D89"/>
    <w:rsid w:val="00AD514E"/>
    <w:rsid w:val="00AD7A42"/>
    <w:rsid w:val="00AF6A48"/>
    <w:rsid w:val="00B07BC0"/>
    <w:rsid w:val="00B2147F"/>
    <w:rsid w:val="00B306E7"/>
    <w:rsid w:val="00B423F6"/>
    <w:rsid w:val="00B46FAD"/>
    <w:rsid w:val="00B57379"/>
    <w:rsid w:val="00B86E83"/>
    <w:rsid w:val="00B9554B"/>
    <w:rsid w:val="00BB4899"/>
    <w:rsid w:val="00BC4330"/>
    <w:rsid w:val="00BE2456"/>
    <w:rsid w:val="00BE3228"/>
    <w:rsid w:val="00BE595A"/>
    <w:rsid w:val="00C06F77"/>
    <w:rsid w:val="00C47BD8"/>
    <w:rsid w:val="00C5315A"/>
    <w:rsid w:val="00C738EB"/>
    <w:rsid w:val="00C849B8"/>
    <w:rsid w:val="00C97B25"/>
    <w:rsid w:val="00CA4B1D"/>
    <w:rsid w:val="00CB2622"/>
    <w:rsid w:val="00CB444F"/>
    <w:rsid w:val="00CD2A9A"/>
    <w:rsid w:val="00CD350F"/>
    <w:rsid w:val="00CD5AD6"/>
    <w:rsid w:val="00CE4B7C"/>
    <w:rsid w:val="00D055BB"/>
    <w:rsid w:val="00D06288"/>
    <w:rsid w:val="00D06FA7"/>
    <w:rsid w:val="00D3478E"/>
    <w:rsid w:val="00D46C66"/>
    <w:rsid w:val="00D541CD"/>
    <w:rsid w:val="00D559C2"/>
    <w:rsid w:val="00D570E5"/>
    <w:rsid w:val="00D74663"/>
    <w:rsid w:val="00D90C3F"/>
    <w:rsid w:val="00D924A8"/>
    <w:rsid w:val="00D92E0C"/>
    <w:rsid w:val="00D95410"/>
    <w:rsid w:val="00DB233F"/>
    <w:rsid w:val="00DB743B"/>
    <w:rsid w:val="00DC5002"/>
    <w:rsid w:val="00DD55A0"/>
    <w:rsid w:val="00E1770F"/>
    <w:rsid w:val="00E246A9"/>
    <w:rsid w:val="00E24DED"/>
    <w:rsid w:val="00E41B3B"/>
    <w:rsid w:val="00E4643B"/>
    <w:rsid w:val="00E70FAD"/>
    <w:rsid w:val="00E759CA"/>
    <w:rsid w:val="00E87215"/>
    <w:rsid w:val="00E9214C"/>
    <w:rsid w:val="00EC250A"/>
    <w:rsid w:val="00ED5C55"/>
    <w:rsid w:val="00EF4CD6"/>
    <w:rsid w:val="00EF4F26"/>
    <w:rsid w:val="00F16E02"/>
    <w:rsid w:val="00F260F1"/>
    <w:rsid w:val="00F569DE"/>
    <w:rsid w:val="00FA10F8"/>
    <w:rsid w:val="00FA52BC"/>
    <w:rsid w:val="00FB3DA5"/>
    <w:rsid w:val="00FD3721"/>
    <w:rsid w:val="00FF28E1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7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84A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4A5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rsid w:val="00602F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602F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60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2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36b3c94c-888d-11db-b606-0800200c9a66/russ34_kl4_33.sw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AREA3-UCH1</cp:lastModifiedBy>
  <cp:revision>4</cp:revision>
  <dcterms:created xsi:type="dcterms:W3CDTF">2013-02-12T10:35:00Z</dcterms:created>
  <dcterms:modified xsi:type="dcterms:W3CDTF">2013-11-15T05:35:00Z</dcterms:modified>
</cp:coreProperties>
</file>