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1E" w:rsidRPr="001C0E1E" w:rsidRDefault="001C0E1E" w:rsidP="001C0E1E">
      <w:pPr>
        <w:spacing w:before="240" w:after="6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МАТЕМАТИКА</w:t>
      </w:r>
    </w:p>
    <w:p w:rsidR="001C0E1E" w:rsidRPr="001C0E1E" w:rsidRDefault="001C0E1E" w:rsidP="001C0E1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математике и на основе авторской   программы </w:t>
      </w:r>
      <w:proofErr w:type="spellStart"/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М.И.Моро</w:t>
      </w:r>
      <w:proofErr w:type="spellEnd"/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Ю.М.Колягиной</w:t>
      </w:r>
      <w:proofErr w:type="spellEnd"/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М.А.Бантовой</w:t>
      </w:r>
      <w:proofErr w:type="spellEnd"/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«Математика»,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1C0E1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Планирование соответствует федеральному компоненту Государственного образовательного стандарта, утвержденного приказом Минобразования РФ №1089 от 5 марта 2004 года и Федеральному базисному учебному плану, утвержденному приказом Минобразования России №1312 от 9 марта 2004 года.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Нормативные документы, обеспечивающие реализацию программы: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C0E1E">
        <w:rPr>
          <w:rFonts w:ascii="Times New Roman" w:eastAsia="Times New Roman" w:hAnsi="Times New Roman" w:cs="Times New Roman"/>
          <w:sz w:val="24"/>
          <w:szCs w:val="20"/>
        </w:rPr>
        <w:t>1.  Концепция модернизации российского образования на период до 2010 г., утвержденная распоряжением Прави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тельства РФ от 29.12.2001 г. № 1756-Р.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C0E1E">
        <w:rPr>
          <w:rFonts w:ascii="Times New Roman" w:eastAsia="Times New Roman" w:hAnsi="Times New Roman" w:cs="Times New Roman"/>
          <w:sz w:val="24"/>
          <w:szCs w:val="20"/>
        </w:rPr>
        <w:t>2. «Рекомендации по организации приема в первый класс» (письмо Минобразования России от 21.03.2003 г. № 03-51-57 ин/13-ОЗ).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C0E1E">
        <w:rPr>
          <w:rFonts w:ascii="Times New Roman" w:eastAsia="Times New Roman" w:hAnsi="Times New Roman" w:cs="Times New Roman"/>
          <w:sz w:val="24"/>
          <w:szCs w:val="20"/>
        </w:rPr>
        <w:t>3.  «Об организации обучения в первом классе четырех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летней начальной школы» (письмо Минобразования России от 25.09.2000 г. № 2021/11-13).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C0E1E">
        <w:rPr>
          <w:rFonts w:ascii="Times New Roman" w:eastAsia="Times New Roman" w:hAnsi="Times New Roman" w:cs="Times New Roman"/>
          <w:sz w:val="24"/>
          <w:szCs w:val="20"/>
        </w:rPr>
        <w:t>4.  «Рекомендации по организации обучения первокласс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ников в адаптационный период», (письмо Минобразования России от 20.04.2001 г. № 408/13-13).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C0E1E">
        <w:rPr>
          <w:rFonts w:ascii="Times New Roman" w:eastAsia="Times New Roman" w:hAnsi="Times New Roman" w:cs="Times New Roman"/>
          <w:sz w:val="24"/>
          <w:szCs w:val="20"/>
        </w:rPr>
        <w:t xml:space="preserve">5.  «О системе оценивания учебных достижений младших школьников в условиях </w:t>
      </w:r>
      <w:proofErr w:type="spellStart"/>
      <w:r w:rsidRPr="001C0E1E">
        <w:rPr>
          <w:rFonts w:ascii="Times New Roman" w:eastAsia="Times New Roman" w:hAnsi="Times New Roman" w:cs="Times New Roman"/>
          <w:sz w:val="24"/>
          <w:szCs w:val="20"/>
        </w:rPr>
        <w:t>безотметочного</w:t>
      </w:r>
      <w:proofErr w:type="spellEnd"/>
      <w:r w:rsidRPr="001C0E1E">
        <w:rPr>
          <w:rFonts w:ascii="Times New Roman" w:eastAsia="Times New Roman" w:hAnsi="Times New Roman" w:cs="Times New Roman"/>
          <w:sz w:val="24"/>
          <w:szCs w:val="20"/>
        </w:rPr>
        <w:t xml:space="preserve"> обучения в общеоб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разовательных учреждениях, участвующих в эксперименте по совершенствованию структуры и содержания общего образо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вания» (письмо Минобразования России от 03.06.2003 г. № 13-51-120/13).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C0E1E">
        <w:rPr>
          <w:rFonts w:ascii="Times New Roman" w:eastAsia="Times New Roman" w:hAnsi="Times New Roman" w:cs="Times New Roman"/>
          <w:sz w:val="24"/>
          <w:szCs w:val="20"/>
        </w:rPr>
        <w:t xml:space="preserve">6.  </w:t>
      </w:r>
      <w:proofErr w:type="gramStart"/>
      <w:r w:rsidRPr="001C0E1E">
        <w:rPr>
          <w:rFonts w:ascii="Times New Roman" w:eastAsia="Times New Roman" w:hAnsi="Times New Roman" w:cs="Times New Roman"/>
          <w:sz w:val="24"/>
          <w:szCs w:val="20"/>
        </w:rPr>
        <w:t>«Рекомендации по использованию компьютеров в на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чальной школе» (письмо Минобразования России и НИИ гигиены и охраны здоровья детей и подростков РАМ от</w:t>
      </w:r>
      <w:proofErr w:type="gramEnd"/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1C0E1E">
        <w:rPr>
          <w:rFonts w:ascii="Times New Roman" w:eastAsia="Times New Roman" w:hAnsi="Times New Roman" w:cs="Times New Roman"/>
          <w:sz w:val="24"/>
          <w:szCs w:val="20"/>
        </w:rPr>
        <w:t>28.03.2002  г. № 199/13).</w:t>
      </w:r>
      <w:proofErr w:type="gramEnd"/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0E1E">
        <w:rPr>
          <w:rFonts w:ascii="Times New Roman" w:eastAsia="Times New Roman" w:hAnsi="Times New Roman" w:cs="Times New Roman"/>
          <w:sz w:val="24"/>
          <w:szCs w:val="20"/>
        </w:rPr>
        <w:t>7.  «Федеральный компонент государственных образова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тельных стандартов начального общего образования» (при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 xml:space="preserve">ложение к приказу Минобразования России от 05.03.2004 г. № 1089). 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C0E1E">
        <w:rPr>
          <w:rFonts w:ascii="Times New Roman" w:eastAsia="Times New Roman" w:hAnsi="Times New Roman" w:cs="Times New Roman"/>
          <w:sz w:val="24"/>
          <w:szCs w:val="20"/>
        </w:rPr>
        <w:t>8.  «О примерных программах по учебным предметам фе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дерального базисного учебного плана» (письмо Министер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ства образования и науки РФ от 07.07.2005 г. № 03-1263).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C0E1E">
        <w:rPr>
          <w:rFonts w:ascii="Times New Roman" w:eastAsia="Times New Roman" w:hAnsi="Times New Roman" w:cs="Times New Roman"/>
          <w:sz w:val="24"/>
          <w:szCs w:val="20"/>
        </w:rPr>
        <w:t>9.  «Гигиенические требования к условиям обучения в общеобразовательных учреждениях» (Санитарно-эпидемио</w:t>
      </w:r>
      <w:r w:rsidRPr="001C0E1E">
        <w:rPr>
          <w:rFonts w:ascii="Times New Roman" w:eastAsia="Times New Roman" w:hAnsi="Times New Roman" w:cs="Times New Roman"/>
          <w:sz w:val="24"/>
          <w:szCs w:val="20"/>
        </w:rPr>
        <w:softHyphen/>
        <w:t>логические правила и нормативы — СанПиН 2.4.2.1178-02 — Утверждены постановлением Минздрава России от 28.11.2002 г. № 44)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примерной программы мотивирован</w:t>
      </w:r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что она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соответствует  Федеральному государ</w:t>
      </w:r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ственному образовательному стандарту начального общего обра</w:t>
      </w:r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 по математике, социальному заказу родителей;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построена</w:t>
      </w:r>
      <w:proofErr w:type="gramEnd"/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принципов системности, научности, доступности и преемственности;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способствует развитию коммуникативной компетенции учащихся;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обеспечивает условия для реализации практической направленности, учитывает возрастную психологию учащихся.</w:t>
      </w:r>
    </w:p>
    <w:p w:rsidR="001C0E1E" w:rsidRPr="001C0E1E" w:rsidRDefault="001C0E1E" w:rsidP="001C0E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Изучение математики  в начальной  школе  направлено на достижение следующих </w:t>
      </w:r>
      <w:r w:rsidRPr="001C0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целей: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i/>
          <w:iCs/>
          <w:szCs w:val="24"/>
        </w:rPr>
        <w:t>- математическое развитие младшего школьника</w:t>
      </w:r>
      <w:r w:rsidRPr="001C0E1E">
        <w:rPr>
          <w:rFonts w:ascii="Times New Roman" w:eastAsia="Times New Roman" w:hAnsi="Times New Roman" w:cs="Times New Roman"/>
          <w:szCs w:val="24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i/>
          <w:iCs/>
          <w:szCs w:val="24"/>
        </w:rPr>
        <w:t>- освоение начальных математических знаний</w:t>
      </w:r>
      <w:r w:rsidRPr="001C0E1E">
        <w:rPr>
          <w:rFonts w:ascii="Times New Roman" w:eastAsia="Times New Roman" w:hAnsi="Times New Roman" w:cs="Times New Roman"/>
          <w:szCs w:val="24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Cs w:val="24"/>
        </w:rPr>
      </w:pPr>
      <w:r w:rsidRPr="001C0E1E">
        <w:rPr>
          <w:rFonts w:ascii="Times New Roman" w:eastAsia="Times New Roman" w:hAnsi="Times New Roman" w:cs="Times New Roman"/>
          <w:i/>
          <w:iCs/>
          <w:szCs w:val="24"/>
        </w:rPr>
        <w:t>- воспитание</w:t>
      </w:r>
      <w:r w:rsidRPr="001C0E1E">
        <w:rPr>
          <w:rFonts w:ascii="Times New Roman" w:eastAsia="Times New Roman" w:hAnsi="Times New Roman" w:cs="Times New Roman"/>
          <w:szCs w:val="24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</w:t>
      </w:r>
      <w:r w:rsidRPr="001C0E1E">
        <w:rPr>
          <w:rFonts w:ascii="Times New Roman" w:eastAsia="Times New Roman" w:hAnsi="Times New Roman" w:cs="Times New Roman"/>
          <w:spacing w:val="-8"/>
          <w:szCs w:val="24"/>
        </w:rPr>
        <w:t xml:space="preserve"> исполь</w:t>
      </w:r>
      <w:r w:rsidRPr="001C0E1E">
        <w:rPr>
          <w:rFonts w:ascii="Times New Roman" w:eastAsia="Times New Roman" w:hAnsi="Times New Roman" w:cs="Times New Roman"/>
          <w:spacing w:val="-3"/>
          <w:szCs w:val="24"/>
        </w:rPr>
        <w:t>зовать математические знания в повседневной жизни.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Исходя из общих положений концепции математического образования, начальный курс математики призван решать следующие  </w:t>
      </w:r>
      <w:r w:rsidRPr="001C0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- сформировать набор необходимых для дальнейшего обучения предметных и </w:t>
      </w:r>
      <w:proofErr w:type="spellStart"/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общеучебных</w:t>
      </w:r>
      <w:proofErr w:type="spellEnd"/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умений на основе решения как предметных, так и интегрированных жизненных задач;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сформировать устойчивый интерес к математике на основе дифференцированного подхода к учащимся;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</w:t>
      </w:r>
      <w:r w:rsidRPr="001C0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1C0E1E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Ведущие принципы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 </w:t>
      </w:r>
    </w:p>
    <w:p w:rsidR="001C0E1E" w:rsidRPr="001C0E1E" w:rsidRDefault="001C0E1E" w:rsidP="00223E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Общая характеристика учебного предмета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br/>
        <w:t>      Начальный курс математики — курс интегрированный: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br/>
        <w:t>    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br/>
        <w:t>     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color w:val="000000"/>
          <w:lang w:eastAsia="ru-RU"/>
        </w:rPr>
        <w:t>Место учебного предмета в учебном плане</w:t>
      </w:r>
    </w:p>
    <w:p w:rsid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ab/>
        <w:t>В Федеральном базисном образовательном плане на изучение математики в каждом классе начальной школы отво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дится 4 часа в неделю, всего 540 часов. В 1 классе </w:t>
      </w:r>
      <w:r w:rsidRPr="001C0E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132 ч (33 учебные недели по 4ч в неделю), во 2-4 классах – по 136 часов (34 учебные недели).</w:t>
      </w:r>
    </w:p>
    <w:p w:rsidR="00223EF5" w:rsidRPr="001C0E1E" w:rsidRDefault="00223EF5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</w:p>
    <w:p w:rsidR="001C0E1E" w:rsidRPr="00223EF5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23EF5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Ценностные ориентиры содержания курса «Математика»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В основе учебно-воспитательного процесса лежат следую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щие ценности математики:</w:t>
      </w:r>
    </w:p>
    <w:p w:rsidR="001C0E1E" w:rsidRPr="001C0E1E" w:rsidRDefault="001C0E1E" w:rsidP="00223EF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</w:t>
      </w:r>
      <w:r w:rsidRPr="001C0E1E">
        <w:rPr>
          <w:rFonts w:ascii="Times New Roman" w:eastAsia="Times New Roman" w:hAnsi="Times New Roman" w:cs="Times New Roman"/>
          <w:szCs w:val="24"/>
        </w:rPr>
        <w:softHyphen/>
        <w:t>де и в обществе (хронология событий, протяжённость по времени, образование целого из частей, изменение формы, размера и т. д.);</w:t>
      </w:r>
    </w:p>
    <w:p w:rsidR="001C0E1E" w:rsidRPr="001C0E1E" w:rsidRDefault="001C0E1E" w:rsidP="00223EF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C0E1E" w:rsidRPr="001C0E1E" w:rsidRDefault="001C0E1E" w:rsidP="00223EF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следующих личностных, </w:t>
      </w:r>
      <w:proofErr w:type="spellStart"/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результатов.</w:t>
      </w:r>
    </w:p>
    <w:p w:rsidR="001C0E1E" w:rsidRPr="001C0E1E" w:rsidRDefault="001C0E1E" w:rsidP="00223EF5">
      <w:pPr>
        <w:widowControl w:val="0"/>
        <w:shd w:val="clear" w:color="auto" w:fill="FFFFFF"/>
        <w:autoSpaceDE w:val="0"/>
        <w:autoSpaceDN w:val="0"/>
        <w:adjustRightInd w:val="0"/>
        <w:spacing w:before="211" w:after="0" w:line="240" w:lineRule="auto"/>
        <w:ind w:right="1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ЛИЧНОСТНЫЕ РЕЗУЛЬТАТЫ</w:t>
      </w:r>
    </w:p>
    <w:p w:rsidR="001C0E1E" w:rsidRPr="001C0E1E" w:rsidRDefault="001C0E1E" w:rsidP="00223EF5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10" w:after="0" w:line="240" w:lineRule="auto"/>
        <w:ind w:right="1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Чувство гордости за свою Родину, российский народ и историю России.</w:t>
      </w:r>
    </w:p>
    <w:p w:rsidR="001C0E1E" w:rsidRPr="001C0E1E" w:rsidRDefault="001C0E1E" w:rsidP="00223EF5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240" w:lineRule="auto"/>
        <w:ind w:right="2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Осознание роли своей страны в мировом развитии; ува</w:t>
      </w:r>
      <w:r w:rsidRPr="001C0E1E">
        <w:rPr>
          <w:rFonts w:ascii="Times New Roman" w:eastAsia="Times New Roman" w:hAnsi="Times New Roman" w:cs="Times New Roman"/>
          <w:lang w:eastAsia="ru-RU"/>
        </w:rPr>
        <w:softHyphen/>
        <w:t>жительное отношение к семейным ценностям, бережное от</w:t>
      </w:r>
      <w:r w:rsidRPr="001C0E1E">
        <w:rPr>
          <w:rFonts w:ascii="Times New Roman" w:eastAsia="Times New Roman" w:hAnsi="Times New Roman" w:cs="Times New Roman"/>
          <w:lang w:eastAsia="ru-RU"/>
        </w:rPr>
        <w:softHyphen/>
        <w:t>ношение к окружающему миру.</w:t>
      </w:r>
    </w:p>
    <w:p w:rsidR="001C0E1E" w:rsidRPr="001C0E1E" w:rsidRDefault="001C0E1E" w:rsidP="00223EF5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Целостное восприятие окружающего мира.</w:t>
      </w:r>
    </w:p>
    <w:p w:rsidR="001C0E1E" w:rsidRPr="001C0E1E" w:rsidRDefault="001C0E1E" w:rsidP="00223EF5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Развитая мотивация учебной деятельности и личност</w:t>
      </w:r>
      <w:r w:rsidRPr="001C0E1E">
        <w:rPr>
          <w:rFonts w:ascii="Times New Roman" w:eastAsia="Times New Roman" w:hAnsi="Times New Roman" w:cs="Times New Roman"/>
          <w:lang w:eastAsia="ru-RU"/>
        </w:rPr>
        <w:softHyphen/>
        <w:t>ного смысла учения, заинтересованность в приобретении и расширении знаний и способов действий; творческий подход к выполнению заданий.</w:t>
      </w:r>
    </w:p>
    <w:p w:rsidR="001C0E1E" w:rsidRPr="001C0E1E" w:rsidRDefault="001C0E1E" w:rsidP="00223EF5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right="2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Рефлексивная самооценка, умение анализировать свои действия и управлять ими.</w:t>
      </w:r>
    </w:p>
    <w:p w:rsidR="001C0E1E" w:rsidRPr="001C0E1E" w:rsidRDefault="001C0E1E" w:rsidP="00223EF5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 xml:space="preserve">Навыки сотрудничества </w:t>
      </w:r>
      <w:proofErr w:type="gramStart"/>
      <w:r w:rsidRPr="001C0E1E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1C0E1E">
        <w:rPr>
          <w:rFonts w:ascii="Times New Roman" w:eastAsia="Times New Roman" w:hAnsi="Times New Roman" w:cs="Times New Roman"/>
          <w:lang w:eastAsia="ru-RU"/>
        </w:rPr>
        <w:t xml:space="preserve"> взрослыми и сверстниками.</w:t>
      </w:r>
    </w:p>
    <w:p w:rsidR="001C0E1E" w:rsidRPr="001C0E1E" w:rsidRDefault="001C0E1E" w:rsidP="00223EF5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right="2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Установка на здоровый образ жизни, наличие мотивации к творческому труду, к работе на результат.</w:t>
      </w:r>
    </w:p>
    <w:p w:rsidR="001C0E1E" w:rsidRPr="001C0E1E" w:rsidRDefault="001C0E1E" w:rsidP="00223EF5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right="2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C0E1E" w:rsidRPr="001C0E1E" w:rsidRDefault="001C0E1E" w:rsidP="00223E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0E1E">
        <w:rPr>
          <w:rFonts w:ascii="Times New Roman" w:eastAsia="Times New Roman" w:hAnsi="Times New Roman" w:cs="Times New Roman"/>
          <w:b/>
          <w:lang w:eastAsia="ru-RU"/>
        </w:rPr>
        <w:t>МЕТАПРЕДМЕТНЫЕ РЕЗУЛЬТАТЫ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—</w:t>
      </w:r>
      <w:r w:rsidRPr="001C0E1E">
        <w:rPr>
          <w:rFonts w:ascii="Times New Roman" w:eastAsia="Times New Roman" w:hAnsi="Times New Roman" w:cs="Times New Roman"/>
          <w:lang w:eastAsia="ru-RU"/>
        </w:rPr>
        <w:tab/>
        <w:t xml:space="preserve">Способность принимать и сохранять цели и задачи </w:t>
      </w:r>
      <w:proofErr w:type="gramStart"/>
      <w:r w:rsidRPr="001C0E1E">
        <w:rPr>
          <w:rFonts w:ascii="Times New Roman" w:eastAsia="Times New Roman" w:hAnsi="Times New Roman" w:cs="Times New Roman"/>
          <w:lang w:eastAsia="ru-RU"/>
        </w:rPr>
        <w:t>учеб-ной</w:t>
      </w:r>
      <w:proofErr w:type="gramEnd"/>
      <w:r w:rsidRPr="001C0E1E">
        <w:rPr>
          <w:rFonts w:ascii="Times New Roman" w:eastAsia="Times New Roman" w:hAnsi="Times New Roman" w:cs="Times New Roman"/>
          <w:lang w:eastAsia="ru-RU"/>
        </w:rPr>
        <w:t xml:space="preserve"> деятельности, находить средства и способы её 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осущест-вления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>.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—</w:t>
      </w:r>
      <w:r w:rsidRPr="001C0E1E">
        <w:rPr>
          <w:rFonts w:ascii="Times New Roman" w:eastAsia="Times New Roman" w:hAnsi="Times New Roman" w:cs="Times New Roman"/>
          <w:lang w:eastAsia="ru-RU"/>
        </w:rPr>
        <w:tab/>
        <w:t>Овладение способами выполнения заданий творческого и поискового характера.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—</w:t>
      </w:r>
      <w:r w:rsidRPr="001C0E1E">
        <w:rPr>
          <w:rFonts w:ascii="Times New Roman" w:eastAsia="Times New Roman" w:hAnsi="Times New Roman" w:cs="Times New Roman"/>
          <w:lang w:eastAsia="ru-RU"/>
        </w:rPr>
        <w:tab/>
        <w:t xml:space="preserve">Умения планировать, контролировать и оценивать </w:t>
      </w:r>
      <w:proofErr w:type="gramStart"/>
      <w:r w:rsidRPr="001C0E1E">
        <w:rPr>
          <w:rFonts w:ascii="Times New Roman" w:eastAsia="Times New Roman" w:hAnsi="Times New Roman" w:cs="Times New Roman"/>
          <w:lang w:eastAsia="ru-RU"/>
        </w:rPr>
        <w:t>учеб-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ные</w:t>
      </w:r>
      <w:proofErr w:type="spellEnd"/>
      <w:proofErr w:type="gramEnd"/>
      <w:r w:rsidRPr="001C0E1E">
        <w:rPr>
          <w:rFonts w:ascii="Times New Roman" w:eastAsia="Times New Roman" w:hAnsi="Times New Roman" w:cs="Times New Roman"/>
          <w:lang w:eastAsia="ru-RU"/>
        </w:rPr>
        <w:t xml:space="preserve"> действия в соответствии с поставленной задачей и ус-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ловиями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 xml:space="preserve"> её выполнения; определять наиболее эффективные способы достижения результата.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—</w:t>
      </w:r>
      <w:r w:rsidRPr="001C0E1E">
        <w:rPr>
          <w:rFonts w:ascii="Times New Roman" w:eastAsia="Times New Roman" w:hAnsi="Times New Roman" w:cs="Times New Roman"/>
          <w:lang w:eastAsia="ru-RU"/>
        </w:rPr>
        <w:tab/>
        <w:t xml:space="preserve">Способность использовать знаково-символические </w:t>
      </w:r>
      <w:proofErr w:type="gramStart"/>
      <w:r w:rsidRPr="001C0E1E">
        <w:rPr>
          <w:rFonts w:ascii="Times New Roman" w:eastAsia="Times New Roman" w:hAnsi="Times New Roman" w:cs="Times New Roman"/>
          <w:lang w:eastAsia="ru-RU"/>
        </w:rPr>
        <w:t>сред-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ства</w:t>
      </w:r>
      <w:proofErr w:type="spellEnd"/>
      <w:proofErr w:type="gramEnd"/>
      <w:r w:rsidRPr="001C0E1E">
        <w:rPr>
          <w:rFonts w:ascii="Times New Roman" w:eastAsia="Times New Roman" w:hAnsi="Times New Roman" w:cs="Times New Roman"/>
          <w:lang w:eastAsia="ru-RU"/>
        </w:rPr>
        <w:t xml:space="preserve"> представления информации для создания моделей 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изучае-мых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 xml:space="preserve"> объектов и процессов, схем решения учебно-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познаватель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ных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 xml:space="preserve"> и практических задач.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—</w:t>
      </w:r>
      <w:r w:rsidRPr="001C0E1E">
        <w:rPr>
          <w:rFonts w:ascii="Times New Roman" w:eastAsia="Times New Roman" w:hAnsi="Times New Roman" w:cs="Times New Roman"/>
          <w:lang w:eastAsia="ru-RU"/>
        </w:rPr>
        <w:tab/>
        <w:t xml:space="preserve">Использование речевых средств и средств </w:t>
      </w:r>
      <w:proofErr w:type="spellStart"/>
      <w:proofErr w:type="gramStart"/>
      <w:r w:rsidRPr="001C0E1E">
        <w:rPr>
          <w:rFonts w:ascii="Times New Roman" w:eastAsia="Times New Roman" w:hAnsi="Times New Roman" w:cs="Times New Roman"/>
          <w:lang w:eastAsia="ru-RU"/>
        </w:rPr>
        <w:t>информаци-онных</w:t>
      </w:r>
      <w:proofErr w:type="spellEnd"/>
      <w:proofErr w:type="gramEnd"/>
      <w:r w:rsidRPr="001C0E1E">
        <w:rPr>
          <w:rFonts w:ascii="Times New Roman" w:eastAsia="Times New Roman" w:hAnsi="Times New Roman" w:cs="Times New Roman"/>
          <w:lang w:eastAsia="ru-RU"/>
        </w:rPr>
        <w:t xml:space="preserve"> и коммуникационных технологий для решения комму-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никативных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 xml:space="preserve"> и познавательных задач.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 xml:space="preserve">Использование различных способов поиска (в 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справоч¬ных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 xml:space="preserve"> источниках и открытом учебном информационном про-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странстве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 xml:space="preserve">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пред¬мета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>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1C0E1E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1C0E1E">
        <w:rPr>
          <w:rFonts w:ascii="Times New Roman" w:eastAsia="Times New Roman" w:hAnsi="Times New Roman" w:cs="Times New Roman"/>
          <w:lang w:eastAsia="ru-RU"/>
        </w:rPr>
        <w:t xml:space="preserve"> и графическим </w:t>
      </w:r>
      <w:proofErr w:type="gramStart"/>
      <w:r w:rsidRPr="001C0E1E">
        <w:rPr>
          <w:rFonts w:ascii="Times New Roman" w:eastAsia="Times New Roman" w:hAnsi="Times New Roman" w:cs="Times New Roman"/>
          <w:lang w:eastAsia="ru-RU"/>
        </w:rPr>
        <w:t>со-провождением</w:t>
      </w:r>
      <w:proofErr w:type="gramEnd"/>
      <w:r w:rsidRPr="001C0E1E">
        <w:rPr>
          <w:rFonts w:ascii="Times New Roman" w:eastAsia="Times New Roman" w:hAnsi="Times New Roman" w:cs="Times New Roman"/>
          <w:lang w:eastAsia="ru-RU"/>
        </w:rPr>
        <w:t>.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C0E1E">
        <w:rPr>
          <w:rFonts w:ascii="Times New Roman" w:eastAsia="Times New Roman" w:hAnsi="Times New Roman" w:cs="Times New Roman"/>
          <w:lang w:eastAsia="ru-RU"/>
        </w:rPr>
        <w:t>—</w:t>
      </w:r>
      <w:r w:rsidRPr="001C0E1E">
        <w:rPr>
          <w:rFonts w:ascii="Times New Roman" w:eastAsia="Times New Roman" w:hAnsi="Times New Roman" w:cs="Times New Roman"/>
          <w:lang w:eastAsia="ru-RU"/>
        </w:rPr>
        <w:tab/>
        <w:t xml:space="preserve">Овладение логическими действиями сравнения, анализа, синтеза, обобщения, классификации по родовидовым 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призна-кам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>, установления аналогий и причинно-следственных связей, построения рассуждений, отнесение к известным понятиям.</w:t>
      </w:r>
      <w:proofErr w:type="gramEnd"/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—</w:t>
      </w:r>
      <w:r w:rsidRPr="001C0E1E">
        <w:rPr>
          <w:rFonts w:ascii="Times New Roman" w:eastAsia="Times New Roman" w:hAnsi="Times New Roman" w:cs="Times New Roman"/>
          <w:lang w:eastAsia="ru-RU"/>
        </w:rPr>
        <w:tab/>
        <w:t xml:space="preserve">Готовность слушать собеседника и вести диалог; </w:t>
      </w:r>
      <w:proofErr w:type="gramStart"/>
      <w:r w:rsidRPr="001C0E1E">
        <w:rPr>
          <w:rFonts w:ascii="Times New Roman" w:eastAsia="Times New Roman" w:hAnsi="Times New Roman" w:cs="Times New Roman"/>
          <w:lang w:eastAsia="ru-RU"/>
        </w:rPr>
        <w:t>готов-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ность</w:t>
      </w:r>
      <w:proofErr w:type="spellEnd"/>
      <w:proofErr w:type="gramEnd"/>
      <w:r w:rsidRPr="001C0E1E">
        <w:rPr>
          <w:rFonts w:ascii="Times New Roman" w:eastAsia="Times New Roman" w:hAnsi="Times New Roman" w:cs="Times New Roman"/>
          <w:lang w:eastAsia="ru-RU"/>
        </w:rPr>
        <w:t xml:space="preserve"> признать возможность существования различных точек зрения и права каждого иметь свою точку зрения; излагать и аргументировать своё мнение.</w:t>
      </w:r>
    </w:p>
    <w:p w:rsidR="001C0E1E" w:rsidRPr="001C0E1E" w:rsidRDefault="001C0E1E" w:rsidP="00223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t>—</w:t>
      </w:r>
      <w:r w:rsidRPr="001C0E1E">
        <w:rPr>
          <w:rFonts w:ascii="Times New Roman" w:eastAsia="Times New Roman" w:hAnsi="Times New Roman" w:cs="Times New Roman"/>
          <w:lang w:eastAsia="ru-RU"/>
        </w:rPr>
        <w:tab/>
        <w:t xml:space="preserve">Определение общей цели и путей её достижения: умение договариваться о распределении функций и ролей в 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совмест¬ной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 xml:space="preserve"> деятельности; осуществлять взаимный контроль в </w:t>
      </w:r>
      <w:proofErr w:type="spellStart"/>
      <w:r w:rsidRPr="001C0E1E">
        <w:rPr>
          <w:rFonts w:ascii="Times New Roman" w:eastAsia="Times New Roman" w:hAnsi="Times New Roman" w:cs="Times New Roman"/>
          <w:lang w:eastAsia="ru-RU"/>
        </w:rPr>
        <w:t>совмест¬ной</w:t>
      </w:r>
      <w:proofErr w:type="spellEnd"/>
      <w:r w:rsidRPr="001C0E1E">
        <w:rPr>
          <w:rFonts w:ascii="Times New Roman" w:eastAsia="Times New Roman" w:hAnsi="Times New Roman" w:cs="Times New Roman"/>
          <w:lang w:eastAsia="ru-RU"/>
        </w:rPr>
        <w:t xml:space="preserve"> деятельности, адекватно оценивать собственное поведение и поведение окружающих.</w:t>
      </w:r>
    </w:p>
    <w:p w:rsidR="00223EF5" w:rsidRPr="00223EF5" w:rsidRDefault="001C0E1E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C0E1E">
        <w:rPr>
          <w:rFonts w:ascii="Times New Roman" w:eastAsia="Times New Roman" w:hAnsi="Times New Roman" w:cs="Times New Roman"/>
          <w:lang w:eastAsia="ru-RU"/>
        </w:rPr>
        <w:lastRenderedPageBreak/>
        <w:t xml:space="preserve">       </w:t>
      </w:r>
      <w:r w:rsidR="00223EF5" w:rsidRPr="00223EF5">
        <w:rPr>
          <w:rFonts w:ascii="Times New Roman" w:eastAsia="Times New Roman" w:hAnsi="Times New Roman" w:cs="Times New Roman"/>
          <w:lang w:eastAsia="ru-RU"/>
        </w:rPr>
        <w:t>-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223EF5" w:rsidRPr="00223EF5" w:rsidRDefault="00223EF5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lang w:eastAsia="ru-RU"/>
        </w:rPr>
        <w:t xml:space="preserve">- Овладение базовыми предметными и </w:t>
      </w:r>
      <w:proofErr w:type="spellStart"/>
      <w:r w:rsidRPr="00223EF5">
        <w:rPr>
          <w:rFonts w:ascii="Times New Roman" w:eastAsia="Times New Roman" w:hAnsi="Times New Roman" w:cs="Times New Roman"/>
          <w:lang w:eastAsia="ru-RU"/>
        </w:rPr>
        <w:t>межпредметными</w:t>
      </w:r>
      <w:proofErr w:type="spellEnd"/>
      <w:r w:rsidRPr="00223EF5">
        <w:rPr>
          <w:rFonts w:ascii="Times New Roman" w:eastAsia="Times New Roman" w:hAnsi="Times New Roman" w:cs="Times New Roman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223EF5" w:rsidRPr="00223EF5" w:rsidRDefault="00223EF5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lang w:eastAsia="ru-RU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1303CA" w:rsidRDefault="00223EF5" w:rsidP="00223EF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b/>
          <w:lang w:eastAsia="ru-RU"/>
        </w:rPr>
        <w:t>ПРЕДМЕТНЫЕ РЕЗУЛЬТАТЫ</w:t>
      </w:r>
    </w:p>
    <w:p w:rsidR="00223EF5" w:rsidRPr="00223EF5" w:rsidRDefault="00223EF5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lang w:eastAsia="ru-RU"/>
        </w:rPr>
        <w:t>- Использование приобретенных математических знаний для описания и объяснения окружающих предметов, процессов, явлений, а также</w:t>
      </w:r>
    </w:p>
    <w:p w:rsidR="00223EF5" w:rsidRPr="00223EF5" w:rsidRDefault="00223EF5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lang w:eastAsia="ru-RU"/>
        </w:rPr>
        <w:t>оценки их количественных и пространственных отношений.</w:t>
      </w:r>
    </w:p>
    <w:p w:rsidR="00223EF5" w:rsidRPr="00223EF5" w:rsidRDefault="00223EF5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lang w:eastAsia="ru-RU"/>
        </w:rPr>
        <w:t>- Овладение основами логического и алгоритмического мышления,</w:t>
      </w:r>
    </w:p>
    <w:p w:rsidR="00223EF5" w:rsidRPr="00223EF5" w:rsidRDefault="00223EF5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lang w:eastAsia="ru-RU"/>
        </w:rPr>
        <w:t>пространственного воображения и математической речи, основами счета, измерений,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223EF5" w:rsidRPr="00223EF5" w:rsidRDefault="00223EF5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lang w:eastAsia="ru-RU"/>
        </w:rPr>
        <w:t>-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223EF5" w:rsidRPr="00223EF5" w:rsidRDefault="00223EF5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lang w:eastAsia="ru-RU"/>
        </w:rPr>
        <w:t>-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1303CA" w:rsidRDefault="00223EF5" w:rsidP="00223E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23EF5">
        <w:rPr>
          <w:rFonts w:ascii="Times New Roman" w:eastAsia="Times New Roman" w:hAnsi="Times New Roman" w:cs="Times New Roman"/>
          <w:lang w:eastAsia="ru-RU"/>
        </w:rPr>
        <w:t>- Приобретение первоначальных навыков работы на компьютере (набирать текст на клавиатуре, работать с «меню», находить информацию по заданной теме, распечатывать ее на принтере).</w:t>
      </w:r>
    </w:p>
    <w:p w:rsidR="001303CA" w:rsidRDefault="001303CA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1303CA" w:rsidRDefault="001303CA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223EF5" w:rsidRDefault="00223EF5" w:rsidP="001C0E1E">
      <w:pPr>
        <w:rPr>
          <w:rFonts w:ascii="Times New Roman" w:eastAsia="Times New Roman" w:hAnsi="Times New Roman" w:cs="Times New Roman"/>
          <w:lang w:eastAsia="ru-RU"/>
        </w:rPr>
      </w:pPr>
    </w:p>
    <w:p w:rsidR="001303CA" w:rsidRDefault="001303CA" w:rsidP="0013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lastRenderedPageBreak/>
        <w:t xml:space="preserve">ПЛАНИРУЕМЫЕ РЕЗУЛЬТАТЫ К КОНЦУ  </w:t>
      </w:r>
      <w:r w:rsidR="00223EF5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КЛАССА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Личностными результатами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 в 1 классе  являются формирование следующих умений: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Определять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1C0E1E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высказывать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1C0E1E" w:rsidRPr="001C0E1E" w:rsidRDefault="001C0E1E" w:rsidP="001C0E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делать выбор</w:t>
      </w:r>
      <w:r w:rsidRPr="001C0E1E">
        <w:rPr>
          <w:rFonts w:ascii="Times New Roman" w:eastAsia="Times New Roman" w:hAnsi="Times New Roman" w:cs="Times New Roman"/>
          <w:szCs w:val="24"/>
        </w:rPr>
        <w:t>, при поддержке других участников группы и педагога, как поступить.</w:t>
      </w:r>
      <w:r w:rsidRPr="001C0E1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 xml:space="preserve"> 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1C0E1E"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ru-RU"/>
        </w:rPr>
        <w:t>Метапредметными</w:t>
      </w:r>
      <w:proofErr w:type="spellEnd"/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результатами изучения курса «Математика» в 1-м классе являются формирование следующих универсальных учебных действий (УУД).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u w:val="single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u w:val="single"/>
          <w:lang w:eastAsia="ru-RU"/>
        </w:rPr>
        <w:t>Регулятивные УУД: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 xml:space="preserve">- 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Готовность ученика целенаправленно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использовать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знания в учении и в повседневной жизни для исследования </w:t>
      </w:r>
      <w:proofErr w:type="spellStart"/>
      <w:r w:rsidRPr="001C0E1E">
        <w:rPr>
          <w:rFonts w:ascii="Times New Roman" w:eastAsia="Times New Roman" w:hAnsi="Times New Roman" w:cs="Times New Roman"/>
          <w:szCs w:val="24"/>
          <w:lang w:eastAsia="ru-RU"/>
        </w:rPr>
        <w:t>ма</w:t>
      </w:r>
      <w:proofErr w:type="spellEnd"/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  тематической сущности предмета (явления, события, факта); -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Определять</w:t>
      </w:r>
      <w:r w:rsidRPr="001C0E1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формулировать</w:t>
      </w:r>
      <w:r w:rsidRPr="001C0E1E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 цель деятельности на уроке с помощью учителя.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-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Проговаривать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последовательность действий на уроке.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- Учиться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высказывать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своё предположение (версию) на основе работы с иллюстрацией учебника.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- Учиться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работать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по предложенному учителем плану.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- Учиться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отличать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1C0E1E">
        <w:rPr>
          <w:rFonts w:ascii="Times New Roman" w:eastAsia="Times New Roman" w:hAnsi="Times New Roman" w:cs="Times New Roman"/>
          <w:szCs w:val="24"/>
          <w:lang w:eastAsia="ru-RU"/>
        </w:rPr>
        <w:t>верно</w:t>
      </w:r>
      <w:proofErr w:type="gramEnd"/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выполненное задание от неверного.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- Учиться совместно с учителем и другими учениками </w:t>
      </w:r>
      <w:r w:rsidRPr="001C0E1E">
        <w:rPr>
          <w:rFonts w:ascii="Times New Roman" w:eastAsia="Times New Roman" w:hAnsi="Times New Roman" w:cs="Times New Roman"/>
          <w:b/>
          <w:bCs/>
          <w:iCs/>
          <w:color w:val="000000"/>
          <w:szCs w:val="24"/>
          <w:lang w:eastAsia="ru-RU"/>
        </w:rPr>
        <w:t>давать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эмоциональную </w:t>
      </w:r>
      <w:r w:rsidRPr="001C0E1E">
        <w:rPr>
          <w:rFonts w:ascii="Times New Roman" w:eastAsia="Times New Roman" w:hAnsi="Times New Roman" w:cs="Times New Roman"/>
          <w:b/>
          <w:bCs/>
          <w:iCs/>
          <w:color w:val="000000"/>
          <w:szCs w:val="24"/>
          <w:lang w:eastAsia="ru-RU"/>
        </w:rPr>
        <w:t>оценку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деятельности класса на уроке.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u w:val="single"/>
        </w:rPr>
        <w:t xml:space="preserve">Познавательные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УУД: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 xml:space="preserve">- Способность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szCs w:val="24"/>
        </w:rPr>
        <w:t>характеризовать</w:t>
      </w:r>
      <w:r w:rsidRPr="001C0E1E">
        <w:rPr>
          <w:rFonts w:ascii="Times New Roman" w:eastAsia="Times New Roman" w:hAnsi="Times New Roman" w:cs="Times New Roman"/>
          <w:szCs w:val="24"/>
        </w:rPr>
        <w:t xml:space="preserve"> собственные знания по предмету, формулиро</w:t>
      </w:r>
      <w:r w:rsidRPr="001C0E1E">
        <w:rPr>
          <w:rFonts w:ascii="Times New Roman" w:eastAsia="Times New Roman" w:hAnsi="Times New Roman" w:cs="Times New Roman"/>
          <w:szCs w:val="24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 xml:space="preserve">- Ориентироваться в своей системе знаний: </w:t>
      </w:r>
      <w:r w:rsidRPr="001C0E1E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отличать</w:t>
      </w:r>
      <w:r w:rsidRPr="001C0E1E">
        <w:rPr>
          <w:rFonts w:ascii="Times New Roman" w:eastAsia="Times New Roman" w:hAnsi="Times New Roman" w:cs="Times New Roman"/>
          <w:szCs w:val="24"/>
        </w:rPr>
        <w:t xml:space="preserve"> новое от уже известного с помощью учителя.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</w:rPr>
      </w:pPr>
      <w:r w:rsidRPr="001C0E1E">
        <w:rPr>
          <w:rFonts w:ascii="Times New Roman" w:eastAsia="Times New Roman" w:hAnsi="Times New Roman" w:cs="Times New Roman"/>
          <w:i/>
          <w:szCs w:val="24"/>
        </w:rPr>
        <w:t xml:space="preserve">- </w:t>
      </w:r>
      <w:r w:rsidRPr="001C0E1E">
        <w:rPr>
          <w:rFonts w:ascii="Times New Roman" w:eastAsia="Times New Roman" w:hAnsi="Times New Roman" w:cs="Times New Roman"/>
          <w:szCs w:val="24"/>
        </w:rPr>
        <w:t xml:space="preserve">Делать предварительный отбор источников информации: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ориентироваться</w:t>
      </w:r>
      <w:r w:rsidRPr="001C0E1E">
        <w:rPr>
          <w:rFonts w:ascii="Times New Roman" w:eastAsia="Times New Roman" w:hAnsi="Times New Roman" w:cs="Times New Roman"/>
          <w:szCs w:val="24"/>
        </w:rPr>
        <w:t xml:space="preserve"> в учебнике (на развороте, в оглавлении, в словаре).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</w:rPr>
      </w:pPr>
      <w:r w:rsidRPr="001C0E1E">
        <w:rPr>
          <w:rFonts w:ascii="Times New Roman" w:eastAsia="Times New Roman" w:hAnsi="Times New Roman" w:cs="Times New Roman"/>
          <w:i/>
          <w:szCs w:val="24"/>
        </w:rPr>
        <w:t xml:space="preserve">- </w:t>
      </w:r>
      <w:r w:rsidRPr="001C0E1E">
        <w:rPr>
          <w:rFonts w:ascii="Times New Roman" w:eastAsia="Times New Roman" w:hAnsi="Times New Roman" w:cs="Times New Roman"/>
          <w:szCs w:val="24"/>
        </w:rPr>
        <w:t xml:space="preserve">Добывать новые знания: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находить ответы</w:t>
      </w:r>
      <w:r w:rsidRPr="001C0E1E">
        <w:rPr>
          <w:rFonts w:ascii="Times New Roman" w:eastAsia="Times New Roman" w:hAnsi="Times New Roman" w:cs="Times New Roman"/>
          <w:szCs w:val="24"/>
        </w:rPr>
        <w:t xml:space="preserve"> на вопросы, используя учебник, свой жизненный опыт и информацию, полученную на уроке.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</w:rPr>
      </w:pPr>
      <w:r w:rsidRPr="001C0E1E">
        <w:rPr>
          <w:rFonts w:ascii="Times New Roman" w:eastAsia="Times New Roman" w:hAnsi="Times New Roman" w:cs="Times New Roman"/>
          <w:i/>
          <w:szCs w:val="24"/>
        </w:rPr>
        <w:t xml:space="preserve">- </w:t>
      </w:r>
      <w:r w:rsidRPr="001C0E1E">
        <w:rPr>
          <w:rFonts w:ascii="Times New Roman" w:eastAsia="Times New Roman" w:hAnsi="Times New Roman" w:cs="Times New Roman"/>
          <w:szCs w:val="24"/>
        </w:rPr>
        <w:t xml:space="preserve">Перерабатывать полученную информацию: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делать</w:t>
      </w:r>
      <w:r w:rsidRPr="001C0E1E">
        <w:rPr>
          <w:rFonts w:ascii="Times New Roman" w:eastAsia="Times New Roman" w:hAnsi="Times New Roman" w:cs="Times New Roman"/>
          <w:szCs w:val="24"/>
        </w:rPr>
        <w:t xml:space="preserve"> выводы в результате совместной работы всего класса.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</w:rPr>
      </w:pPr>
      <w:r w:rsidRPr="001C0E1E">
        <w:rPr>
          <w:rFonts w:ascii="Times New Roman" w:eastAsia="Times New Roman" w:hAnsi="Times New Roman" w:cs="Times New Roman"/>
          <w:i/>
          <w:szCs w:val="24"/>
        </w:rPr>
        <w:t xml:space="preserve">- </w:t>
      </w:r>
      <w:r w:rsidRPr="001C0E1E">
        <w:rPr>
          <w:rFonts w:ascii="Times New Roman" w:eastAsia="Times New Roman" w:hAnsi="Times New Roman" w:cs="Times New Roman"/>
          <w:szCs w:val="24"/>
        </w:rPr>
        <w:t xml:space="preserve">Перерабатывать полученную информацию: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сравнивать</w:t>
      </w:r>
      <w:r w:rsidRPr="001C0E1E">
        <w:rPr>
          <w:rFonts w:ascii="Times New Roman" w:eastAsia="Times New Roman" w:hAnsi="Times New Roman" w:cs="Times New Roman"/>
          <w:szCs w:val="24"/>
        </w:rPr>
        <w:t xml:space="preserve"> и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группировать</w:t>
      </w:r>
      <w:r w:rsidRPr="001C0E1E">
        <w:rPr>
          <w:rFonts w:ascii="Times New Roman" w:eastAsia="Times New Roman" w:hAnsi="Times New Roman" w:cs="Times New Roman"/>
          <w:szCs w:val="24"/>
        </w:rP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i/>
          <w:szCs w:val="24"/>
        </w:rPr>
        <w:t xml:space="preserve">-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szCs w:val="24"/>
        </w:rPr>
        <w:t>Преобразовывать</w:t>
      </w:r>
      <w:r w:rsidRPr="001C0E1E">
        <w:rPr>
          <w:rFonts w:ascii="Times New Roman" w:eastAsia="Times New Roman" w:hAnsi="Times New Roman" w:cs="Times New Roman"/>
          <w:szCs w:val="24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Познавательный интерес к математической науке.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</w:rPr>
      </w:pPr>
      <w:r w:rsidRPr="001C0E1E">
        <w:rPr>
          <w:rFonts w:ascii="Times New Roman" w:eastAsia="Times New Roman" w:hAnsi="Times New Roman" w:cs="Times New Roman"/>
          <w:i/>
          <w:szCs w:val="24"/>
        </w:rPr>
        <w:t xml:space="preserve">- </w:t>
      </w:r>
      <w:r w:rsidRPr="001C0E1E">
        <w:rPr>
          <w:rFonts w:ascii="Times New Roman" w:eastAsia="@Arial Unicode MS" w:hAnsi="Times New Roman" w:cs="Times New Roman"/>
          <w:color w:val="000000"/>
          <w:szCs w:val="24"/>
        </w:rPr>
        <w:t>О</w:t>
      </w:r>
      <w:r w:rsidRPr="001C0E1E">
        <w:rPr>
          <w:rFonts w:ascii="Times New Roman" w:eastAsia="Times New Roman" w:hAnsi="Times New Roman" w:cs="Times New Roman"/>
          <w:szCs w:val="24"/>
        </w:rPr>
        <w:t xml:space="preserve">существлять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szCs w:val="24"/>
        </w:rPr>
        <w:t>поиск необходимой информации</w:t>
      </w:r>
      <w:r w:rsidRPr="001C0E1E">
        <w:rPr>
          <w:rFonts w:ascii="Times New Roman" w:eastAsia="Times New Roman" w:hAnsi="Times New Roman" w:cs="Times New Roman"/>
          <w:szCs w:val="24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Коммуникативные УУД: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- Донести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свою позицию до других: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оформлять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Слушать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понимать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речь других.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Читать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пересказывать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текст. </w:t>
      </w:r>
      <w:r w:rsidRPr="001C0E1E">
        <w:rPr>
          <w:rFonts w:ascii="Times New Roman" w:eastAsia="@Arial Unicode MS" w:hAnsi="Times New Roman" w:cs="Times New Roman"/>
          <w:color w:val="000000"/>
          <w:lang w:eastAsia="ru-RU"/>
        </w:rPr>
        <w:t>Находить в тексте конкретные сведения, факты, заданные в явном виде.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@Arial Unicode MS" w:hAnsi="Times New Roman" w:cs="Times New Roman"/>
          <w:color w:val="000000"/>
          <w:lang w:eastAsia="ru-RU"/>
        </w:rPr>
        <w:t xml:space="preserve">- 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Совместно</w:t>
      </w:r>
      <w:r w:rsidRPr="001C0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договариваться</w:t>
      </w: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 о правилах общения и поведения в школе и следовать им.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Учиться выполнять различные роли в группе (лидера, исполнителя, критика).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ru-RU"/>
        </w:rPr>
        <w:t>Предметными результатами</w:t>
      </w:r>
      <w:r w:rsidRPr="001C0E1E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 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>изучения курса «Математика» в 1-м классе являются формирование следующих умений.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szCs w:val="24"/>
          <w:lang w:eastAsia="ru-RU"/>
        </w:rPr>
        <w:t>Учащиеся должны знать: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 xml:space="preserve">Учащиеся должны уметь: 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Оценивать количество предметов числом и проверять сделанные оценки подсчетом в пределах 20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Вести счет, как в прямом, так и в обратном порядке в пределах 20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Записывать и сравнивать числа  в пределах 20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Находить значение числового выражения в 1-2 действия в пределах 20 (без скобок)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 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- Проводить измерение длины отрезка и длины ломаной 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- Строить отрезок заданной длины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 xml:space="preserve">- Вычислять длину </w:t>
      </w:r>
      <w:proofErr w:type="gramStart"/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ломаной</w:t>
      </w:r>
      <w:proofErr w:type="gramEnd"/>
      <w:r w:rsidRPr="001C0E1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C0E1E" w:rsidRPr="001C0E1E" w:rsidRDefault="001C0E1E" w:rsidP="001C0E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C0E1E">
        <w:rPr>
          <w:rFonts w:ascii="Times New Roman" w:eastAsia="Times New Roman" w:hAnsi="Times New Roman" w:cs="Times New Roman"/>
          <w:bCs/>
          <w:i/>
          <w:iCs/>
          <w:color w:val="000000"/>
          <w:szCs w:val="24"/>
          <w:lang w:eastAsia="ru-RU"/>
        </w:rPr>
        <w:t>Учащиеся в совместной деятельности с учителем имеют возможность научиться:</w:t>
      </w:r>
      <w:r w:rsidRPr="001C0E1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использовать в процессе вычислений знание переместительного свойства сложения; (повышенный уровень)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использовать в процессе измерения знание единиц измерения длин</w:t>
      </w:r>
      <w:proofErr w:type="gramStart"/>
      <w:r w:rsidRPr="001C0E1E">
        <w:rPr>
          <w:rFonts w:ascii="Times New Roman" w:eastAsia="Times New Roman" w:hAnsi="Times New Roman" w:cs="Times New Roman"/>
          <w:szCs w:val="24"/>
        </w:rPr>
        <w:t>ы(</w:t>
      </w:r>
      <w:proofErr w:type="gramEnd"/>
      <w:r w:rsidRPr="001C0E1E">
        <w:rPr>
          <w:rFonts w:ascii="Times New Roman" w:eastAsia="Times New Roman" w:hAnsi="Times New Roman" w:cs="Times New Roman"/>
          <w:szCs w:val="24"/>
        </w:rPr>
        <w:t>сантиметр, дециметр), объёма (литр) и массы (килограмм);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выделять часть предметов из большей группы на основании общего признака (видовое отличие);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производить классификацию предметов, математических объектов по одному основанию;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решать задачи в два действия на сложение и вычитание;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определять длину данного отрезка;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заполнять таблицу, содержащую не более трёх строк и трёх столбцов; (повышенный уровень)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1C0E1E">
        <w:rPr>
          <w:rFonts w:ascii="Times New Roman" w:eastAsia="Times New Roman" w:hAnsi="Times New Roman" w:cs="Times New Roman"/>
          <w:szCs w:val="24"/>
        </w:rPr>
        <w:t>- решать арифметические ребусы и числовые головоломки, содержащие не более двух действий.</w:t>
      </w:r>
    </w:p>
    <w:p w:rsidR="001C0E1E" w:rsidRPr="001C0E1E" w:rsidRDefault="001C0E1E" w:rsidP="001C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0E1E" w:rsidRPr="001C0E1E" w:rsidRDefault="001C0E1E" w:rsidP="001C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Учебно-тематическое планирование</w:t>
      </w:r>
    </w:p>
    <w:p w:rsidR="001C0E1E" w:rsidRPr="001C0E1E" w:rsidRDefault="001C0E1E" w:rsidP="001C0E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44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2173"/>
        <w:gridCol w:w="1749"/>
      </w:tblGrid>
      <w:tr w:rsidR="001C0E1E" w:rsidRPr="001C0E1E" w:rsidTr="00223EF5">
        <w:trPr>
          <w:trHeight w:val="105"/>
        </w:trPr>
        <w:tc>
          <w:tcPr>
            <w:tcW w:w="538" w:type="dxa"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3" w:type="dxa"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часов</w:t>
            </w:r>
          </w:p>
        </w:tc>
      </w:tr>
      <w:tr w:rsidR="001C0E1E" w:rsidRPr="001C0E1E" w:rsidTr="00223EF5">
        <w:trPr>
          <w:trHeight w:val="105"/>
        </w:trPr>
        <w:tc>
          <w:tcPr>
            <w:tcW w:w="538" w:type="dxa"/>
            <w:vMerge w:val="restart"/>
            <w:shd w:val="clear" w:color="auto" w:fill="FFFFFF"/>
          </w:tcPr>
          <w:p w:rsidR="001C0E1E" w:rsidRPr="001C0E1E" w:rsidRDefault="00522820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к изучению чисел и действий с ними.  Сравнение предметов и групп предметов.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Пространственные и временные представления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8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0E1E" w:rsidRPr="001C0E1E" w:rsidTr="00223EF5">
        <w:trPr>
          <w:trHeight w:val="105"/>
        </w:trPr>
        <w:tc>
          <w:tcPr>
            <w:tcW w:w="538" w:type="dxa"/>
            <w:vMerge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Сравнение предметов по размеру (больше—меньше, выше—ниже,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длиннее—короче) и форме (</w:t>
            </w:r>
            <w:proofErr w:type="gramStart"/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</w:t>
            </w:r>
            <w:proofErr w:type="gramEnd"/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квадратный, треугольный и др.).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3EF5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Пространственные представления, взаимное расположение пред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softHyphen/>
            </w: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метов: вверху, внизу (выше, ниже), слева, справа (левее, правее), перед,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за, между; рядом.</w:t>
            </w:r>
            <w:proofErr w:type="gramEnd"/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Направления движения: слева направо, справа налево, сверху вниз,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>снизу вверх.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Временные представления: сначала, потом, до, после, раньше, позже.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Сравнение групп предметов: больше, меньше, столько же, больше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(меньше) </w:t>
            </w:r>
            <w:proofErr w:type="gramStart"/>
            <w:r w:rsidRPr="00223EF5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на</w:t>
            </w:r>
            <w:proofErr w:type="gramEnd"/>
            <w:r w:rsidRPr="00223EF5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....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0E1E" w:rsidRPr="001C0E1E" w:rsidTr="00223EF5">
        <w:trPr>
          <w:trHeight w:val="198"/>
        </w:trPr>
        <w:tc>
          <w:tcPr>
            <w:tcW w:w="538" w:type="dxa"/>
            <w:vMerge w:val="restart"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w w:val="78"/>
                <w:sz w:val="20"/>
                <w:szCs w:val="20"/>
                <w:lang w:eastAsia="ru-RU"/>
              </w:rPr>
              <w:t xml:space="preserve">    </w:t>
            </w:r>
            <w:r w:rsidRPr="00223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Числа от 1 до 10 и число 0. Нумерация.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28</w:t>
            </w:r>
          </w:p>
        </w:tc>
      </w:tr>
      <w:tr w:rsidR="001C0E1E" w:rsidRPr="001C0E1E" w:rsidTr="00223EF5">
        <w:trPr>
          <w:trHeight w:val="193"/>
        </w:trPr>
        <w:tc>
          <w:tcPr>
            <w:tcW w:w="538" w:type="dxa"/>
            <w:vMerge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Названия, последовательность и обозначение чисел от 1 до 10. Счет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предметов. Получение числа прибавлением 1 к предыдущему числу,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вычитанием 1 из числа, непосредственно следующего за ним при счете.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0. Его получение и обозначение.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Сравнение чисел.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Равенство, неравенство. Знаки</w:t>
            </w:r>
            <w:proofErr w:type="gramStart"/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«&gt;», «&lt;», «=» .</w:t>
            </w:r>
            <w:proofErr w:type="gramEnd"/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чисел 2, 3,4, 5. Монеты в 1 р., 2р., 5 р.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Точка, Линии: кривая, прямая, отрезок, ломаная. Многоугольник.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Углы, вершины, стороны многоугольника. Длина отрезка. Сантиметр.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задач в 1 действие на сложение и вычитание </w:t>
            </w:r>
            <w:r w:rsidRPr="00223EF5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(на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основе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счета предметов).</w:t>
            </w: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0E1E" w:rsidRPr="001C0E1E" w:rsidTr="00223EF5">
        <w:trPr>
          <w:trHeight w:val="198"/>
        </w:trPr>
        <w:tc>
          <w:tcPr>
            <w:tcW w:w="538" w:type="dxa"/>
            <w:vMerge w:val="restart"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Сложение и вычитание </w:t>
            </w:r>
            <w:r w:rsidRPr="00223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56</w:t>
            </w:r>
            <w:r w:rsidR="00C91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(23 +33)</w:t>
            </w:r>
          </w:p>
        </w:tc>
      </w:tr>
      <w:tr w:rsidR="001C0E1E" w:rsidRPr="001C0E1E" w:rsidTr="00223EF5">
        <w:trPr>
          <w:trHeight w:val="193"/>
        </w:trPr>
        <w:tc>
          <w:tcPr>
            <w:tcW w:w="538" w:type="dxa"/>
            <w:vMerge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Конкретный смысл и названия действий. Знаки «+»</w:t>
            </w:r>
            <w:proofErr w:type="gramStart"/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«</w:t>
            </w:r>
            <w:proofErr w:type="gramEnd"/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-», «=».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  <w:lang w:eastAsia="ru-RU"/>
              </w:rPr>
              <w:lastRenderedPageBreak/>
              <w:t xml:space="preserve">Названия компонентов и результатов сложения и вычитания (их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использование при чтении и записи числовых выражений). Нахожде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softHyphen/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0"/>
                <w:szCs w:val="20"/>
                <w:lang w:eastAsia="ru-RU"/>
              </w:rPr>
              <w:t>ние значений числовых выражений в 1—2 действия без скобок.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Переместительное свойство суммы.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  <w:lang w:eastAsia="ru-RU"/>
              </w:rPr>
              <w:t xml:space="preserve">Приемы вычислений: при сложении (прибавление числа по частям,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 xml:space="preserve">перестановка чисел); при вычитании (вычитание числа по частям и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0"/>
                <w:szCs w:val="20"/>
                <w:lang w:eastAsia="ru-RU"/>
              </w:rPr>
              <w:t>вычитание на основе знания соответствующего случая сложения).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Таблица сложения в пределах 10. Соответствующие случаи вычита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softHyphen/>
              <w:t>ния.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Сложение и вычитание с числом 0.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 xml:space="preserve">Нахождение числа, которое на несколько единиц больше или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11"/>
                <w:w w:val="101"/>
                <w:sz w:val="20"/>
                <w:szCs w:val="20"/>
                <w:lang w:eastAsia="ru-RU"/>
              </w:rPr>
              <w:t>меньше данного.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Решение задач в 1 действие на сложение и вычитание.</w:t>
            </w: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0E1E" w:rsidRPr="001C0E1E" w:rsidTr="00223EF5">
        <w:trPr>
          <w:trHeight w:val="198"/>
        </w:trPr>
        <w:tc>
          <w:tcPr>
            <w:tcW w:w="538" w:type="dxa"/>
            <w:vMerge w:val="restart"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Числа от 1 до 20. Нумерация  (12ч) Сложение и вычитание (22ч)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C91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 (12+22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0E1E" w:rsidRPr="001C0E1E" w:rsidTr="00223EF5">
        <w:trPr>
          <w:trHeight w:val="884"/>
        </w:trPr>
        <w:tc>
          <w:tcPr>
            <w:tcW w:w="538" w:type="dxa"/>
            <w:vMerge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Названия и последовательность чисел от 1 до 20. Десятичный состав чисел от 11 до 20. Чтение и запись чисел от 11 до 20. Сравнение чисел.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Сложение и вычитание вида 10+7,17- 7,16 — 10. Сравнение чисел с помощью вычитания. Час. Определение времени по часам с точностью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>до часа.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отрезка. Сантиметр и дециметр. Соотношение между ними.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Килограмм, литр.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Табличное сложение и вычитание (26 ч).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Сложение двух однозначных чисел, сумма которых больше, чем 10, </w:t>
            </w:r>
            <w:r w:rsidRPr="00223EF5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с использованием изученных приемов вычислений.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сложения и соответствующие случаи вычитания.</w:t>
            </w:r>
          </w:p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в 1 —2 действия на сложение и вычитание.</w:t>
            </w: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0E1E" w:rsidRPr="001C0E1E" w:rsidTr="00223EF5">
        <w:trPr>
          <w:trHeight w:val="169"/>
        </w:trPr>
        <w:tc>
          <w:tcPr>
            <w:tcW w:w="538" w:type="dxa"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повторение</w:t>
            </w:r>
          </w:p>
        </w:tc>
        <w:tc>
          <w:tcPr>
            <w:tcW w:w="1749" w:type="dxa"/>
            <w:tcBorders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</w:t>
            </w:r>
          </w:p>
        </w:tc>
      </w:tr>
      <w:tr w:rsidR="001C0E1E" w:rsidRPr="001C0E1E" w:rsidTr="00223EF5">
        <w:trPr>
          <w:trHeight w:val="169"/>
        </w:trPr>
        <w:tc>
          <w:tcPr>
            <w:tcW w:w="538" w:type="dxa"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Проверка знаний </w:t>
            </w:r>
          </w:p>
        </w:tc>
        <w:tc>
          <w:tcPr>
            <w:tcW w:w="1749" w:type="dxa"/>
            <w:tcBorders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</w:t>
            </w:r>
          </w:p>
        </w:tc>
      </w:tr>
      <w:tr w:rsidR="001C0E1E" w:rsidRPr="001C0E1E" w:rsidTr="00223EF5">
        <w:trPr>
          <w:trHeight w:val="243"/>
        </w:trPr>
        <w:tc>
          <w:tcPr>
            <w:tcW w:w="538" w:type="dxa"/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3" w:type="dxa"/>
            <w:shd w:val="clear" w:color="auto" w:fill="FFFFFF"/>
          </w:tcPr>
          <w:p w:rsidR="001C0E1E" w:rsidRPr="00223EF5" w:rsidRDefault="001C0E1E" w:rsidP="001C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3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Итого </w:t>
            </w:r>
          </w:p>
        </w:tc>
        <w:tc>
          <w:tcPr>
            <w:tcW w:w="1749" w:type="dxa"/>
            <w:tcBorders>
              <w:left w:val="single" w:sz="4" w:space="0" w:color="auto"/>
            </w:tcBorders>
            <w:shd w:val="clear" w:color="auto" w:fill="FFFFFF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132</w:t>
            </w:r>
          </w:p>
        </w:tc>
      </w:tr>
    </w:tbl>
    <w:p w:rsidR="001C0E1E" w:rsidRDefault="001C0E1E" w:rsidP="001C0E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23EF5" w:rsidRDefault="00223EF5" w:rsidP="001C0E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23EF5" w:rsidRDefault="00223EF5" w:rsidP="001C0E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23EF5" w:rsidRPr="001C0E1E" w:rsidRDefault="00223EF5" w:rsidP="001C0E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0E1E" w:rsidRPr="001C0E1E" w:rsidRDefault="001C0E1E" w:rsidP="001C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Циклограмма тематического контроля</w:t>
      </w:r>
    </w:p>
    <w:p w:rsidR="001C0E1E" w:rsidRPr="001C0E1E" w:rsidRDefault="001C0E1E" w:rsidP="001C0E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5199"/>
        <w:gridCol w:w="8789"/>
      </w:tblGrid>
      <w:tr w:rsidR="001C0E1E" w:rsidRPr="001C0E1E" w:rsidTr="001303CA"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</w:t>
            </w:r>
          </w:p>
        </w:tc>
        <w:tc>
          <w:tcPr>
            <w:tcW w:w="5199" w:type="dxa"/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раздела</w:t>
            </w: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Виды работы</w:t>
            </w:r>
          </w:p>
        </w:tc>
      </w:tr>
      <w:tr w:rsidR="001C0E1E" w:rsidRPr="001C0E1E" w:rsidTr="001303CA"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Сравнение предметов и групп предметов. Пространственные и временные представления </w:t>
            </w: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по теме «Пространственные представления»</w:t>
            </w:r>
          </w:p>
        </w:tc>
      </w:tr>
      <w:tr w:rsidR="001C0E1E" w:rsidRPr="001C0E1E" w:rsidTr="001303CA"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Числа от 1 до 10 и число 0. Нумерация </w:t>
            </w: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Проверочная работа по теме «Нумерация. Числа от 1 до 10 и число 0»</w:t>
            </w:r>
          </w:p>
        </w:tc>
      </w:tr>
      <w:tr w:rsidR="001C0E1E" w:rsidRPr="001C0E1E" w:rsidTr="001303CA">
        <w:trPr>
          <w:trHeight w:val="288"/>
        </w:trPr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  <w:vMerge w:val="restart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Числа от 1 до 10 и число 0. Сложение и вычитание</w:t>
            </w: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Проверочная работа по теме «Сложение и вычитание»</w:t>
            </w:r>
          </w:p>
        </w:tc>
      </w:tr>
      <w:tr w:rsidR="001C0E1E" w:rsidRPr="001C0E1E" w:rsidTr="001303CA"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  <w:vMerge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по теме «Состав чисел в пределах 10»</w:t>
            </w:r>
          </w:p>
        </w:tc>
      </w:tr>
      <w:tr w:rsidR="001C0E1E" w:rsidRPr="001C0E1E" w:rsidTr="001303CA"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  <w:vMerge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Проверочная работа по теме «Сложение  и вычитание чисел первого десятка» </w:t>
            </w:r>
          </w:p>
        </w:tc>
      </w:tr>
      <w:tr w:rsidR="001C0E1E" w:rsidRPr="001C0E1E" w:rsidTr="001303CA"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Числа от 11 до 20. Нумерация</w:t>
            </w: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Проверочная работа по теме  «Числа от 11 до 20»</w:t>
            </w:r>
          </w:p>
        </w:tc>
      </w:tr>
      <w:tr w:rsidR="001C0E1E" w:rsidRPr="001C0E1E" w:rsidTr="001303CA"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  <w:vMerge w:val="restart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Числа от 1 до 20. Табличное сложение и вычитание</w:t>
            </w: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Проверочная работа по теме «Табличное сложение»</w:t>
            </w:r>
          </w:p>
        </w:tc>
      </w:tr>
      <w:tr w:rsidR="001C0E1E" w:rsidRPr="001C0E1E" w:rsidTr="001303CA"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  <w:vMerge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Проверочная работа по теме «Табличное сложение и вычитание»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C0E1E" w:rsidRPr="001C0E1E" w:rsidTr="001303CA">
        <w:tc>
          <w:tcPr>
            <w:tcW w:w="721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Итоговое повторение </w:t>
            </w:r>
          </w:p>
        </w:tc>
        <w:tc>
          <w:tcPr>
            <w:tcW w:w="8789" w:type="dxa"/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Итоговая контрольная работа</w:t>
            </w:r>
          </w:p>
        </w:tc>
      </w:tr>
    </w:tbl>
    <w:p w:rsidR="001C0E1E" w:rsidRPr="001C0E1E" w:rsidRDefault="001C0E1E" w:rsidP="001C0E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0E1E" w:rsidRPr="001C0E1E" w:rsidRDefault="001C0E1E" w:rsidP="001C0E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0E1E" w:rsidRPr="001C0E1E" w:rsidRDefault="001C0E1E" w:rsidP="001C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Информационно-методическое обеспечение</w:t>
      </w:r>
    </w:p>
    <w:p w:rsidR="001C0E1E" w:rsidRPr="001C0E1E" w:rsidRDefault="001C0E1E" w:rsidP="001C0E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53"/>
        <w:gridCol w:w="1418"/>
        <w:gridCol w:w="3260"/>
      </w:tblGrid>
      <w:tr w:rsidR="001C0E1E" w:rsidRPr="001303CA" w:rsidTr="001303CA">
        <w:trPr>
          <w:trHeight w:val="394"/>
        </w:trPr>
        <w:tc>
          <w:tcPr>
            <w:tcW w:w="851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5953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418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Издательство</w:t>
            </w:r>
          </w:p>
        </w:tc>
      </w:tr>
      <w:tr w:rsidR="001C0E1E" w:rsidRPr="001303CA" w:rsidTr="001303CA">
        <w:trPr>
          <w:trHeight w:val="571"/>
        </w:trPr>
        <w:tc>
          <w:tcPr>
            <w:tcW w:w="851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1C0E1E" w:rsidRPr="001303CA" w:rsidRDefault="001C0E1E" w:rsidP="001303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А.А.Плешаков</w:t>
            </w:r>
            <w:proofErr w:type="spellEnd"/>
          </w:p>
        </w:tc>
        <w:tc>
          <w:tcPr>
            <w:tcW w:w="5953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Сборник рабочих программ «Школа России»</w:t>
            </w:r>
          </w:p>
          <w:p w:rsidR="001C0E1E" w:rsidRPr="001303CA" w:rsidRDefault="001C0E1E" w:rsidP="001303C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 классы</w:t>
            </w:r>
          </w:p>
        </w:tc>
        <w:tc>
          <w:tcPr>
            <w:tcW w:w="1418" w:type="dxa"/>
            <w:shd w:val="clear" w:color="auto" w:fill="FFFFFF"/>
          </w:tcPr>
          <w:p w:rsidR="001C0E1E" w:rsidRPr="001303CA" w:rsidRDefault="001C0E1E" w:rsidP="001C0E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 «Просвещение»</w:t>
            </w:r>
          </w:p>
        </w:tc>
      </w:tr>
      <w:tr w:rsidR="001C0E1E" w:rsidRPr="001303CA" w:rsidTr="001303CA">
        <w:trPr>
          <w:trHeight w:val="329"/>
        </w:trPr>
        <w:tc>
          <w:tcPr>
            <w:tcW w:w="851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Э.Н.Золотухина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В.А.Попова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Л.Ф.Костюнина</w:t>
            </w:r>
            <w:proofErr w:type="spellEnd"/>
          </w:p>
        </w:tc>
        <w:tc>
          <w:tcPr>
            <w:tcW w:w="5953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 класс: рабочие программы по системе учебников «Школа России»</w:t>
            </w:r>
          </w:p>
        </w:tc>
        <w:tc>
          <w:tcPr>
            <w:tcW w:w="1418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Издательство «Учитель»</w:t>
            </w:r>
          </w:p>
        </w:tc>
      </w:tr>
      <w:tr w:rsidR="001C0E1E" w:rsidRPr="001303CA" w:rsidTr="001303CA">
        <w:trPr>
          <w:trHeight w:val="605"/>
        </w:trPr>
        <w:tc>
          <w:tcPr>
            <w:tcW w:w="851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С.В.Николаева</w:t>
            </w:r>
            <w:proofErr w:type="spellEnd"/>
          </w:p>
        </w:tc>
        <w:tc>
          <w:tcPr>
            <w:tcW w:w="5953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1 класс: рабочая программа по учебнику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М.И.Моро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С.И.Волковой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С.В.Степановой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Издательство «Учитель»</w:t>
            </w:r>
          </w:p>
        </w:tc>
      </w:tr>
      <w:tr w:rsidR="001C0E1E" w:rsidRPr="001303CA" w:rsidTr="001303CA">
        <w:trPr>
          <w:trHeight w:val="605"/>
        </w:trPr>
        <w:tc>
          <w:tcPr>
            <w:tcW w:w="851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М.И.Моро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С.И.Волкова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С.В.Степанова</w:t>
            </w:r>
            <w:proofErr w:type="spellEnd"/>
          </w:p>
        </w:tc>
        <w:tc>
          <w:tcPr>
            <w:tcW w:w="5953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 класс. Учебник для общеобразовательных учреждений. В2ч.</w:t>
            </w:r>
          </w:p>
        </w:tc>
        <w:tc>
          <w:tcPr>
            <w:tcW w:w="1418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 «Просвещение»</w:t>
            </w:r>
          </w:p>
        </w:tc>
      </w:tr>
      <w:tr w:rsidR="001C0E1E" w:rsidRPr="001303CA" w:rsidTr="001303CA">
        <w:trPr>
          <w:trHeight w:val="605"/>
        </w:trPr>
        <w:tc>
          <w:tcPr>
            <w:tcW w:w="851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М.И.Моро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С.И.Волкова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С.В.Степанова</w:t>
            </w:r>
            <w:proofErr w:type="spellEnd"/>
          </w:p>
        </w:tc>
        <w:tc>
          <w:tcPr>
            <w:tcW w:w="5953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 класс. Рабочая тетрадь. В 2 ч.</w:t>
            </w:r>
          </w:p>
        </w:tc>
        <w:tc>
          <w:tcPr>
            <w:tcW w:w="1418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 «Просвещение»</w:t>
            </w:r>
          </w:p>
        </w:tc>
      </w:tr>
      <w:tr w:rsidR="001C0E1E" w:rsidRPr="001303CA" w:rsidTr="001303CA">
        <w:trPr>
          <w:trHeight w:val="605"/>
        </w:trPr>
        <w:tc>
          <w:tcPr>
            <w:tcW w:w="851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Электронное приложение к учебнику Математика, авторы: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М.И.Моро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С.И.Волкова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С.В.Степанова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 «Просвещение»</w:t>
            </w:r>
          </w:p>
        </w:tc>
      </w:tr>
      <w:tr w:rsidR="001C0E1E" w:rsidRPr="001303CA" w:rsidTr="001303CA">
        <w:trPr>
          <w:trHeight w:val="605"/>
        </w:trPr>
        <w:tc>
          <w:tcPr>
            <w:tcW w:w="851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М.А.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Г.В. Бельтюкова, С.В. Степанова</w:t>
            </w:r>
          </w:p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FFFFFF"/>
          </w:tcPr>
          <w:p w:rsidR="001C0E1E" w:rsidRPr="001303CA" w:rsidRDefault="001C0E1E" w:rsidP="0013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Методическое пособие к учебнику «Математика. 1кл.»</w:t>
            </w:r>
          </w:p>
        </w:tc>
        <w:tc>
          <w:tcPr>
            <w:tcW w:w="1418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 «Просвещение»</w:t>
            </w:r>
          </w:p>
        </w:tc>
      </w:tr>
      <w:tr w:rsidR="001C0E1E" w:rsidRPr="001303CA" w:rsidTr="001303CA">
        <w:trPr>
          <w:trHeight w:val="605"/>
        </w:trPr>
        <w:tc>
          <w:tcPr>
            <w:tcW w:w="851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Рудницкая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В.Н</w:t>
            </w:r>
          </w:p>
        </w:tc>
        <w:tc>
          <w:tcPr>
            <w:tcW w:w="5953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Тесты по математике: 1 класс: к учебнику </w:t>
            </w:r>
            <w:proofErr w:type="spellStart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М.И.Моро</w:t>
            </w:r>
            <w:proofErr w:type="spellEnd"/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 «Математика. 1 класс. В 2-х частях»</w:t>
            </w:r>
          </w:p>
        </w:tc>
        <w:tc>
          <w:tcPr>
            <w:tcW w:w="1418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260" w:type="dxa"/>
            <w:shd w:val="clear" w:color="auto" w:fill="FFFFFF"/>
          </w:tcPr>
          <w:p w:rsidR="001C0E1E" w:rsidRPr="001303CA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Издательство «Экзамен»</w:t>
            </w:r>
          </w:p>
        </w:tc>
      </w:tr>
    </w:tbl>
    <w:p w:rsidR="00223EF5" w:rsidRDefault="00223EF5" w:rsidP="001C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E1E" w:rsidRPr="001C0E1E" w:rsidRDefault="001303CA" w:rsidP="001C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C0E1E" w:rsidRPr="001C0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одержание рабочей программы</w:t>
      </w:r>
    </w:p>
    <w:p w:rsidR="001C0E1E" w:rsidRPr="001C0E1E" w:rsidRDefault="001C0E1E" w:rsidP="001C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 (132 ч)</w:t>
      </w:r>
    </w:p>
    <w:p w:rsidR="001C0E1E" w:rsidRPr="001C0E1E" w:rsidRDefault="001C0E1E" w:rsidP="001C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06"/>
        <w:gridCol w:w="7578"/>
      </w:tblGrid>
      <w:tr w:rsidR="001C0E1E" w:rsidRPr="001C0E1E" w:rsidTr="00223EF5">
        <w:trPr>
          <w:trHeight w:val="636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Тематическое планирование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1C0E1E" w:rsidRPr="001C0E1E" w:rsidTr="001303CA">
        <w:trPr>
          <w:trHeight w:val="645"/>
        </w:trPr>
        <w:tc>
          <w:tcPr>
            <w:tcW w:w="1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ИЗУЧЕНИЮ ЧИСЕЛ. ПРОСТРАНСТВЕННЫЕ И ВРЕМЕННЫЕ ПРЕДСТАВЛЕНИЯ (8 ч)</w:t>
            </w:r>
          </w:p>
        </w:tc>
      </w:tr>
      <w:tr w:rsidR="001C0E1E" w:rsidRPr="001C0E1E" w:rsidTr="00223EF5">
        <w:trPr>
          <w:trHeight w:val="1066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математики. Роль математики в жизни людей и общества.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Счёт предметов (с использованием количественных и порядковых числительных). Сравнение групп предметов.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«столько же», «больше», «меньше», «больше (меньше) на … «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Пространственные и временные представления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предметов, взаимное расположение предметов на плоскости и в пространстве: выше — ниже, слева — справа, левее — правее, сверху — снизу, между, за.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движения: вверх, вниз, налево, направо.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Временные представления: раньше, позже, сначала, потом.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Проверочная работа (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 ч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 порядке их следования при счёте.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Отсчитывать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множества предметов заданное количество (8—10 отдельных предметов).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две группы предметов: объединяя предметы в пары и опираясь на сравнение чисел в порядке их следования при счёте;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делать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каких группах предметов поровну (столько же), в какой группе предметов больше (меньше) и на сколько.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разнообразные расположения объектов на плоскости и в пространстве по их описанию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расположение объектов с использованием слов: вверху, внизу, слева, справа,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Упорядочивать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события, располагая их в порядке следования (раньше, позже, ещё позднее).</w:t>
            </w:r>
          </w:p>
        </w:tc>
      </w:tr>
      <w:tr w:rsidR="001C0E1E" w:rsidRPr="001C0E1E" w:rsidTr="00223EF5">
        <w:trPr>
          <w:trHeight w:val="638"/>
        </w:trPr>
        <w:tc>
          <w:tcPr>
            <w:tcW w:w="1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ЧИСЛА ОТ 1 до 10. ЧИСЛО 0</w:t>
            </w:r>
          </w:p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Нумерация (28 ч)</w:t>
            </w:r>
          </w:p>
        </w:tc>
      </w:tr>
      <w:tr w:rsidR="001C0E1E" w:rsidRPr="001C0E1E" w:rsidTr="00223EF5">
        <w:trPr>
          <w:trHeight w:val="2392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Цифры и числа 1—5 (9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Названия, обозначение, последовательность чисел.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Прибавление к числу по одному и вычитание из числа по одному.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построения натурального ряда чисел.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Чтение, запись и сравнение чисел. Знаки «+»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–», «=».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«Странички для любознательных» — 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творческого и поискового характера: определение закономерностей построения рядов, содержащих числа, геометрические фигуры, и использование найденных закономерностей для выполнения заданий; простейшая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вычислительная машина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которая выдаёт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следующее при счете сразу после заданного числа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 ч)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Длина. Отношения «длиннее», «короче», «одинаковые по длине»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Точка. Кривая линия. Прямая линия. Отрезок. Луч. Ломаная линия. Многоугольник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«&gt;», «&lt;», «=». </w:t>
            </w:r>
            <w:proofErr w:type="gramEnd"/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«равенство», «неравенство»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от 2 до 5 из двух слагаемых.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Воспроизводить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чисел от 1 до 10 как в прямом, так и в обратном порядке, начиная с любого числа.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каждого числа в этой последовательности, а также место числа 0 среди изученных чисел.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Считать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объекты (предметы, группы предметов, звуки, слова и т.п.)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устанавливать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порядковый номер того или иного объекта при заданном порядке счёта.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цифры.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цифру и число.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Выполнять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творческого и поискового характера,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и способы действий в измененных условиях.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Упорядочивать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по длине (на глаз, наложением, с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использованием мерок).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прямую линию, кривую, отрезок, луч, ломаную.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многоугольники (треугольники, четырехугольники и т. д.).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многоугольники из соответствующего количества палочек.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Соотносить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реальные предметы и их элементы с изученными геометрическими линиями и фигурами.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любые два числа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сравнения, используя знаки сравнения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«&gt;», «&lt;», «=». 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числовые равенства и неравенства.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Упорядочивать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заданные числа.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двух чисел числа от 2 до 5 (4 — это 2 и 2; 4 — это 3 и 1).</w:t>
            </w:r>
          </w:p>
        </w:tc>
      </w:tr>
      <w:tr w:rsidR="001C0E1E" w:rsidRPr="001C0E1E" w:rsidTr="00223EF5">
        <w:trPr>
          <w:trHeight w:val="1066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Цифры и числа 6—9. Число 0.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 10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(19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от 2 до 10 из двух слагаемых.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Названия, обозначение, последовательность чисел. Чтение, запись и сравнение чисел.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«Математика вокруг нас. Числа в загадках, пословицах и поговорках».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Единица длины сантиметр.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Измерение отрезков в сантиметрах. Вычерчивание отрезков заданной длины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(2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Понятия «увеличить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…, уменьшить на …»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(2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«Странички для любознательных» 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— задания творческого и поискового характера: определение закономерностей построения таблиц; простейшая 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вычислительная </w:t>
            </w:r>
            <w:proofErr w:type="spellStart"/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машина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,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оторая</w:t>
            </w:r>
            <w:proofErr w:type="spellEnd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работает как оператор, выполняющий арифметические действия 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сложение 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вычитание; 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 с высказываниями, содержащими логические связки «все», «если…, то…»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(2 ч)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Повторение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пройденного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«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Что узнали. Чему научились»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 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 xml:space="preserve">Проверочная работа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  <w:t>(1 ч)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Отбирать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загадки, пословицы и поговорки.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Собирать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по разделам (загадки, пословицы и поговорки).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группе: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работу,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распределять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работу между членами группы. Совместно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результат работы.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отрезки и выражать их длины в сантиметрах.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Чертить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отрезки заданной длины (в сантиметрах).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«увеличить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…, уменьшить на …» при составлении схем и при записи числовых выражений.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и способы действий в измененных условиях.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0E1E" w:rsidRPr="001C0E1E" w:rsidTr="00223EF5">
        <w:trPr>
          <w:trHeight w:val="1066"/>
        </w:trPr>
        <w:tc>
          <w:tcPr>
            <w:tcW w:w="1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</w:t>
            </w:r>
          </w:p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 (28 ч)</w:t>
            </w:r>
          </w:p>
        </w:tc>
      </w:tr>
      <w:tr w:rsidR="001C0E1E" w:rsidRPr="001C0E1E" w:rsidTr="00223EF5">
        <w:trPr>
          <w:trHeight w:val="570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Сложение и вычитание вида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 ± 1, □ ± 2 (16 ч)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Конкретный смысл и названия действий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сложение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вычитание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чисел при сложении (слагаемые, сумма).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этих терминов при чтении записей.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вида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 – 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2. Присчитывание и отсчитывание по 1, по 2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Структура задачи (условие, вопрос). Анализ задачи. Запись решения и ответа задачи.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Задачи, раскрывающие смысл арифметических действий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сложение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вычитание.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задач на сложение и вычитание по одному и тому же рисунку, по схематическому рисунку,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решению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 ч)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Решение задач на увеличение (уменьшение) числа на несколько единиц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Сложение и вычитание вида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± 3 (12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вычислений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задача: дополнение условия недостающими данными или вопросом, решение задач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«Странички для любознательных» 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— задания творческого и поискового характера: классификация объектов по заданному условию;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 с высказываниями, содержащими логические связки «все», «если…, то…», логические задачи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(4 ч)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End"/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Повторение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пройденного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Что узнали. Чему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научились»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(2 ч)</w:t>
            </w:r>
            <w:r w:rsidRPr="001C0E1E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Проверочная работа «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highlight w:val="yellow"/>
                <w:lang w:eastAsia="ru-RU"/>
              </w:rPr>
              <w:t>Проверим себя и оценим свои</w:t>
            </w:r>
            <w:r w:rsidRPr="001C0E1E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highlight w:val="yellow"/>
                <w:lang w:eastAsia="ru-RU"/>
              </w:rPr>
              <w:t>достижения»</w:t>
            </w:r>
            <w:r w:rsidRPr="001C0E1E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 xml:space="preserve"> (тестовая форма). Анализ результатов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  <w:t>(1 ч)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сложение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вычитание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предметов (разрезного материала), рисунков;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рисункам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схемы арифметических действий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сложение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вычитание,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ним числовы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 равенства.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равенства, используя математическую терминологию (слагаемые, сумма).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 и вычитание вида: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1,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Присчитывать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отсчитывать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простейшей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вычислительной машине,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её рисунок.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паре при проведении математических игр: «Домино с картинками», «Лесенка», «Круговые примеры».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Выделять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из предложенных текстов.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Моделировать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предметов, рисунков, схематических рисунков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задачи, раскрывающие смысл действий </w:t>
            </w:r>
            <w:r w:rsidRPr="001C0E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сложение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0E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вычитание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1C0E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в</w:t>
            </w:r>
            <w:r w:rsidRPr="001C0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действие на увеличение (уменьшение) числа на несколько единиц.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действие, выбранное для решения задачи.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условие задачи недостающим данным или вопросом.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Выполнять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ми вычитание вида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±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Присчитывать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отсчитывать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3.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Дополнять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 задачи одним недостающим данным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 характера, применяя знания и способы действий в изменённых условиях.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Контролировать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работу.</w:t>
            </w:r>
          </w:p>
        </w:tc>
      </w:tr>
      <w:tr w:rsidR="001C0E1E" w:rsidRPr="001C0E1E" w:rsidTr="00223EF5">
        <w:trPr>
          <w:trHeight w:val="1066"/>
        </w:trPr>
        <w:tc>
          <w:tcPr>
            <w:tcW w:w="1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</w:t>
            </w:r>
          </w:p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(продолжение)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(28 ч)</w:t>
            </w:r>
          </w:p>
        </w:tc>
      </w:tr>
      <w:tr w:rsidR="001C0E1E" w:rsidRPr="001C0E1E" w:rsidTr="00223EF5">
        <w:trPr>
          <w:trHeight w:val="1066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пройденного (вычисления вида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± 1, 2, 3; решение текстовых задач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 ч)</w:t>
            </w:r>
            <w:proofErr w:type="gramEnd"/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Сложение и вычитание вида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± 4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разностное сравнение чисел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Переместительное свойство сложения (6 ч)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 (2 ч)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 переместительного свойства сложения для случаев вида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+ 5,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+ 6,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+ 7,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+ 8,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+ 9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ч)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«Странички для любознательных»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задания творческого и поискового характера: построение геометрических фигур по заданным условиям; логические задачи;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высказываниями, содержащими логические связки «все», «если…, то…»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  <w:proofErr w:type="gramEnd"/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узнали. Чему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научились»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 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Связь между суммой и слагаемыми (14 ч)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чисел при вычитании (уменьшаемое, вычитаемое, разность). Использование этих терминов при чтении записей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случаях вида 6 – 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 – 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– 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 – 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– 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 чисел 6, 7, 8, 9, 10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ч)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сложения и соответствующие случаи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вычитания — обобщение изученного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решению задач в два действия — решение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цепочки задач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Единица массы — килограмм. Определения массы предметов с помощью весов, взвешиванием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Единица вместимости литр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(1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br/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lang w:eastAsia="ru-RU"/>
              </w:rPr>
              <w:t>пройденного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i/>
                <w:lang w:eastAsia="ru-RU"/>
              </w:rPr>
              <w:t>«Что узнали. Чему</w:t>
            </w:r>
            <w:r w:rsidRPr="001C0E1E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научились»</w:t>
            </w:r>
            <w:r w:rsidRPr="001C0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lang w:eastAsia="ru-RU"/>
              </w:rPr>
              <w:t>(1 ч)</w:t>
            </w:r>
            <w:r w:rsidRPr="001C0E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Проверочная работа </w:t>
            </w:r>
            <w:r w:rsidRPr="001C0E1E"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  <w:t>«Проверим себя и оценим свои</w:t>
            </w:r>
            <w:r w:rsidRPr="001C0E1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  <w:t>достижения»</w:t>
            </w:r>
            <w:r w:rsidRPr="001C0E1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(тестовая форма). Анализ результатов </w:t>
            </w:r>
            <w:r w:rsidRPr="001C0E1E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(1 ч)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вычисления вида: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4.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Решать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 чисел.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переместительное свойство сложения для случаев вида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+ 5,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+ 6,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+ 7,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+ 8,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+ 9.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выполнения сложения, используя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 приём сложения, например приём прибавления по частям (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+ 5 =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 + 3).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способы сложения,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удобный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 характера, применять знания и способы действий в измененных условиях.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математическую терминологию при составлении и чтении математических равенств.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вычисления вида: 6 –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7 – 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 – 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 – 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– 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применяя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состава чисел 6, 7, 8, 9, 10 и знания о связи суммы и слагаемых.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 с использованием таблицы сложения чисел в пределах 10.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связаны между собой две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простые задачи, представленные в одной цепочке.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Взвешивать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 с точностью до килограмма.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 по массе.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Упорядочивать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предметы, располагая их в порядке увеличения (уменьшения) массы.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сосуды по вместимости.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Упорядочивать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сосуды по вместимости, располагая их в заданной последовательности.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Контролировать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работу и её результат</w:t>
            </w:r>
          </w:p>
        </w:tc>
      </w:tr>
      <w:tr w:rsidR="001C0E1E" w:rsidRPr="001C0E1E" w:rsidTr="001303CA">
        <w:trPr>
          <w:trHeight w:val="617"/>
        </w:trPr>
        <w:tc>
          <w:tcPr>
            <w:tcW w:w="1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ЧИСЛА ОТ 1 ДО 20</w:t>
            </w:r>
            <w:r w:rsidR="00777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(34ч)</w:t>
            </w:r>
          </w:p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Нумерация (12 ч)</w:t>
            </w:r>
          </w:p>
        </w:tc>
      </w:tr>
      <w:tr w:rsidR="001C0E1E" w:rsidRPr="001C0E1E" w:rsidTr="00223EF5">
        <w:trPr>
          <w:trHeight w:val="1066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Нумерация (12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20. Названия и последовательность чисел.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Образование чисел второго десятка из одного десятка и нескольких единиц. Запись и чтение чисел второго десятка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 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длины дециметр. Соотношение между дециметром и сантиметром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сложения и вычитания, основанные на знаниях по нумерации: 10 + 7, 17 – 7, 17 – 10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 в два действия. План решения задачи.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решения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«Странички для любознательных» </w:t>
            </w:r>
            <w:r w:rsidRPr="001C0E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— задания творческого и поискового характера: сравнение массы, длины объектов; построение геометрических фигур по заданным условиям; простейшие задачи комбинаторного характера </w:t>
            </w:r>
            <w:r w:rsidRPr="001C0E1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Повторение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пройденного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Что узнали. Чему научились»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(2 ч)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 xml:space="preserve">Контроль и учёт знаний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  <w:t>(2 ч)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второго десятка из одного десятка и нескольких единиц.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 пределах 20, опираясь на порядок их следования при счёте.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второго десятка, объясняя, что обозначает каждая цифра в их записи.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Переводить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вычисления вида 15 + 1, 16 – 1, 10 + 5, 14 – 4,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 – 10, основываясь на знаниях по нумерации.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решения задачи в два действия.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в два действия.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характера,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и способы действий в измененных условиях</w:t>
            </w:r>
          </w:p>
        </w:tc>
      </w:tr>
      <w:tr w:rsidR="001C0E1E" w:rsidRPr="001C0E1E" w:rsidTr="001303CA">
        <w:trPr>
          <w:trHeight w:val="760"/>
        </w:trPr>
        <w:tc>
          <w:tcPr>
            <w:tcW w:w="1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20</w:t>
            </w:r>
          </w:p>
          <w:p w:rsidR="001C0E1E" w:rsidRPr="001C0E1E" w:rsidRDefault="001C0E1E" w:rsidP="001C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(продолжение)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(22 ч)</w:t>
            </w:r>
          </w:p>
        </w:tc>
      </w:tr>
      <w:tr w:rsidR="001C0E1E" w:rsidRPr="001C0E1E" w:rsidTr="00223EF5">
        <w:trPr>
          <w:trHeight w:val="1066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Табличное сложение (11 ч)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+ 3,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+ 4,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+ 5,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+ 6,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+ 7,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+ 8,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□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+ 9). Состав чисел второго десятка. Таблица сложения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«Странички для любознательных» 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— задания творческого и поискового характера: логические задачи; задания с продолжением узоров; работа на 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вычислительной машине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выполняющей вычисление 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значения числового выражения в два действия; цепочки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(1 ч)</w:t>
            </w:r>
            <w:proofErr w:type="gramEnd"/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Повторение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пройденного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«Что узнали. Чему</w:t>
            </w:r>
            <w:r w:rsidRPr="001C0E1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br/>
              <w:t xml:space="preserve">научились»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(1 ч)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Табличное вычитание (11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приёмы вычитания с переходом через десяток: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приём вычитания по частям (15 – 7 = 15 – 5 – 2);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2) приём, который основывается на знании состава числа и связи между суммой и слагаемыми </w:t>
            </w:r>
            <w:r w:rsidRPr="001C0E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(8 ч)</w:t>
            </w:r>
            <w:r w:rsidRPr="001C0E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включается в каждый урок.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«Странички для любознательных»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задания творческого и поискового характера: определение закономерностей в составлении числового ряда; задачи с недостающими данными; логические задачи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Проект: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«Математика вокруг нас. Форма, размер, цвет. Узоры и орнаменты».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узнали. Чему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научились»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Проверочная работа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«Проверим себя и оценим свои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достижения»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(тестовая форма). Анализ результатов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(1 ч)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 выполнения действия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сложение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 чисел с переходом через десяток в пределах 20.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и способы действий в изменённых условиях.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выполнения действия </w:t>
            </w:r>
            <w:r w:rsidRPr="001C0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вычитание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вычитание чисел с переходом через десяток в пределах 20.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и способы действий в измененных условиях.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Собирать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информацию: рисунки, фотографии клумб, цветников, рабаток. 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Наблюдать, анализировать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чередования формы, размера, цвета в отобранных узорах и орнаментах, закономерность их чередования.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узоры.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Контролировать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правила, по которому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составлялся узор.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Работать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группах: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распределять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работ между членами группы,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устанавливать 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выполнения работы по этапам и в целом, </w:t>
            </w:r>
            <w:r w:rsidRPr="001C0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 работы.</w:t>
            </w:r>
            <w:r w:rsidRPr="001C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Контролировать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работу, её результат,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на будущее</w:t>
            </w:r>
          </w:p>
        </w:tc>
      </w:tr>
      <w:tr w:rsidR="001C0E1E" w:rsidRPr="001C0E1E" w:rsidTr="00223EF5">
        <w:trPr>
          <w:trHeight w:val="1066"/>
        </w:trPr>
        <w:tc>
          <w:tcPr>
            <w:tcW w:w="1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Итоговое повторение «Что узнали, чему научились в 1 классе» (5 ч)</w:t>
            </w:r>
          </w:p>
          <w:p w:rsidR="001C0E1E" w:rsidRPr="001C0E1E" w:rsidRDefault="001C0E1E" w:rsidP="001C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E1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Проверка знаний (1 ч)</w:t>
            </w:r>
          </w:p>
        </w:tc>
      </w:tr>
    </w:tbl>
    <w:p w:rsidR="001C0E1E" w:rsidRPr="001C0E1E" w:rsidRDefault="001C0E1E" w:rsidP="001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E1E" w:rsidRPr="001C0E1E" w:rsidRDefault="001C0E1E" w:rsidP="001C0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E1E" w:rsidRDefault="001C0E1E" w:rsidP="001C0E1E"/>
    <w:sectPr w:rsidR="001C0E1E" w:rsidSect="00223EF5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18" w:rsidRDefault="00173018" w:rsidP="001C0E1E">
      <w:pPr>
        <w:spacing w:after="0" w:line="240" w:lineRule="auto"/>
      </w:pPr>
      <w:r>
        <w:separator/>
      </w:r>
    </w:p>
  </w:endnote>
  <w:endnote w:type="continuationSeparator" w:id="0">
    <w:p w:rsidR="00173018" w:rsidRDefault="00173018" w:rsidP="001C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18" w:rsidRDefault="00173018" w:rsidP="001C0E1E">
      <w:pPr>
        <w:spacing w:after="0" w:line="240" w:lineRule="auto"/>
      </w:pPr>
      <w:r>
        <w:separator/>
      </w:r>
    </w:p>
  </w:footnote>
  <w:footnote w:type="continuationSeparator" w:id="0">
    <w:p w:rsidR="00173018" w:rsidRDefault="00173018" w:rsidP="001C0E1E">
      <w:pPr>
        <w:spacing w:after="0" w:line="240" w:lineRule="auto"/>
      </w:pPr>
      <w:r>
        <w:continuationSeparator/>
      </w:r>
    </w:p>
  </w:footnote>
  <w:footnote w:id="1">
    <w:p w:rsidR="00223EF5" w:rsidRPr="00B4449F" w:rsidRDefault="00223EF5" w:rsidP="001C0E1E">
      <w:pPr>
        <w:pStyle w:val="a3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C078F2"/>
    <w:lvl w:ilvl="0">
      <w:numFmt w:val="bullet"/>
      <w:lvlText w:val="*"/>
      <w:lvlJc w:val="left"/>
    </w:lvl>
  </w:abstractNum>
  <w:abstractNum w:abstractNumId="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501EFF"/>
    <w:multiLevelType w:val="hybridMultilevel"/>
    <w:tmpl w:val="E212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C724B"/>
    <w:multiLevelType w:val="multilevel"/>
    <w:tmpl w:val="3DC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4">
    <w:nsid w:val="51B8516D"/>
    <w:multiLevelType w:val="multilevel"/>
    <w:tmpl w:val="3E7C93BE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5">
    <w:nsid w:val="617178EB"/>
    <w:multiLevelType w:val="hybridMultilevel"/>
    <w:tmpl w:val="3E7C93BE"/>
    <w:lvl w:ilvl="0" w:tplc="04190001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6">
    <w:nsid w:val="6CAD0110"/>
    <w:multiLevelType w:val="hybridMultilevel"/>
    <w:tmpl w:val="F82E9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7">
    <w:nsid w:val="76FF5907"/>
    <w:multiLevelType w:val="hybridMultilevel"/>
    <w:tmpl w:val="3DCAF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1E"/>
    <w:rsid w:val="001303CA"/>
    <w:rsid w:val="00173018"/>
    <w:rsid w:val="001C0E1E"/>
    <w:rsid w:val="00223EF5"/>
    <w:rsid w:val="002363A4"/>
    <w:rsid w:val="00254F0B"/>
    <w:rsid w:val="00522820"/>
    <w:rsid w:val="00777133"/>
    <w:rsid w:val="00A0051E"/>
    <w:rsid w:val="00A11A52"/>
    <w:rsid w:val="00C917F2"/>
    <w:rsid w:val="00D2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C0E1E"/>
  </w:style>
  <w:style w:type="paragraph" w:styleId="a3">
    <w:name w:val="footnote text"/>
    <w:basedOn w:val="a"/>
    <w:link w:val="a4"/>
    <w:semiHidden/>
    <w:rsid w:val="001C0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1C0E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C0E1E"/>
    <w:rPr>
      <w:vertAlign w:val="superscript"/>
    </w:rPr>
  </w:style>
  <w:style w:type="paragraph" w:styleId="a6">
    <w:name w:val="Title"/>
    <w:basedOn w:val="a"/>
    <w:link w:val="a7"/>
    <w:qFormat/>
    <w:rsid w:val="001C0E1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1C0E1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1C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C0E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1C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C0E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List 2"/>
    <w:basedOn w:val="a"/>
    <w:rsid w:val="001C0E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1C0E1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C0E1E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1C0E1E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0E1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1C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C0E1E"/>
  </w:style>
  <w:style w:type="paragraph" w:styleId="a3">
    <w:name w:val="footnote text"/>
    <w:basedOn w:val="a"/>
    <w:link w:val="a4"/>
    <w:semiHidden/>
    <w:rsid w:val="001C0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1C0E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C0E1E"/>
    <w:rPr>
      <w:vertAlign w:val="superscript"/>
    </w:rPr>
  </w:style>
  <w:style w:type="paragraph" w:styleId="a6">
    <w:name w:val="Title"/>
    <w:basedOn w:val="a"/>
    <w:link w:val="a7"/>
    <w:qFormat/>
    <w:rsid w:val="001C0E1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1C0E1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1C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C0E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1C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C0E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List 2"/>
    <w:basedOn w:val="a"/>
    <w:rsid w:val="001C0E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1C0E1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C0E1E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1C0E1E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0E1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1C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5432</Words>
  <Characters>30968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dcterms:created xsi:type="dcterms:W3CDTF">2012-07-24T11:28:00Z</dcterms:created>
  <dcterms:modified xsi:type="dcterms:W3CDTF">2012-07-31T00:44:00Z</dcterms:modified>
</cp:coreProperties>
</file>