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3E" w:rsidRPr="007C0A3E" w:rsidRDefault="007C0A3E" w:rsidP="007C0A3E">
      <w:pPr>
        <w:jc w:val="center"/>
        <w:rPr>
          <w:b/>
        </w:rPr>
      </w:pPr>
      <w:r w:rsidRPr="007C0A3E">
        <w:rPr>
          <w:b/>
        </w:rPr>
        <w:t>ЭОР в работе учителя</w:t>
      </w:r>
    </w:p>
    <w:p w:rsidR="007E0F9D" w:rsidRDefault="004C0A6D">
      <w:r>
        <w:t xml:space="preserve">Одной из особенностей ФГОС второго поколения является их </w:t>
      </w:r>
      <w:proofErr w:type="spellStart"/>
      <w:r>
        <w:t>деятельностный</w:t>
      </w:r>
      <w:proofErr w:type="spellEnd"/>
      <w: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умений, навыков. Формулировки стандарта указывают реальные виды деятельности, которыми учащиеся должны овладеть к концу  обучения. Требования к результатам обучения сформулированы в виде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485955" w:rsidRDefault="00903C16">
      <w:r>
        <w:rPr>
          <w:noProof/>
          <w:lang w:eastAsia="ru-RU"/>
        </w:rPr>
        <w:drawing>
          <wp:inline distT="0" distB="0" distL="0" distR="0" wp14:anchorId="1126450C" wp14:editId="04339569">
            <wp:extent cx="6648450" cy="3200400"/>
            <wp:effectExtent l="76200" t="0" r="952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85955" w:rsidRDefault="00485955">
      <w:r>
        <w:t>Основная цель современного образования состоит в формировании новой образовательной системы</w:t>
      </w:r>
      <w:r w:rsidR="00153F6F">
        <w:t>, призванной стать основным инструментом социокультурной модернизации российского общества. Цель образования формируется:</w:t>
      </w:r>
    </w:p>
    <w:p w:rsidR="00153F6F" w:rsidRDefault="00153F6F" w:rsidP="00153F6F">
      <w:pPr>
        <w:pStyle w:val="a4"/>
        <w:numPr>
          <w:ilvl w:val="0"/>
          <w:numId w:val="1"/>
        </w:numPr>
      </w:pPr>
      <w:r>
        <w:t>Новыми образовательными запросами общества, семьи и государства.</w:t>
      </w:r>
    </w:p>
    <w:p w:rsidR="00153F6F" w:rsidRDefault="00153F6F" w:rsidP="00153F6F">
      <w:pPr>
        <w:pStyle w:val="a4"/>
        <w:numPr>
          <w:ilvl w:val="0"/>
          <w:numId w:val="1"/>
        </w:numPr>
      </w:pPr>
      <w:r>
        <w:t>Широким внедрением ИКТ во все сферы жизни.</w:t>
      </w:r>
    </w:p>
    <w:p w:rsidR="00153F6F" w:rsidRDefault="00153F6F" w:rsidP="00153F6F">
      <w:r>
        <w:t xml:space="preserve">Важнейшим условием и одновременно средством формирования новой системы образования является </w:t>
      </w:r>
      <w:r w:rsidRPr="00153F6F">
        <w:rPr>
          <w:b/>
        </w:rPr>
        <w:t>информационная образовательная среда</w:t>
      </w:r>
      <w:r>
        <w:t>.</w:t>
      </w:r>
    </w:p>
    <w:p w:rsidR="00153F6F" w:rsidRDefault="00153F6F" w:rsidP="00153F6F">
      <w:r>
        <w:rPr>
          <w:b/>
        </w:rPr>
        <w:t>И</w:t>
      </w:r>
      <w:r w:rsidRPr="00153F6F">
        <w:rPr>
          <w:b/>
        </w:rPr>
        <w:t>нформационная образовательная среда</w:t>
      </w:r>
      <w:r>
        <w:rPr>
          <w:b/>
        </w:rPr>
        <w:t xml:space="preserve"> (ИОС) </w:t>
      </w:r>
      <w:r w:rsidRPr="00153F6F">
        <w:t>образовательного учреждения (в контексте ФГОС)</w:t>
      </w:r>
      <w:r>
        <w:t xml:space="preserve"> включает:</w:t>
      </w:r>
    </w:p>
    <w:p w:rsidR="00153F6F" w:rsidRDefault="00153F6F" w:rsidP="00153F6F">
      <w:pPr>
        <w:pStyle w:val="a4"/>
        <w:numPr>
          <w:ilvl w:val="0"/>
          <w:numId w:val="2"/>
        </w:numPr>
      </w:pPr>
      <w:r>
        <w:t>Комплекс информационных образовательных ресурсов, в том числе цифровые образовательные ресурсы;</w:t>
      </w:r>
    </w:p>
    <w:p w:rsidR="00153F6F" w:rsidRDefault="00153F6F" w:rsidP="00153F6F">
      <w:pPr>
        <w:pStyle w:val="a4"/>
        <w:numPr>
          <w:ilvl w:val="0"/>
          <w:numId w:val="2"/>
        </w:numPr>
      </w:pPr>
      <w:r>
        <w:t>Совокупность технологических средств информационных и коммуникационных технологий: компьютеры, иное ИКТ</w:t>
      </w:r>
      <w:r w:rsidR="004F170E">
        <w:t xml:space="preserve"> оборудование, коммуникационные каналы;</w:t>
      </w:r>
    </w:p>
    <w:p w:rsidR="004F170E" w:rsidRDefault="004F170E" w:rsidP="00153F6F">
      <w:pPr>
        <w:pStyle w:val="a4"/>
        <w:numPr>
          <w:ilvl w:val="0"/>
          <w:numId w:val="2"/>
        </w:numPr>
      </w:pPr>
      <w:r>
        <w:t xml:space="preserve">Систему современных педагогических технологий, обеспечивающих обучение в </w:t>
      </w:r>
      <w:proofErr w:type="gramStart"/>
      <w:r>
        <w:t>современной</w:t>
      </w:r>
      <w:proofErr w:type="gramEnd"/>
      <w:r>
        <w:t xml:space="preserve"> ИОС.</w:t>
      </w:r>
    </w:p>
    <w:p w:rsidR="004F170E" w:rsidRDefault="004F170E" w:rsidP="004F170E">
      <w:pPr>
        <w:rPr>
          <w:b/>
        </w:rPr>
      </w:pPr>
      <w:r w:rsidRPr="004F170E">
        <w:rPr>
          <w:b/>
        </w:rPr>
        <w:t>Требования к ИОС начальной школы, обеспечивающие выполнение ФГОС.</w:t>
      </w:r>
    </w:p>
    <w:p w:rsidR="004F170E" w:rsidRDefault="004F170E" w:rsidP="004F170E">
      <w:pPr>
        <w:pStyle w:val="a4"/>
        <w:numPr>
          <w:ilvl w:val="0"/>
          <w:numId w:val="3"/>
        </w:numPr>
      </w:pPr>
      <w:r>
        <w:t>Каждый учитель начальной школы должен иметь доступ к современному мобильному персональному компьютеру, обеспечивающему возможность записи и трансляции по сети видеоизображения и звука.</w:t>
      </w:r>
    </w:p>
    <w:p w:rsidR="0036633A" w:rsidRDefault="004F170E" w:rsidP="004F170E">
      <w:pPr>
        <w:ind w:left="360"/>
      </w:pPr>
      <w:r>
        <w:t xml:space="preserve">С данного компьютера должна обеспечиваться возможность выхода в локальную сеть образовательного учреждения и через локальную сеть учреждения в Интернет. </w:t>
      </w:r>
      <w:proofErr w:type="gramStart"/>
      <w:r>
        <w:t xml:space="preserve">Компьютер должен быть оснащен встроенной </w:t>
      </w:r>
      <w:r w:rsidR="0036633A">
        <w:t xml:space="preserve"> или внешней веб-камерой, </w:t>
      </w:r>
      <w:proofErr w:type="spellStart"/>
      <w:r w:rsidR="0036633A">
        <w:t>шумопоглощающими</w:t>
      </w:r>
      <w:proofErr w:type="spellEnd"/>
      <w:r w:rsidR="0036633A">
        <w:t xml:space="preserve"> наушниками и звукоусиливающим комплектом.</w:t>
      </w:r>
      <w:proofErr w:type="gramEnd"/>
    </w:p>
    <w:p w:rsidR="004F170E" w:rsidRDefault="0036633A" w:rsidP="0036633A">
      <w:pPr>
        <w:pStyle w:val="a4"/>
        <w:numPr>
          <w:ilvl w:val="0"/>
          <w:numId w:val="3"/>
        </w:numPr>
      </w:pPr>
      <w:r>
        <w:lastRenderedPageBreak/>
        <w:t>Каждый кабинет начальной школы должен иметь точку доступа к сети, обеспечивающую одновременное подключение по беспроводной сети всех компьютеров учащихся и компьютера учителя (не менее 32 компьютеров).</w:t>
      </w:r>
    </w:p>
    <w:p w:rsidR="0036633A" w:rsidRDefault="0036633A" w:rsidP="0036633A">
      <w:pPr>
        <w:pStyle w:val="a4"/>
        <w:numPr>
          <w:ilvl w:val="0"/>
          <w:numId w:val="3"/>
        </w:numPr>
      </w:pPr>
      <w:r>
        <w:t xml:space="preserve">ИОС образовательного учреждения должна входить в единую информационную образовательную среду и обеспечивать информационно-техническую поддержку образовательного процесса. </w:t>
      </w:r>
    </w:p>
    <w:p w:rsidR="0036633A" w:rsidRDefault="0036633A" w:rsidP="0036633A">
      <w:pPr>
        <w:pStyle w:val="a4"/>
        <w:numPr>
          <w:ilvl w:val="0"/>
          <w:numId w:val="3"/>
        </w:numPr>
      </w:pPr>
      <w:r>
        <w:t>Каждый учащийся в ходе образовательного процесса должен иметь доступ к современному персональному компьютеру с выходом в Интернет и школьную образовательную среду</w:t>
      </w:r>
      <w:r w:rsidR="00371E5F">
        <w:t>.</w:t>
      </w:r>
    </w:p>
    <w:p w:rsidR="00371E5F" w:rsidRDefault="00371E5F" w:rsidP="00371E5F">
      <w:pPr>
        <w:ind w:left="360"/>
      </w:pPr>
      <w:r>
        <w:t>Оптимальным  является  обеспечение одной вертикали начальной школы (1-4 класс) одним мобильным компьютерным комплектом в составе:</w:t>
      </w:r>
    </w:p>
    <w:p w:rsidR="00175E1C" w:rsidRDefault="00175E1C" w:rsidP="00371E5F">
      <w:pPr>
        <w:ind w:left="360"/>
      </w:pPr>
      <w:r>
        <w:rPr>
          <w:noProof/>
          <w:lang w:eastAsia="ru-RU"/>
        </w:rPr>
        <w:drawing>
          <wp:inline distT="0" distB="0" distL="0" distR="0" wp14:anchorId="1F7B2239" wp14:editId="3EBD6C6D">
            <wp:extent cx="6152515" cy="2005330"/>
            <wp:effectExtent l="0" t="0" r="63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71E5F" w:rsidRDefault="00371E5F" w:rsidP="00371E5F">
      <w:pPr>
        <w:ind w:left="360"/>
      </w:pPr>
    </w:p>
    <w:p w:rsidR="002F6ED7" w:rsidRDefault="00371E5F" w:rsidP="007B183A">
      <w:pPr>
        <w:pStyle w:val="a4"/>
        <w:numPr>
          <w:ilvl w:val="0"/>
          <w:numId w:val="3"/>
        </w:numPr>
      </w:pPr>
      <w:r>
        <w:t>Каждый кабинет начальной школы должен  быть оборудован</w:t>
      </w:r>
      <w:r w:rsidR="002F6ED7">
        <w:t>: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7893"/>
        <w:gridCol w:w="993"/>
        <w:gridCol w:w="1099"/>
      </w:tblGrid>
      <w:tr w:rsidR="002F6ED7" w:rsidTr="00903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Default="002F6ED7" w:rsidP="002F6ED7">
            <w:pPr>
              <w:pStyle w:val="a4"/>
              <w:ind w:left="0"/>
            </w:pPr>
            <w:r>
              <w:t>Доска маркерная 120х240 см</w:t>
            </w:r>
          </w:p>
        </w:tc>
        <w:tc>
          <w:tcPr>
            <w:tcW w:w="993" w:type="dxa"/>
          </w:tcPr>
          <w:p w:rsidR="002F6ED7" w:rsidRPr="00B82DF1" w:rsidRDefault="002F6ED7" w:rsidP="002F6E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DF1">
              <w:t>1</w:t>
            </w:r>
          </w:p>
        </w:tc>
        <w:tc>
          <w:tcPr>
            <w:tcW w:w="1099" w:type="dxa"/>
          </w:tcPr>
          <w:p w:rsidR="002F6ED7" w:rsidRDefault="002F6ED7" w:rsidP="002F6E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2DF1">
              <w:t>шт.</w:t>
            </w:r>
          </w:p>
        </w:tc>
      </w:tr>
      <w:tr w:rsidR="002F6ED7" w:rsidTr="00903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Default="002F6ED7" w:rsidP="002F6ED7">
            <w:pPr>
              <w:pStyle w:val="a4"/>
              <w:ind w:left="0"/>
            </w:pPr>
            <w:r>
              <w:t>Экран настенный рулонный 200х210 см с антибликовым покрытием</w:t>
            </w:r>
          </w:p>
        </w:tc>
        <w:tc>
          <w:tcPr>
            <w:tcW w:w="993" w:type="dxa"/>
          </w:tcPr>
          <w:p w:rsidR="002F6ED7" w:rsidRPr="00B82DF1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ш</w:t>
            </w:r>
            <w:r w:rsidRPr="00B82DF1">
              <w:t>т</w:t>
            </w:r>
            <w:r>
              <w:t>.</w:t>
            </w:r>
          </w:p>
        </w:tc>
      </w:tr>
      <w:tr w:rsidR="002F6ED7" w:rsidTr="00903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Default="002F6ED7" w:rsidP="002F6ED7">
            <w:pPr>
              <w:pStyle w:val="a4"/>
              <w:ind w:left="0"/>
            </w:pPr>
            <w:r>
              <w:t>Мобильный сканер для доски</w:t>
            </w:r>
          </w:p>
        </w:tc>
        <w:tc>
          <w:tcPr>
            <w:tcW w:w="993" w:type="dxa"/>
          </w:tcPr>
          <w:p w:rsidR="002F6ED7" w:rsidRDefault="002F6ED7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DF1">
              <w:t>шт.</w:t>
            </w:r>
          </w:p>
        </w:tc>
      </w:tr>
      <w:tr w:rsidR="002F6ED7" w:rsidTr="00903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Default="002F6ED7" w:rsidP="002F6ED7">
            <w:pPr>
              <w:pStyle w:val="a4"/>
              <w:ind w:left="0"/>
            </w:pPr>
            <w:r>
              <w:t>Мультимедийный проектор с 2-мя запасными лампами</w:t>
            </w:r>
          </w:p>
        </w:tc>
        <w:tc>
          <w:tcPr>
            <w:tcW w:w="993" w:type="dxa"/>
          </w:tcPr>
          <w:p w:rsidR="002F6ED7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DF1">
              <w:t>шт.</w:t>
            </w:r>
          </w:p>
        </w:tc>
      </w:tr>
      <w:tr w:rsidR="002F6ED7" w:rsidTr="00903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Default="002F6ED7" w:rsidP="002F6ED7">
            <w:pPr>
              <w:pStyle w:val="a4"/>
              <w:ind w:left="0"/>
            </w:pPr>
            <w:r>
              <w:t>Комплект оборудования для потолочного крепления проектора с необходимыми  монтажными  материалами</w:t>
            </w:r>
          </w:p>
        </w:tc>
        <w:tc>
          <w:tcPr>
            <w:tcW w:w="993" w:type="dxa"/>
          </w:tcPr>
          <w:p w:rsidR="002F6ED7" w:rsidRDefault="002F6ED7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DF1">
              <w:t>шт.</w:t>
            </w:r>
          </w:p>
        </w:tc>
      </w:tr>
      <w:tr w:rsidR="002F6ED7" w:rsidTr="00903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Default="002F6ED7" w:rsidP="002F6ED7">
            <w:pPr>
              <w:pStyle w:val="a4"/>
              <w:ind w:left="0"/>
            </w:pPr>
            <w:r>
              <w:t>Акустическая система</w:t>
            </w:r>
          </w:p>
        </w:tc>
        <w:tc>
          <w:tcPr>
            <w:tcW w:w="993" w:type="dxa"/>
          </w:tcPr>
          <w:p w:rsidR="002F6ED7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DF1">
              <w:t>шт.</w:t>
            </w:r>
          </w:p>
        </w:tc>
      </w:tr>
      <w:tr w:rsidR="002F6ED7" w:rsidTr="00903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Default="002F6ED7" w:rsidP="002F6ED7">
            <w:pPr>
              <w:pStyle w:val="a4"/>
              <w:ind w:left="0"/>
            </w:pPr>
            <w:r>
              <w:t>Набор-минимум для маркерной доски</w:t>
            </w:r>
          </w:p>
        </w:tc>
        <w:tc>
          <w:tcPr>
            <w:tcW w:w="993" w:type="dxa"/>
          </w:tcPr>
          <w:p w:rsidR="002F6ED7" w:rsidRDefault="002F6ED7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DF1">
              <w:t>шт.</w:t>
            </w:r>
          </w:p>
        </w:tc>
      </w:tr>
      <w:tr w:rsidR="002F6ED7" w:rsidTr="00903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Default="002F6ED7" w:rsidP="002F6ED7">
            <w:pPr>
              <w:pStyle w:val="a4"/>
              <w:ind w:left="0"/>
            </w:pPr>
            <w:r>
              <w:t>Принтер лазерный формата А</w:t>
            </w:r>
            <w:proofErr w:type="gramStart"/>
            <w:r>
              <w:t>4</w:t>
            </w:r>
            <w:proofErr w:type="gramEnd"/>
            <w:r>
              <w:t xml:space="preserve"> с запасным картриджем</w:t>
            </w:r>
          </w:p>
        </w:tc>
        <w:tc>
          <w:tcPr>
            <w:tcW w:w="993" w:type="dxa"/>
          </w:tcPr>
          <w:p w:rsidR="002F6ED7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DF1">
              <w:t>шт.</w:t>
            </w:r>
          </w:p>
        </w:tc>
      </w:tr>
      <w:tr w:rsidR="002F6ED7" w:rsidTr="00903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Default="002F6ED7" w:rsidP="002F6ED7">
            <w:pPr>
              <w:pStyle w:val="a4"/>
              <w:ind w:left="0"/>
            </w:pPr>
            <w:r>
              <w:t>Принтер струй</w:t>
            </w:r>
            <w:r w:rsidRPr="002F6ED7">
              <w:t>ный формата А</w:t>
            </w:r>
            <w:proofErr w:type="gramStart"/>
            <w:r w:rsidRPr="002F6ED7">
              <w:t>4</w:t>
            </w:r>
            <w:proofErr w:type="gramEnd"/>
            <w:r w:rsidRPr="002F6ED7">
              <w:t xml:space="preserve"> с запасным картриджем</w:t>
            </w:r>
          </w:p>
        </w:tc>
        <w:tc>
          <w:tcPr>
            <w:tcW w:w="993" w:type="dxa"/>
          </w:tcPr>
          <w:p w:rsidR="002F6ED7" w:rsidRDefault="002F6ED7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DF1">
              <w:t>шт.</w:t>
            </w:r>
          </w:p>
        </w:tc>
      </w:tr>
      <w:tr w:rsidR="002F6ED7" w:rsidTr="00903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Default="002F6ED7" w:rsidP="002F6ED7">
            <w:pPr>
              <w:pStyle w:val="a4"/>
              <w:ind w:left="0"/>
            </w:pPr>
            <w:r w:rsidRPr="002F6ED7">
              <w:t>Сканер планшетный А</w:t>
            </w:r>
            <w:proofErr w:type="gramStart"/>
            <w:r w:rsidRPr="002F6ED7">
              <w:t>4</w:t>
            </w:r>
            <w:proofErr w:type="gramEnd"/>
          </w:p>
        </w:tc>
        <w:tc>
          <w:tcPr>
            <w:tcW w:w="993" w:type="dxa"/>
          </w:tcPr>
          <w:p w:rsidR="002F6ED7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DF1">
              <w:t>шт.</w:t>
            </w:r>
          </w:p>
        </w:tc>
      </w:tr>
      <w:tr w:rsidR="002F6ED7" w:rsidTr="00903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Pr="002F6ED7" w:rsidRDefault="002F6ED7" w:rsidP="002F6ED7">
            <w:pPr>
              <w:pStyle w:val="a4"/>
              <w:ind w:left="0"/>
            </w:pPr>
            <w:r>
              <w:t>Фотоаппарат ц</w:t>
            </w:r>
            <w:r w:rsidR="007B183A">
              <w:t>ифровой (в комплект входит кофр для хранения и переноски, дополнительный аккумулятор, штатив, дополнительная карта памяти)</w:t>
            </w:r>
          </w:p>
        </w:tc>
        <w:tc>
          <w:tcPr>
            <w:tcW w:w="993" w:type="dxa"/>
          </w:tcPr>
          <w:p w:rsidR="002F6ED7" w:rsidRDefault="007B183A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ED7">
              <w:t>шт.</w:t>
            </w:r>
          </w:p>
        </w:tc>
      </w:tr>
      <w:tr w:rsidR="002F6ED7" w:rsidTr="00903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Pr="002F6ED7" w:rsidRDefault="007B183A" w:rsidP="002F6ED7">
            <w:pPr>
              <w:pStyle w:val="a4"/>
              <w:ind w:left="0"/>
            </w:pPr>
            <w:r>
              <w:t>Видеокамера со штативом, с накамерным светом, микрофонным входом, жёстким диском (</w:t>
            </w:r>
            <w:r w:rsidRPr="007B183A">
              <w:t>в комплект входит кофр для хранения и переноски,</w:t>
            </w:r>
            <w:r>
              <w:t xml:space="preserve"> </w:t>
            </w:r>
            <w:r w:rsidRPr="007B183A">
              <w:t>дополнительный аккумулятор</w:t>
            </w:r>
            <w:r>
              <w:t>, штатив)</w:t>
            </w:r>
          </w:p>
        </w:tc>
        <w:tc>
          <w:tcPr>
            <w:tcW w:w="993" w:type="dxa"/>
          </w:tcPr>
          <w:p w:rsidR="002F6ED7" w:rsidRDefault="007B183A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ED7">
              <w:t>шт.</w:t>
            </w:r>
          </w:p>
        </w:tc>
      </w:tr>
      <w:tr w:rsidR="002F6ED7" w:rsidTr="00903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Pr="002F6ED7" w:rsidRDefault="007B183A" w:rsidP="002F6ED7">
            <w:pPr>
              <w:pStyle w:val="a4"/>
              <w:ind w:left="0"/>
            </w:pPr>
            <w:r w:rsidRPr="007B183A">
              <w:t>Графический планшет А</w:t>
            </w:r>
            <w:proofErr w:type="gramStart"/>
            <w:r w:rsidRPr="007B183A">
              <w:t>6</w:t>
            </w:r>
            <w:proofErr w:type="gramEnd"/>
          </w:p>
        </w:tc>
        <w:tc>
          <w:tcPr>
            <w:tcW w:w="993" w:type="dxa"/>
          </w:tcPr>
          <w:p w:rsidR="002F6ED7" w:rsidRDefault="007B183A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ED7">
              <w:t>шт.</w:t>
            </w:r>
          </w:p>
        </w:tc>
      </w:tr>
      <w:tr w:rsidR="002F6ED7" w:rsidTr="00903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Pr="002F6ED7" w:rsidRDefault="007B183A" w:rsidP="002F6ED7">
            <w:pPr>
              <w:pStyle w:val="a4"/>
              <w:ind w:left="0"/>
            </w:pPr>
            <w:r>
              <w:t>Микроскоп цифровой</w:t>
            </w:r>
          </w:p>
        </w:tc>
        <w:tc>
          <w:tcPr>
            <w:tcW w:w="993" w:type="dxa"/>
          </w:tcPr>
          <w:p w:rsidR="002F6ED7" w:rsidRDefault="007B183A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ED7">
              <w:t>шт.</w:t>
            </w:r>
          </w:p>
        </w:tc>
      </w:tr>
      <w:tr w:rsidR="002F6ED7" w:rsidTr="00903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2F6ED7" w:rsidRPr="002F6ED7" w:rsidRDefault="007B183A" w:rsidP="002F6ED7">
            <w:pPr>
              <w:pStyle w:val="a4"/>
              <w:ind w:left="0"/>
            </w:pPr>
            <w:r>
              <w:t>Устройство для подключения датчиков к компьютеру</w:t>
            </w:r>
          </w:p>
        </w:tc>
        <w:tc>
          <w:tcPr>
            <w:tcW w:w="993" w:type="dxa"/>
          </w:tcPr>
          <w:p w:rsidR="002F6ED7" w:rsidRDefault="007B183A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2F6ED7" w:rsidRPr="00B82DF1" w:rsidRDefault="002F6ED7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ED7">
              <w:t>шт.</w:t>
            </w:r>
          </w:p>
        </w:tc>
      </w:tr>
      <w:tr w:rsidR="007B183A" w:rsidTr="00903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7B183A" w:rsidRDefault="007B183A" w:rsidP="002F6ED7">
            <w:pPr>
              <w:pStyle w:val="a4"/>
              <w:ind w:left="0"/>
            </w:pPr>
            <w:r>
              <w:t>Датчик освещенности</w:t>
            </w:r>
          </w:p>
        </w:tc>
        <w:tc>
          <w:tcPr>
            <w:tcW w:w="993" w:type="dxa"/>
          </w:tcPr>
          <w:p w:rsidR="007B183A" w:rsidRDefault="007B183A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7B183A" w:rsidRPr="002F6ED7" w:rsidRDefault="007B183A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83A">
              <w:t>шт.</w:t>
            </w:r>
          </w:p>
        </w:tc>
      </w:tr>
      <w:tr w:rsidR="007B183A" w:rsidTr="00903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7B183A" w:rsidRDefault="007B183A" w:rsidP="002F6ED7">
            <w:pPr>
              <w:pStyle w:val="a4"/>
              <w:ind w:left="0"/>
            </w:pPr>
            <w:r>
              <w:t>Датчик расстояния</w:t>
            </w:r>
          </w:p>
        </w:tc>
        <w:tc>
          <w:tcPr>
            <w:tcW w:w="993" w:type="dxa"/>
          </w:tcPr>
          <w:p w:rsidR="007B183A" w:rsidRDefault="007B183A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7B183A" w:rsidRPr="002F6ED7" w:rsidRDefault="007B183A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83A">
              <w:t>шт.</w:t>
            </w:r>
          </w:p>
        </w:tc>
      </w:tr>
      <w:tr w:rsidR="007B183A" w:rsidTr="00903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7B183A" w:rsidRDefault="007B183A" w:rsidP="002F6ED7">
            <w:pPr>
              <w:pStyle w:val="a4"/>
              <w:ind w:left="0"/>
            </w:pPr>
            <w:r>
              <w:t>Датчик температуры</w:t>
            </w:r>
          </w:p>
        </w:tc>
        <w:tc>
          <w:tcPr>
            <w:tcW w:w="993" w:type="dxa"/>
          </w:tcPr>
          <w:p w:rsidR="007B183A" w:rsidRDefault="007B183A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7B183A" w:rsidRPr="002F6ED7" w:rsidRDefault="007B183A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83A">
              <w:t>шт.</w:t>
            </w:r>
          </w:p>
        </w:tc>
      </w:tr>
      <w:tr w:rsidR="007B183A" w:rsidTr="00903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7B183A" w:rsidRDefault="007B183A" w:rsidP="002F6ED7">
            <w:pPr>
              <w:pStyle w:val="a4"/>
              <w:ind w:left="0"/>
            </w:pPr>
            <w:r>
              <w:t>Программное обеспечение для цифровой лаборатории</w:t>
            </w:r>
          </w:p>
        </w:tc>
        <w:tc>
          <w:tcPr>
            <w:tcW w:w="993" w:type="dxa"/>
          </w:tcPr>
          <w:p w:rsidR="007B183A" w:rsidRDefault="007B183A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7B183A" w:rsidRPr="002F6ED7" w:rsidRDefault="007B183A" w:rsidP="002F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83A">
              <w:t>шт.</w:t>
            </w:r>
          </w:p>
        </w:tc>
      </w:tr>
      <w:tr w:rsidR="007B183A" w:rsidTr="00903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3" w:type="dxa"/>
          </w:tcPr>
          <w:p w:rsidR="007B183A" w:rsidRDefault="007B183A" w:rsidP="002F6ED7">
            <w:pPr>
              <w:pStyle w:val="a4"/>
              <w:ind w:left="0"/>
            </w:pPr>
            <w:r>
              <w:t>Контейнер для хранения датчиков (30,5х22х18 см)</w:t>
            </w:r>
          </w:p>
        </w:tc>
        <w:tc>
          <w:tcPr>
            <w:tcW w:w="993" w:type="dxa"/>
          </w:tcPr>
          <w:p w:rsidR="007B183A" w:rsidRDefault="007B183A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99" w:type="dxa"/>
          </w:tcPr>
          <w:p w:rsidR="007B183A" w:rsidRPr="002F6ED7" w:rsidRDefault="007B183A" w:rsidP="002F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183A">
              <w:t>шт.</w:t>
            </w:r>
          </w:p>
        </w:tc>
      </w:tr>
    </w:tbl>
    <w:p w:rsidR="00903C16" w:rsidRDefault="00903C16" w:rsidP="00903C16"/>
    <w:p w:rsidR="00175E1C" w:rsidRDefault="00175E1C" w:rsidP="00903C16"/>
    <w:p w:rsidR="007B183A" w:rsidRDefault="00E9721D" w:rsidP="00903C16">
      <w:r>
        <w:lastRenderedPageBreak/>
        <w:t>Продолжительность непрерывного использования  в образовательном процессе технических средств обучения.</w:t>
      </w:r>
    </w:p>
    <w:tbl>
      <w:tblPr>
        <w:tblStyle w:val="3-5"/>
        <w:tblW w:w="10489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198"/>
        <w:gridCol w:w="1637"/>
        <w:gridCol w:w="1701"/>
        <w:gridCol w:w="1810"/>
        <w:gridCol w:w="1450"/>
      </w:tblGrid>
      <w:tr w:rsidR="00E9721D" w:rsidTr="00903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 w:val="restart"/>
          </w:tcPr>
          <w:p w:rsidR="00E9721D" w:rsidRDefault="00E9721D" w:rsidP="002F6ED7">
            <w:pPr>
              <w:pStyle w:val="a4"/>
              <w:ind w:left="0"/>
            </w:pPr>
            <w:r>
              <w:t>Классы</w:t>
            </w:r>
          </w:p>
        </w:tc>
        <w:tc>
          <w:tcPr>
            <w:tcW w:w="9497" w:type="dxa"/>
            <w:gridSpan w:val="6"/>
          </w:tcPr>
          <w:p w:rsidR="00E9721D" w:rsidRDefault="00E9721D" w:rsidP="00903C16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Непрерывная деятельность (мин.), не более</w:t>
            </w:r>
          </w:p>
        </w:tc>
      </w:tr>
      <w:tr w:rsidR="00E9721D" w:rsidTr="00860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</w:tcPr>
          <w:p w:rsidR="00E9721D" w:rsidRDefault="00E9721D" w:rsidP="002F6ED7">
            <w:pPr>
              <w:pStyle w:val="a4"/>
              <w:ind w:left="0"/>
            </w:pPr>
          </w:p>
        </w:tc>
        <w:tc>
          <w:tcPr>
            <w:tcW w:w="1701" w:type="dxa"/>
          </w:tcPr>
          <w:p w:rsidR="00E9721D" w:rsidRDefault="00E9721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198" w:type="dxa"/>
          </w:tcPr>
          <w:p w:rsidR="00E9721D" w:rsidRDefault="00E9721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Просмотр телепередач</w:t>
            </w:r>
          </w:p>
        </w:tc>
        <w:tc>
          <w:tcPr>
            <w:tcW w:w="1637" w:type="dxa"/>
          </w:tcPr>
          <w:p w:rsidR="00E9721D" w:rsidRDefault="00E9721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Просмотр динамических изображений на </w:t>
            </w:r>
            <w:r w:rsidRPr="00E9721D">
              <w:t>учебных досках и экранах отраженного свечения</w:t>
            </w:r>
          </w:p>
        </w:tc>
        <w:tc>
          <w:tcPr>
            <w:tcW w:w="1701" w:type="dxa"/>
          </w:tcPr>
          <w:p w:rsidR="00E9721D" w:rsidRDefault="00E9721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810" w:type="dxa"/>
          </w:tcPr>
          <w:p w:rsidR="00E9721D" w:rsidRDefault="00E9721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Прослушивание аудиозаписи</w:t>
            </w:r>
          </w:p>
        </w:tc>
        <w:tc>
          <w:tcPr>
            <w:tcW w:w="1450" w:type="dxa"/>
          </w:tcPr>
          <w:p w:rsidR="00E9721D" w:rsidRDefault="00E9721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721D">
              <w:t>Прослушивание аудиозаписи</w:t>
            </w:r>
            <w:r>
              <w:t xml:space="preserve"> в наушниках</w:t>
            </w:r>
          </w:p>
        </w:tc>
      </w:tr>
      <w:tr w:rsidR="00E9721D" w:rsidTr="00860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E9721D" w:rsidRDefault="00E9721D" w:rsidP="002F6ED7">
            <w:pPr>
              <w:pStyle w:val="a4"/>
              <w:ind w:left="0"/>
            </w:pPr>
            <w:r>
              <w:t>1-2</w:t>
            </w:r>
          </w:p>
        </w:tc>
        <w:tc>
          <w:tcPr>
            <w:tcW w:w="1701" w:type="dxa"/>
          </w:tcPr>
          <w:p w:rsidR="00E9721D" w:rsidRDefault="00E9721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98" w:type="dxa"/>
          </w:tcPr>
          <w:p w:rsidR="00E9721D" w:rsidRDefault="00E9721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637" w:type="dxa"/>
          </w:tcPr>
          <w:p w:rsidR="00E9721D" w:rsidRDefault="00282D0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701" w:type="dxa"/>
          </w:tcPr>
          <w:p w:rsidR="00E9721D" w:rsidRDefault="00282D0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810" w:type="dxa"/>
          </w:tcPr>
          <w:p w:rsidR="00E9721D" w:rsidRDefault="00282D0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450" w:type="dxa"/>
          </w:tcPr>
          <w:p w:rsidR="00E9721D" w:rsidRDefault="00282D0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E9721D" w:rsidTr="00860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E9721D" w:rsidRDefault="00E9721D" w:rsidP="002F6ED7">
            <w:pPr>
              <w:pStyle w:val="a4"/>
              <w:ind w:left="0"/>
            </w:pPr>
            <w:r>
              <w:t>3-4</w:t>
            </w:r>
          </w:p>
        </w:tc>
        <w:tc>
          <w:tcPr>
            <w:tcW w:w="1701" w:type="dxa"/>
          </w:tcPr>
          <w:p w:rsidR="00E9721D" w:rsidRDefault="00E9721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98" w:type="dxa"/>
          </w:tcPr>
          <w:p w:rsidR="00E9721D" w:rsidRDefault="00E9721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637" w:type="dxa"/>
          </w:tcPr>
          <w:p w:rsidR="00E9721D" w:rsidRDefault="00282D0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701" w:type="dxa"/>
          </w:tcPr>
          <w:p w:rsidR="00E9721D" w:rsidRDefault="00282D0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810" w:type="dxa"/>
          </w:tcPr>
          <w:p w:rsidR="00E9721D" w:rsidRDefault="00282D0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450" w:type="dxa"/>
          </w:tcPr>
          <w:p w:rsidR="00E9721D" w:rsidRDefault="00282D0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E9721D" w:rsidTr="00860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E9721D" w:rsidRDefault="00E9721D" w:rsidP="002F6ED7">
            <w:pPr>
              <w:pStyle w:val="a4"/>
              <w:ind w:left="0"/>
            </w:pPr>
            <w:r>
              <w:t>5-7</w:t>
            </w:r>
          </w:p>
        </w:tc>
        <w:tc>
          <w:tcPr>
            <w:tcW w:w="1701" w:type="dxa"/>
          </w:tcPr>
          <w:p w:rsidR="00E9721D" w:rsidRDefault="00E9721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98" w:type="dxa"/>
          </w:tcPr>
          <w:p w:rsidR="00E9721D" w:rsidRDefault="00E9721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637" w:type="dxa"/>
          </w:tcPr>
          <w:p w:rsidR="00E9721D" w:rsidRDefault="00282D0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701" w:type="dxa"/>
          </w:tcPr>
          <w:p w:rsidR="00E9721D" w:rsidRDefault="00282D0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810" w:type="dxa"/>
          </w:tcPr>
          <w:p w:rsidR="00E9721D" w:rsidRDefault="00282D0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450" w:type="dxa"/>
          </w:tcPr>
          <w:p w:rsidR="00E9721D" w:rsidRDefault="00282D0D" w:rsidP="002F6ED7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E9721D" w:rsidTr="00860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E9721D" w:rsidRDefault="00E9721D" w:rsidP="002F6ED7">
            <w:pPr>
              <w:pStyle w:val="a4"/>
              <w:ind w:left="0"/>
            </w:pPr>
            <w:r>
              <w:t>8-11</w:t>
            </w:r>
          </w:p>
        </w:tc>
        <w:tc>
          <w:tcPr>
            <w:tcW w:w="1701" w:type="dxa"/>
          </w:tcPr>
          <w:p w:rsidR="00E9721D" w:rsidRDefault="00E9721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198" w:type="dxa"/>
          </w:tcPr>
          <w:p w:rsidR="00E9721D" w:rsidRDefault="00E9721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637" w:type="dxa"/>
          </w:tcPr>
          <w:p w:rsidR="00E9721D" w:rsidRDefault="00282D0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701" w:type="dxa"/>
          </w:tcPr>
          <w:p w:rsidR="00E9721D" w:rsidRDefault="00282D0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810" w:type="dxa"/>
          </w:tcPr>
          <w:p w:rsidR="00E9721D" w:rsidRDefault="00282D0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450" w:type="dxa"/>
          </w:tcPr>
          <w:p w:rsidR="00E9721D" w:rsidRDefault="00282D0D" w:rsidP="002F6ED7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</w:tr>
    </w:tbl>
    <w:p w:rsidR="00E9721D" w:rsidRDefault="00E9721D" w:rsidP="002F6ED7">
      <w:pPr>
        <w:pStyle w:val="a4"/>
      </w:pPr>
    </w:p>
    <w:p w:rsidR="00282D0D" w:rsidRPr="00282D0D" w:rsidRDefault="00282D0D" w:rsidP="002F6ED7">
      <w:pPr>
        <w:pStyle w:val="a4"/>
        <w:rPr>
          <w:b/>
        </w:rPr>
      </w:pPr>
      <w:r w:rsidRPr="00282D0D">
        <w:rPr>
          <w:b/>
        </w:rPr>
        <w:t xml:space="preserve">ИКТ-компетентность и </w:t>
      </w:r>
      <w:proofErr w:type="gramStart"/>
      <w:r w:rsidRPr="00282D0D">
        <w:rPr>
          <w:b/>
        </w:rPr>
        <w:t>ИКТ-компетенции</w:t>
      </w:r>
      <w:proofErr w:type="gramEnd"/>
      <w:r w:rsidRPr="00282D0D">
        <w:rPr>
          <w:b/>
        </w:rPr>
        <w:t xml:space="preserve"> современного учителя.</w:t>
      </w:r>
    </w:p>
    <w:p w:rsidR="00282D0D" w:rsidRDefault="00282D0D" w:rsidP="002F6ED7">
      <w:pPr>
        <w:pStyle w:val="a4"/>
      </w:pPr>
      <w:r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информационных и коммуникационных технологий.</w:t>
      </w:r>
    </w:p>
    <w:p w:rsidR="00282D0D" w:rsidRDefault="00282D0D" w:rsidP="002F6ED7">
      <w:pPr>
        <w:pStyle w:val="a4"/>
      </w:pPr>
      <w:r>
        <w:t>Внедрение И</w:t>
      </w:r>
      <w:proofErr w:type="gramStart"/>
      <w:r>
        <w:t>КТ в пр</w:t>
      </w:r>
      <w:proofErr w:type="gramEnd"/>
      <w:r>
        <w:t>офессиональную деятельность педагогов является неизбежным в настоящее время.</w:t>
      </w:r>
    </w:p>
    <w:p w:rsidR="00282D0D" w:rsidRDefault="00282D0D" w:rsidP="002F6ED7">
      <w:pPr>
        <w:pStyle w:val="a4"/>
      </w:pPr>
      <w:r>
        <w:t>Профессионализм учителя – синтез компетенций, включающих в себя предметно-методическую, психолого-педагогическую и ИКТ составляющие.</w:t>
      </w:r>
    </w:p>
    <w:p w:rsidR="00766B90" w:rsidRDefault="00766B90" w:rsidP="002F6ED7">
      <w:pPr>
        <w:pStyle w:val="a4"/>
      </w:pPr>
      <w:r>
        <w:t>Компетенция – совокупность взаимосвязанных качеств личности (знаний, умений, навыков, способов действий), задаваемых по отношению к определенному кругу предметов и процессов и необходимых для качественной продуктивной деятельности по отношению к ним.</w:t>
      </w:r>
    </w:p>
    <w:p w:rsidR="00282D0D" w:rsidRDefault="00766B90" w:rsidP="002F6ED7">
      <w:pPr>
        <w:pStyle w:val="a4"/>
      </w:pPr>
      <w:r>
        <w:t>Компетентность – владение, обладание человеком соответствующей компетенцией, включающей его личное отношение к ней и предмету деятельности.</w:t>
      </w:r>
    </w:p>
    <w:p w:rsidR="00766B90" w:rsidRDefault="00766B90" w:rsidP="002F6ED7">
      <w:pPr>
        <w:pStyle w:val="a4"/>
      </w:pPr>
      <w:r>
        <w:t>ИКТ-компетентность – умение выбирать и использовать различные источники информации, воспринимать и оценивать её качество, проявлят</w:t>
      </w:r>
      <w:r w:rsidR="000036BF">
        <w:t>ь изобретательность в информаци</w:t>
      </w:r>
      <w:r>
        <w:t>онном потреблении, эффективно использовать найденную инф</w:t>
      </w:r>
      <w:r w:rsidR="000036BF">
        <w:t>о</w:t>
      </w:r>
      <w:r>
        <w:t>рмацию</w:t>
      </w:r>
      <w:r w:rsidR="000036BF">
        <w:t xml:space="preserve"> для решения конкретных задач.</w:t>
      </w:r>
    </w:p>
    <w:p w:rsidR="000036BF" w:rsidRDefault="000036BF" w:rsidP="002F6ED7">
      <w:pPr>
        <w:pStyle w:val="a4"/>
      </w:pPr>
      <w:r>
        <w:t>ИКТ-компетентность учителя – это готовность и способность учителя самостоятельно использовать современные ИКТ в педагогической деятельности для решения широкого круга образовательных задач и проектировать пути повышения квалификации в этой сфере.</w:t>
      </w:r>
    </w:p>
    <w:p w:rsidR="00615B28" w:rsidRDefault="00615B28" w:rsidP="002F6ED7">
      <w:pPr>
        <w:pStyle w:val="a4"/>
      </w:pPr>
    </w:p>
    <w:p w:rsidR="00615B28" w:rsidRPr="00615B28" w:rsidRDefault="00615B28" w:rsidP="002F6ED7">
      <w:pPr>
        <w:pStyle w:val="a4"/>
        <w:rPr>
          <w:b/>
        </w:rPr>
      </w:pPr>
      <w:r w:rsidRPr="00615B28">
        <w:rPr>
          <w:b/>
        </w:rPr>
        <w:t>Электронные образовательные ресурсы</w:t>
      </w:r>
    </w:p>
    <w:p w:rsidR="00615B28" w:rsidRDefault="00615B28" w:rsidP="002F6ED7">
      <w:pPr>
        <w:pStyle w:val="a4"/>
      </w:pPr>
      <w:r>
        <w:t>Современный учебный  процесс, протекающий в условиях информатизации и массовой коммуникации во всех сферах общественной жизни, требует существенного расширения средств обучения.</w:t>
      </w:r>
    </w:p>
    <w:p w:rsidR="00615B28" w:rsidRDefault="00615B28" w:rsidP="002F6ED7">
      <w:pPr>
        <w:pStyle w:val="a4"/>
      </w:pPr>
      <w:r>
        <w:t>Таким средством обучения являются электронные образовательные ресурсы.</w:t>
      </w:r>
    </w:p>
    <w:p w:rsidR="00A261FB" w:rsidRDefault="00A261FB" w:rsidP="002F6ED7">
      <w:pPr>
        <w:pStyle w:val="a4"/>
      </w:pPr>
    </w:p>
    <w:p w:rsidR="00615B28" w:rsidRDefault="00615B28" w:rsidP="002F6ED7">
      <w:pPr>
        <w:pStyle w:val="a4"/>
      </w:pPr>
      <w:r>
        <w:t xml:space="preserve">ЭОР – это образовательный ресурс, представленный в электронно-цифровой форме и включающий в себя структуру, предметное содержание и </w:t>
      </w:r>
      <w:proofErr w:type="spellStart"/>
      <w:r>
        <w:t>методанные</w:t>
      </w:r>
      <w:proofErr w:type="spellEnd"/>
      <w:r>
        <w:t xml:space="preserve"> о них.</w:t>
      </w:r>
    </w:p>
    <w:p w:rsidR="00B35ED6" w:rsidRDefault="00B35ED6" w:rsidP="002F6ED7">
      <w:pPr>
        <w:pStyle w:val="a4"/>
      </w:pPr>
    </w:p>
    <w:p w:rsidR="00590ED5" w:rsidRDefault="00590ED5" w:rsidP="002F6ED7">
      <w:pPr>
        <w:pStyle w:val="a4"/>
      </w:pPr>
    </w:p>
    <w:p w:rsidR="00B35ED6" w:rsidRDefault="00590ED5" w:rsidP="002F6ED7">
      <w:pPr>
        <w:pStyle w:val="a4"/>
      </w:pPr>
      <w:r>
        <w:t xml:space="preserve"> </w:t>
      </w:r>
      <w:r w:rsidRPr="00A261FB">
        <w:rPr>
          <w:b/>
        </w:rPr>
        <w:t>И</w:t>
      </w:r>
      <w:r w:rsidR="00C10AA3" w:rsidRPr="00A261FB">
        <w:rPr>
          <w:b/>
        </w:rPr>
        <w:t>нформационные</w:t>
      </w:r>
      <w:r w:rsidR="00B35ED6" w:rsidRPr="00A261FB">
        <w:rPr>
          <w:b/>
        </w:rPr>
        <w:t xml:space="preserve"> ЭОР</w:t>
      </w:r>
      <w:r w:rsidR="00B35ED6">
        <w:t>.</w:t>
      </w:r>
    </w:p>
    <w:p w:rsidR="00B35ED6" w:rsidRDefault="00A261FB" w:rsidP="00B35ED6">
      <w:pPr>
        <w:pStyle w:val="a4"/>
      </w:pPr>
      <w:r>
        <w:t xml:space="preserve">Интерактивная лекция. </w:t>
      </w:r>
    </w:p>
    <w:p w:rsidR="00615B28" w:rsidRDefault="00B35ED6" w:rsidP="002F6ED7">
      <w:pPr>
        <w:pStyle w:val="a4"/>
      </w:pPr>
      <w:r>
        <w:t xml:space="preserve">Виртуальная экскурсия. </w:t>
      </w:r>
      <w:r w:rsidR="00615B28">
        <w:t xml:space="preserve"> </w:t>
      </w:r>
    </w:p>
    <w:p w:rsidR="00B35ED6" w:rsidRDefault="00B35ED6" w:rsidP="002F6ED7">
      <w:pPr>
        <w:pStyle w:val="a4"/>
      </w:pPr>
      <w:r>
        <w:t>Пошаговое объясне</w:t>
      </w:r>
      <w:r w:rsidR="00A261FB">
        <w:t xml:space="preserve">ние. </w:t>
      </w:r>
    </w:p>
    <w:p w:rsidR="00C10AA3" w:rsidRDefault="00C10AA3" w:rsidP="002F6ED7">
      <w:pPr>
        <w:pStyle w:val="a4"/>
      </w:pPr>
    </w:p>
    <w:p w:rsidR="00B35ED6" w:rsidRPr="00A261FB" w:rsidRDefault="00B35ED6" w:rsidP="002F6ED7">
      <w:pPr>
        <w:pStyle w:val="a4"/>
        <w:rPr>
          <w:b/>
        </w:rPr>
      </w:pPr>
      <w:r w:rsidRPr="00A261FB">
        <w:rPr>
          <w:b/>
        </w:rPr>
        <w:lastRenderedPageBreak/>
        <w:t>Практические ЭОР</w:t>
      </w:r>
    </w:p>
    <w:p w:rsidR="00B35ED6" w:rsidRDefault="00B35ED6" w:rsidP="002F6ED7">
      <w:pPr>
        <w:pStyle w:val="a4"/>
      </w:pPr>
      <w:r>
        <w:t>Виртуальные лаборатории</w:t>
      </w:r>
    </w:p>
    <w:p w:rsidR="00B35ED6" w:rsidRDefault="00B35ED6" w:rsidP="002F6ED7">
      <w:pPr>
        <w:pStyle w:val="a4"/>
      </w:pPr>
      <w:r>
        <w:t>Лабораторный практикум и конструкторы.</w:t>
      </w:r>
    </w:p>
    <w:p w:rsidR="00B35ED6" w:rsidRDefault="00B35ED6" w:rsidP="002F6ED7">
      <w:pPr>
        <w:pStyle w:val="a4"/>
      </w:pPr>
      <w:r>
        <w:t>Модели</w:t>
      </w:r>
    </w:p>
    <w:p w:rsidR="00B35ED6" w:rsidRDefault="00B35ED6" w:rsidP="002F6ED7">
      <w:pPr>
        <w:pStyle w:val="a4"/>
      </w:pPr>
      <w:r>
        <w:t>Игровые и творческие задания</w:t>
      </w:r>
    </w:p>
    <w:p w:rsidR="00B35ED6" w:rsidRDefault="00B35ED6" w:rsidP="002F6ED7">
      <w:pPr>
        <w:pStyle w:val="a4"/>
      </w:pPr>
      <w:r>
        <w:t>Электронные тренажёры</w:t>
      </w:r>
    </w:p>
    <w:p w:rsidR="00B35ED6" w:rsidRDefault="00B35ED6" w:rsidP="002F6ED7">
      <w:pPr>
        <w:pStyle w:val="a4"/>
      </w:pPr>
    </w:p>
    <w:p w:rsidR="00B35ED6" w:rsidRPr="00A261FB" w:rsidRDefault="00B35ED6" w:rsidP="002F6ED7">
      <w:pPr>
        <w:pStyle w:val="a4"/>
        <w:rPr>
          <w:b/>
        </w:rPr>
      </w:pPr>
      <w:r w:rsidRPr="00A261FB">
        <w:rPr>
          <w:b/>
        </w:rPr>
        <w:t>Контрольные ЭОР</w:t>
      </w:r>
    </w:p>
    <w:p w:rsidR="00B35ED6" w:rsidRDefault="00B35ED6" w:rsidP="002F6ED7">
      <w:pPr>
        <w:pStyle w:val="a4"/>
      </w:pPr>
      <w:r>
        <w:t>Ресурсы, содержащие контрольные задания.</w:t>
      </w:r>
    </w:p>
    <w:p w:rsidR="00B35ED6" w:rsidRDefault="00C10AA3" w:rsidP="002F6ED7">
      <w:pPr>
        <w:pStyle w:val="a4"/>
      </w:pPr>
      <w:r>
        <w:t>Творческая конструктивная среда для учащихся 1-4-х классов начальной школы включают в себя:</w:t>
      </w:r>
    </w:p>
    <w:p w:rsidR="00C10AA3" w:rsidRDefault="00C10AA3" w:rsidP="00C10AA3">
      <w:pPr>
        <w:pStyle w:val="a4"/>
        <w:numPr>
          <w:ilvl w:val="0"/>
          <w:numId w:val="5"/>
        </w:numPr>
      </w:pPr>
      <w:r>
        <w:t>графическую творческую конструктивную среду для обучения математике;</w:t>
      </w:r>
    </w:p>
    <w:p w:rsidR="00C10AA3" w:rsidRDefault="00C10AA3" w:rsidP="00C10AA3">
      <w:pPr>
        <w:pStyle w:val="a4"/>
        <w:numPr>
          <w:ilvl w:val="0"/>
          <w:numId w:val="5"/>
        </w:numPr>
      </w:pPr>
      <w:r w:rsidRPr="00C10AA3">
        <w:t>творческую конструктивную среду для</w:t>
      </w:r>
      <w:r>
        <w:t xml:space="preserve"> изучения окружающего мира;</w:t>
      </w:r>
    </w:p>
    <w:p w:rsidR="00C10AA3" w:rsidRDefault="00C10AA3" w:rsidP="00C10AA3">
      <w:pPr>
        <w:pStyle w:val="a4"/>
        <w:numPr>
          <w:ilvl w:val="0"/>
          <w:numId w:val="5"/>
        </w:numPr>
      </w:pPr>
      <w:r w:rsidRPr="00C10AA3">
        <w:t>творческую конструктивную среду</w:t>
      </w:r>
      <w:r>
        <w:t>-тренажёр для обучения русскому языку на основе клавиатурного ввода;</w:t>
      </w:r>
    </w:p>
    <w:p w:rsidR="00C10AA3" w:rsidRDefault="00C10AA3" w:rsidP="00C10AA3">
      <w:pPr>
        <w:pStyle w:val="a4"/>
        <w:numPr>
          <w:ilvl w:val="0"/>
          <w:numId w:val="5"/>
        </w:numPr>
      </w:pPr>
      <w:r w:rsidRPr="00C10AA3">
        <w:t>творческую конструктивную среду</w:t>
      </w:r>
      <w:r>
        <w:t xml:space="preserve"> для изучения хронологической информации с помощью лент времени;</w:t>
      </w:r>
    </w:p>
    <w:p w:rsidR="00C10AA3" w:rsidRDefault="00C10AA3" w:rsidP="00C10AA3">
      <w:pPr>
        <w:pStyle w:val="a4"/>
        <w:numPr>
          <w:ilvl w:val="0"/>
          <w:numId w:val="5"/>
        </w:numPr>
      </w:pPr>
      <w:r w:rsidRPr="00C10AA3">
        <w:t>творческую конструктивную среду</w:t>
      </w:r>
      <w:r>
        <w:t xml:space="preserve"> для создания творческих проектов посредствам ввода и преобразования текстовой и графической информации.</w:t>
      </w:r>
    </w:p>
    <w:p w:rsidR="00D21D08" w:rsidRDefault="00D21D08" w:rsidP="00D21D08">
      <w:pPr>
        <w:pStyle w:val="a4"/>
        <w:ind w:left="1440"/>
      </w:pPr>
    </w:p>
    <w:p w:rsidR="00A261FB" w:rsidRDefault="00A261FB" w:rsidP="00D21D08">
      <w:pPr>
        <w:pStyle w:val="a4"/>
        <w:ind w:left="1440"/>
        <w:rPr>
          <w:b/>
        </w:rPr>
      </w:pPr>
      <w:r w:rsidRPr="00A261FB">
        <w:rPr>
          <w:b/>
        </w:rPr>
        <w:t>Федеральные каталоги ЭОР для  школы</w:t>
      </w:r>
    </w:p>
    <w:p w:rsidR="003F1160" w:rsidRPr="00A261FB" w:rsidRDefault="0097538D" w:rsidP="00A261FB">
      <w:pPr>
        <w:pStyle w:val="a4"/>
        <w:numPr>
          <w:ilvl w:val="0"/>
          <w:numId w:val="6"/>
        </w:numPr>
        <w:rPr>
          <w:b/>
        </w:rPr>
      </w:pPr>
      <w:r w:rsidRPr="00A261FB">
        <w:t>Российский образовательный портал</w:t>
      </w:r>
      <w:r w:rsidRPr="00A261FB">
        <w:rPr>
          <w:b/>
        </w:rPr>
        <w:t xml:space="preserve"> </w:t>
      </w:r>
      <w:hyperlink r:id="rId13" w:history="1">
        <w:r w:rsidRPr="00A261FB">
          <w:rPr>
            <w:rStyle w:val="a8"/>
            <w:b/>
            <w:lang w:val="en-US"/>
          </w:rPr>
          <w:t>http</w:t>
        </w:r>
        <w:r w:rsidRPr="00A261FB">
          <w:rPr>
            <w:rStyle w:val="a8"/>
            <w:b/>
          </w:rPr>
          <w:t>://</w:t>
        </w:r>
      </w:hyperlink>
      <w:hyperlink r:id="rId14" w:history="1">
        <w:r w:rsidRPr="00A261FB">
          <w:rPr>
            <w:rStyle w:val="a8"/>
            <w:b/>
            <w:lang w:val="en-US"/>
          </w:rPr>
          <w:t>www</w:t>
        </w:r>
        <w:r w:rsidRPr="00A261FB">
          <w:rPr>
            <w:rStyle w:val="a8"/>
            <w:b/>
          </w:rPr>
          <w:t>.</w:t>
        </w:r>
        <w:r w:rsidRPr="00A261FB">
          <w:rPr>
            <w:rStyle w:val="a8"/>
            <w:b/>
            <w:lang w:val="en-US"/>
          </w:rPr>
          <w:t>school</w:t>
        </w:r>
        <w:r w:rsidRPr="00A261FB">
          <w:rPr>
            <w:rStyle w:val="a8"/>
            <w:b/>
          </w:rPr>
          <w:t>.</w:t>
        </w:r>
        <w:proofErr w:type="spellStart"/>
        <w:r w:rsidRPr="00A261FB">
          <w:rPr>
            <w:rStyle w:val="a8"/>
            <w:b/>
            <w:lang w:val="en-US"/>
          </w:rPr>
          <w:t>edu</w:t>
        </w:r>
        <w:proofErr w:type="spellEnd"/>
        <w:r w:rsidRPr="00A261FB">
          <w:rPr>
            <w:rStyle w:val="a8"/>
            <w:b/>
          </w:rPr>
          <w:t>.</w:t>
        </w:r>
        <w:proofErr w:type="spellStart"/>
        <w:r w:rsidRPr="00A261FB">
          <w:rPr>
            <w:rStyle w:val="a8"/>
            <w:b/>
            <w:lang w:val="en-US"/>
          </w:rPr>
          <w:t>ru</w:t>
        </w:r>
        <w:proofErr w:type="spellEnd"/>
        <w:r w:rsidRPr="00A261FB">
          <w:rPr>
            <w:rStyle w:val="a8"/>
            <w:b/>
          </w:rPr>
          <w:t>/</w:t>
        </w:r>
        <w:r w:rsidRPr="00A261FB">
          <w:rPr>
            <w:rStyle w:val="a8"/>
            <w:b/>
            <w:lang w:val="en-US"/>
          </w:rPr>
          <w:t>default</w:t>
        </w:r>
        <w:r w:rsidRPr="00A261FB">
          <w:rPr>
            <w:rStyle w:val="a8"/>
            <w:b/>
          </w:rPr>
          <w:t>.</w:t>
        </w:r>
        <w:r w:rsidRPr="00A261FB">
          <w:rPr>
            <w:rStyle w:val="a8"/>
            <w:b/>
            <w:lang w:val="en-US"/>
          </w:rPr>
          <w:t>asp</w:t>
        </w:r>
      </w:hyperlink>
      <w:r w:rsidRPr="00A261FB">
        <w:rPr>
          <w:b/>
        </w:rPr>
        <w:t xml:space="preserve"> </w:t>
      </w:r>
    </w:p>
    <w:p w:rsidR="00A261FB" w:rsidRPr="00A261FB" w:rsidRDefault="0097538D" w:rsidP="00A261FB">
      <w:pPr>
        <w:pStyle w:val="a4"/>
        <w:numPr>
          <w:ilvl w:val="0"/>
          <w:numId w:val="6"/>
        </w:numPr>
        <w:rPr>
          <w:b/>
        </w:rPr>
      </w:pPr>
      <w:r w:rsidRPr="00A261FB">
        <w:t>Единая коллекция цифровых образовательных ресурсов</w:t>
      </w:r>
      <w:r w:rsidRPr="00A261FB">
        <w:rPr>
          <w:b/>
        </w:rPr>
        <w:t xml:space="preserve"> </w:t>
      </w:r>
      <w:hyperlink r:id="rId15" w:history="1">
        <w:r w:rsidRPr="00A261FB">
          <w:rPr>
            <w:rStyle w:val="a8"/>
            <w:b/>
            <w:lang w:val="en-US"/>
          </w:rPr>
          <w:t>http</w:t>
        </w:r>
        <w:r w:rsidRPr="00A261FB">
          <w:rPr>
            <w:rStyle w:val="a8"/>
            <w:b/>
          </w:rPr>
          <w:t>://</w:t>
        </w:r>
        <w:r w:rsidRPr="00A261FB">
          <w:rPr>
            <w:rStyle w:val="a8"/>
            <w:b/>
            <w:lang w:val="en-US"/>
          </w:rPr>
          <w:t>school</w:t>
        </w:r>
        <w:r w:rsidRPr="00A261FB">
          <w:rPr>
            <w:rStyle w:val="a8"/>
            <w:b/>
          </w:rPr>
          <w:t>-</w:t>
        </w:r>
        <w:r w:rsidRPr="00A261FB">
          <w:rPr>
            <w:rStyle w:val="a8"/>
            <w:b/>
            <w:lang w:val="en-US"/>
          </w:rPr>
          <w:t>collection</w:t>
        </w:r>
        <w:r w:rsidRPr="00A261FB">
          <w:rPr>
            <w:rStyle w:val="a8"/>
            <w:b/>
          </w:rPr>
          <w:t>.</w:t>
        </w:r>
        <w:proofErr w:type="spellStart"/>
        <w:r w:rsidRPr="00A261FB">
          <w:rPr>
            <w:rStyle w:val="a8"/>
            <w:b/>
            <w:lang w:val="en-US"/>
          </w:rPr>
          <w:t>edu</w:t>
        </w:r>
        <w:proofErr w:type="spellEnd"/>
        <w:r w:rsidRPr="00A261FB">
          <w:rPr>
            <w:rStyle w:val="a8"/>
            <w:b/>
          </w:rPr>
          <w:t>.</w:t>
        </w:r>
        <w:proofErr w:type="spellStart"/>
        <w:r w:rsidRPr="00A261FB">
          <w:rPr>
            <w:rStyle w:val="a8"/>
            <w:b/>
            <w:lang w:val="en-US"/>
          </w:rPr>
          <w:t>ru</w:t>
        </w:r>
        <w:proofErr w:type="spellEnd"/>
      </w:hyperlink>
      <w:hyperlink r:id="rId16" w:history="1">
        <w:r w:rsidRPr="00A261FB">
          <w:rPr>
            <w:rStyle w:val="a8"/>
            <w:b/>
          </w:rPr>
          <w:t>/</w:t>
        </w:r>
      </w:hyperlink>
      <w:r w:rsidRPr="00A261FB">
        <w:rPr>
          <w:b/>
        </w:rPr>
        <w:t xml:space="preserve"> </w:t>
      </w:r>
      <w:r w:rsidR="00A261FB" w:rsidRPr="00A261FB">
        <w:rPr>
          <w:b/>
        </w:rPr>
        <w:t xml:space="preserve">   </w:t>
      </w:r>
    </w:p>
    <w:p w:rsidR="003F1160" w:rsidRPr="00A261FB" w:rsidRDefault="0097538D" w:rsidP="00A261FB">
      <w:pPr>
        <w:pStyle w:val="a4"/>
        <w:numPr>
          <w:ilvl w:val="0"/>
          <w:numId w:val="7"/>
        </w:numPr>
        <w:rPr>
          <w:b/>
        </w:rPr>
      </w:pPr>
      <w:r w:rsidRPr="00A261FB">
        <w:t>Информационная система «Единое окно доступа к образовательным ресурсам»</w:t>
      </w:r>
      <w:r w:rsidRPr="00A261FB">
        <w:rPr>
          <w:b/>
        </w:rPr>
        <w:t xml:space="preserve"> </w:t>
      </w:r>
      <w:hyperlink r:id="rId17" w:history="1">
        <w:r w:rsidRPr="00A261FB">
          <w:rPr>
            <w:rStyle w:val="a8"/>
            <w:b/>
            <w:lang w:val="en-US"/>
          </w:rPr>
          <w:t>http</w:t>
        </w:r>
        <w:r w:rsidRPr="00A261FB">
          <w:rPr>
            <w:rStyle w:val="a8"/>
            <w:b/>
          </w:rPr>
          <w:t>://</w:t>
        </w:r>
        <w:r w:rsidRPr="00A261FB">
          <w:rPr>
            <w:rStyle w:val="a8"/>
            <w:b/>
            <w:lang w:val="en-US"/>
          </w:rPr>
          <w:t>window</w:t>
        </w:r>
        <w:r w:rsidRPr="00A261FB">
          <w:rPr>
            <w:rStyle w:val="a8"/>
            <w:b/>
          </w:rPr>
          <w:t>.</w:t>
        </w:r>
        <w:proofErr w:type="spellStart"/>
        <w:r w:rsidRPr="00A261FB">
          <w:rPr>
            <w:rStyle w:val="a8"/>
            <w:b/>
            <w:lang w:val="en-US"/>
          </w:rPr>
          <w:t>edu</w:t>
        </w:r>
        <w:proofErr w:type="spellEnd"/>
        <w:r w:rsidRPr="00A261FB">
          <w:rPr>
            <w:rStyle w:val="a8"/>
            <w:b/>
          </w:rPr>
          <w:t>.</w:t>
        </w:r>
        <w:proofErr w:type="spellStart"/>
        <w:r w:rsidRPr="00A261FB">
          <w:rPr>
            <w:rStyle w:val="a8"/>
            <w:b/>
            <w:lang w:val="en-US"/>
          </w:rPr>
          <w:t>ru</w:t>
        </w:r>
        <w:proofErr w:type="spellEnd"/>
      </w:hyperlink>
      <w:hyperlink r:id="rId18" w:history="1">
        <w:r w:rsidRPr="00A261FB">
          <w:rPr>
            <w:rStyle w:val="a8"/>
            <w:b/>
          </w:rPr>
          <w:t>/</w:t>
        </w:r>
      </w:hyperlink>
      <w:r w:rsidRPr="00A261FB">
        <w:rPr>
          <w:b/>
        </w:rPr>
        <w:t xml:space="preserve"> </w:t>
      </w:r>
    </w:p>
    <w:p w:rsidR="00A261FB" w:rsidRPr="00A261FB" w:rsidRDefault="0097538D" w:rsidP="00A261FB">
      <w:pPr>
        <w:pStyle w:val="a4"/>
        <w:numPr>
          <w:ilvl w:val="0"/>
          <w:numId w:val="7"/>
        </w:numPr>
      </w:pPr>
      <w:r w:rsidRPr="00A261FB">
        <w:t xml:space="preserve">Федеральный центр информационно-образовательных ресурсов </w:t>
      </w:r>
      <w:hyperlink r:id="rId19" w:history="1">
        <w:r w:rsidR="00A261FB" w:rsidRPr="00A261FB">
          <w:rPr>
            <w:rStyle w:val="a8"/>
            <w:b/>
            <w:lang w:val="en-US"/>
          </w:rPr>
          <w:t>www</w:t>
        </w:r>
        <w:r w:rsidR="00A261FB" w:rsidRPr="00A261FB">
          <w:rPr>
            <w:rStyle w:val="a8"/>
            <w:b/>
          </w:rPr>
          <w:t>.</w:t>
        </w:r>
        <w:proofErr w:type="spellStart"/>
        <w:r w:rsidR="00A261FB" w:rsidRPr="00A261FB">
          <w:rPr>
            <w:rStyle w:val="a8"/>
            <w:b/>
            <w:lang w:val="en-US"/>
          </w:rPr>
          <w:t>fcior</w:t>
        </w:r>
        <w:proofErr w:type="spellEnd"/>
        <w:r w:rsidR="00A261FB" w:rsidRPr="00A261FB">
          <w:rPr>
            <w:rStyle w:val="a8"/>
            <w:b/>
          </w:rPr>
          <w:t>.</w:t>
        </w:r>
        <w:proofErr w:type="spellStart"/>
        <w:r w:rsidR="00A261FB" w:rsidRPr="00A261FB">
          <w:rPr>
            <w:rStyle w:val="a8"/>
            <w:b/>
            <w:lang w:val="en-US"/>
          </w:rPr>
          <w:t>edu</w:t>
        </w:r>
        <w:proofErr w:type="spellEnd"/>
        <w:r w:rsidR="00A261FB" w:rsidRPr="00A261FB">
          <w:rPr>
            <w:rStyle w:val="a8"/>
            <w:b/>
          </w:rPr>
          <w:t>.</w:t>
        </w:r>
        <w:proofErr w:type="spellStart"/>
        <w:r w:rsidR="00A261FB" w:rsidRPr="00A261FB">
          <w:rPr>
            <w:rStyle w:val="a8"/>
            <w:b/>
            <w:lang w:val="en-US"/>
          </w:rPr>
          <w:t>ru</w:t>
        </w:r>
        <w:proofErr w:type="spellEnd"/>
      </w:hyperlink>
      <w:r w:rsidR="00A261FB" w:rsidRPr="00A261FB">
        <w:rPr>
          <w:b/>
        </w:rPr>
        <w:t xml:space="preserve">   </w:t>
      </w:r>
    </w:p>
    <w:p w:rsidR="003F1160" w:rsidRPr="00A261FB" w:rsidRDefault="0097538D" w:rsidP="00A261FB">
      <w:pPr>
        <w:pStyle w:val="a4"/>
        <w:numPr>
          <w:ilvl w:val="0"/>
          <w:numId w:val="8"/>
        </w:numPr>
        <w:rPr>
          <w:b/>
        </w:rPr>
      </w:pPr>
      <w:r w:rsidRPr="00A261FB">
        <w:t>Федеральный портал «Российское образование»</w:t>
      </w:r>
      <w:r w:rsidRPr="00A261FB">
        <w:rPr>
          <w:b/>
        </w:rPr>
        <w:t xml:space="preserve"> </w:t>
      </w:r>
      <w:hyperlink r:id="rId20" w:history="1">
        <w:r w:rsidRPr="00A261FB">
          <w:rPr>
            <w:rStyle w:val="a8"/>
            <w:b/>
            <w:lang w:val="en-US"/>
          </w:rPr>
          <w:t>http</w:t>
        </w:r>
      </w:hyperlink>
      <w:hyperlink r:id="rId21" w:history="1">
        <w:r w:rsidRPr="00A261FB">
          <w:rPr>
            <w:rStyle w:val="a8"/>
            <w:b/>
          </w:rPr>
          <w:t>://</w:t>
        </w:r>
      </w:hyperlink>
      <w:hyperlink r:id="rId22" w:history="1">
        <w:r w:rsidRPr="00A261FB">
          <w:rPr>
            <w:rStyle w:val="a8"/>
            <w:b/>
            <w:lang w:val="en-US"/>
          </w:rPr>
          <w:t>www</w:t>
        </w:r>
        <w:r w:rsidRPr="00A261FB">
          <w:rPr>
            <w:rStyle w:val="a8"/>
            <w:b/>
          </w:rPr>
          <w:t>.</w:t>
        </w:r>
        <w:proofErr w:type="spellStart"/>
        <w:r w:rsidRPr="00A261FB">
          <w:rPr>
            <w:rStyle w:val="a8"/>
            <w:b/>
            <w:lang w:val="en-US"/>
          </w:rPr>
          <w:t>edu</w:t>
        </w:r>
        <w:proofErr w:type="spellEnd"/>
        <w:r w:rsidRPr="00A261FB">
          <w:rPr>
            <w:rStyle w:val="a8"/>
            <w:b/>
          </w:rPr>
          <w:t>.</w:t>
        </w:r>
        <w:proofErr w:type="spellStart"/>
        <w:r w:rsidRPr="00A261FB">
          <w:rPr>
            <w:rStyle w:val="a8"/>
            <w:b/>
            <w:lang w:val="en-US"/>
          </w:rPr>
          <w:t>ru</w:t>
        </w:r>
        <w:proofErr w:type="spellEnd"/>
        <w:r w:rsidRPr="00A261FB">
          <w:rPr>
            <w:rStyle w:val="a8"/>
            <w:b/>
          </w:rPr>
          <w:t>/</w:t>
        </w:r>
        <w:proofErr w:type="spellStart"/>
        <w:r w:rsidRPr="00A261FB">
          <w:rPr>
            <w:rStyle w:val="a8"/>
            <w:b/>
            <w:lang w:val="en-US"/>
          </w:rPr>
          <w:t>db</w:t>
        </w:r>
        <w:proofErr w:type="spellEnd"/>
        <w:r w:rsidRPr="00A261FB">
          <w:rPr>
            <w:rStyle w:val="a8"/>
            <w:b/>
          </w:rPr>
          <w:t>/</w:t>
        </w:r>
        <w:r w:rsidRPr="00A261FB">
          <w:rPr>
            <w:rStyle w:val="a8"/>
            <w:b/>
            <w:lang w:val="en-US"/>
          </w:rPr>
          <w:t>portal</w:t>
        </w:r>
        <w:r w:rsidRPr="00A261FB">
          <w:rPr>
            <w:rStyle w:val="a8"/>
            <w:b/>
          </w:rPr>
          <w:t>/</w:t>
        </w:r>
        <w:r w:rsidRPr="00A261FB">
          <w:rPr>
            <w:rStyle w:val="a8"/>
            <w:b/>
            <w:lang w:val="en-US"/>
          </w:rPr>
          <w:t>sites</w:t>
        </w:r>
        <w:r w:rsidRPr="00A261FB">
          <w:rPr>
            <w:rStyle w:val="a8"/>
            <w:b/>
          </w:rPr>
          <w:t>/</w:t>
        </w:r>
        <w:r w:rsidRPr="00A261FB">
          <w:rPr>
            <w:rStyle w:val="a8"/>
            <w:b/>
            <w:lang w:val="en-US"/>
          </w:rPr>
          <w:t>res</w:t>
        </w:r>
        <w:r w:rsidRPr="00A261FB">
          <w:rPr>
            <w:rStyle w:val="a8"/>
            <w:b/>
          </w:rPr>
          <w:t>_</w:t>
        </w:r>
        <w:r w:rsidRPr="00A261FB">
          <w:rPr>
            <w:rStyle w:val="a8"/>
            <w:b/>
            <w:lang w:val="en-US"/>
          </w:rPr>
          <w:t>page</w:t>
        </w:r>
        <w:r w:rsidRPr="00A261FB">
          <w:rPr>
            <w:rStyle w:val="a8"/>
            <w:b/>
          </w:rPr>
          <w:t>.</w:t>
        </w:r>
        <w:proofErr w:type="spellStart"/>
        <w:r w:rsidRPr="00A261FB">
          <w:rPr>
            <w:rStyle w:val="a8"/>
            <w:b/>
            <w:lang w:val="en-US"/>
          </w:rPr>
          <w:t>htm</w:t>
        </w:r>
        <w:proofErr w:type="spellEnd"/>
      </w:hyperlink>
      <w:r w:rsidRPr="00A261FB">
        <w:rPr>
          <w:b/>
        </w:rPr>
        <w:t xml:space="preserve">  </w:t>
      </w:r>
    </w:p>
    <w:p w:rsidR="00A261FB" w:rsidRDefault="009A4CA4" w:rsidP="009A4CA4">
      <w:pPr>
        <w:rPr>
          <w:b/>
        </w:rPr>
      </w:pPr>
      <w:r>
        <w:rPr>
          <w:b/>
        </w:rPr>
        <w:t xml:space="preserve">                     </w:t>
      </w:r>
      <w:r w:rsidRPr="009A4CA4">
        <w:rPr>
          <w:b/>
        </w:rPr>
        <w:t>Сайты</w:t>
      </w:r>
    </w:p>
    <w:p w:rsidR="003F1160" w:rsidRPr="009A4CA4" w:rsidRDefault="0097538D" w:rsidP="009A4CA4">
      <w:pPr>
        <w:numPr>
          <w:ilvl w:val="0"/>
          <w:numId w:val="9"/>
        </w:numPr>
        <w:rPr>
          <w:b/>
        </w:rPr>
      </w:pPr>
      <w:r w:rsidRPr="009A4CA4">
        <w:t>Начальная школа</w:t>
      </w:r>
      <w:r w:rsidRPr="009A4CA4">
        <w:rPr>
          <w:b/>
        </w:rPr>
        <w:t xml:space="preserve"> </w:t>
      </w:r>
      <w:hyperlink r:id="rId23" w:history="1">
        <w:r w:rsidRPr="009A4CA4">
          <w:rPr>
            <w:rStyle w:val="a8"/>
            <w:b/>
            <w:lang w:val="en-US"/>
          </w:rPr>
          <w:t>www.nachalka.info</w:t>
        </w:r>
      </w:hyperlink>
      <w:r w:rsidRPr="009A4CA4">
        <w:rPr>
          <w:b/>
          <w:lang w:val="en-US"/>
        </w:rPr>
        <w:t xml:space="preserve"> </w:t>
      </w:r>
    </w:p>
    <w:p w:rsidR="003F1160" w:rsidRPr="009A4CA4" w:rsidRDefault="0097538D" w:rsidP="009A4CA4">
      <w:pPr>
        <w:numPr>
          <w:ilvl w:val="0"/>
          <w:numId w:val="9"/>
        </w:numPr>
        <w:rPr>
          <w:b/>
        </w:rPr>
      </w:pPr>
      <w:proofErr w:type="spellStart"/>
      <w:r w:rsidRPr="009A4CA4">
        <w:t>Началка</w:t>
      </w:r>
      <w:proofErr w:type="spellEnd"/>
      <w:r w:rsidRPr="009A4CA4">
        <w:t xml:space="preserve"> ком</w:t>
      </w:r>
      <w:r w:rsidRPr="009A4CA4">
        <w:rPr>
          <w:b/>
        </w:rPr>
        <w:t xml:space="preserve"> </w:t>
      </w:r>
      <w:hyperlink r:id="rId24" w:history="1">
        <w:r w:rsidRPr="009A4CA4">
          <w:rPr>
            <w:rStyle w:val="a8"/>
            <w:b/>
            <w:lang w:val="en-US"/>
          </w:rPr>
          <w:t>www.nachalka.com</w:t>
        </w:r>
      </w:hyperlink>
      <w:r w:rsidRPr="009A4CA4">
        <w:rPr>
          <w:b/>
          <w:lang w:val="en-US"/>
        </w:rPr>
        <w:t xml:space="preserve"> </w:t>
      </w:r>
    </w:p>
    <w:p w:rsidR="003F1160" w:rsidRPr="009A4CA4" w:rsidRDefault="0097538D" w:rsidP="009A4CA4">
      <w:pPr>
        <w:numPr>
          <w:ilvl w:val="0"/>
          <w:numId w:val="9"/>
        </w:numPr>
        <w:rPr>
          <w:b/>
        </w:rPr>
      </w:pPr>
      <w:r w:rsidRPr="009A4CA4">
        <w:t>Учительский портал</w:t>
      </w:r>
      <w:r w:rsidRPr="009A4CA4">
        <w:rPr>
          <w:b/>
        </w:rPr>
        <w:t xml:space="preserve"> </w:t>
      </w:r>
      <w:hyperlink r:id="rId25" w:history="1">
        <w:r w:rsidRPr="009A4CA4">
          <w:rPr>
            <w:rStyle w:val="a8"/>
            <w:b/>
            <w:lang w:val="en-US"/>
          </w:rPr>
          <w:t>www.uchportal.ru</w:t>
        </w:r>
      </w:hyperlink>
      <w:r w:rsidRPr="009A4CA4">
        <w:rPr>
          <w:b/>
          <w:lang w:val="en-US"/>
        </w:rPr>
        <w:t xml:space="preserve"> </w:t>
      </w:r>
    </w:p>
    <w:p w:rsidR="009A4CA4" w:rsidRPr="009A4CA4" w:rsidRDefault="0097538D" w:rsidP="009A4CA4">
      <w:pPr>
        <w:numPr>
          <w:ilvl w:val="0"/>
          <w:numId w:val="9"/>
        </w:numPr>
        <w:rPr>
          <w:b/>
        </w:rPr>
      </w:pPr>
      <w:r w:rsidRPr="009A4CA4">
        <w:t>Социальная сеть работников образования</w:t>
      </w:r>
      <w:r w:rsidR="009A4CA4">
        <w:rPr>
          <w:b/>
        </w:rPr>
        <w:t xml:space="preserve"> </w:t>
      </w:r>
      <w:hyperlink r:id="rId26" w:history="1">
        <w:r w:rsidR="009A4CA4" w:rsidRPr="00EB57CC">
          <w:rPr>
            <w:rStyle w:val="a8"/>
            <w:b/>
            <w:lang w:val="en-US"/>
          </w:rPr>
          <w:t>http</w:t>
        </w:r>
      </w:hyperlink>
      <w:hyperlink r:id="rId27" w:history="1">
        <w:r w:rsidR="009A4CA4" w:rsidRPr="009A4CA4">
          <w:rPr>
            <w:rStyle w:val="a8"/>
            <w:b/>
          </w:rPr>
          <w:t>://</w:t>
        </w:r>
        <w:proofErr w:type="spellStart"/>
        <w:r w:rsidR="009A4CA4" w:rsidRPr="009A4CA4">
          <w:rPr>
            <w:rStyle w:val="a8"/>
            <w:b/>
            <w:lang w:val="en-US"/>
          </w:rPr>
          <w:t>nsportal</w:t>
        </w:r>
        <w:proofErr w:type="spellEnd"/>
        <w:r w:rsidR="009A4CA4" w:rsidRPr="009A4CA4">
          <w:rPr>
            <w:rStyle w:val="a8"/>
            <w:b/>
          </w:rPr>
          <w:t>.</w:t>
        </w:r>
        <w:proofErr w:type="spellStart"/>
        <w:r w:rsidR="009A4CA4" w:rsidRPr="009A4CA4">
          <w:rPr>
            <w:rStyle w:val="a8"/>
            <w:b/>
            <w:lang w:val="en-US"/>
          </w:rPr>
          <w:t>ru</w:t>
        </w:r>
        <w:proofErr w:type="spellEnd"/>
      </w:hyperlink>
      <w:hyperlink r:id="rId28" w:history="1">
        <w:r w:rsidR="009A4CA4" w:rsidRPr="009A4CA4">
          <w:rPr>
            <w:rStyle w:val="a8"/>
            <w:b/>
          </w:rPr>
          <w:t>/</w:t>
        </w:r>
      </w:hyperlink>
      <w:r w:rsidR="009A4CA4" w:rsidRPr="009A4CA4">
        <w:rPr>
          <w:b/>
        </w:rPr>
        <w:t xml:space="preserve"> </w:t>
      </w:r>
    </w:p>
    <w:p w:rsidR="003F1160" w:rsidRPr="009A4CA4" w:rsidRDefault="0097538D" w:rsidP="009A4CA4">
      <w:pPr>
        <w:numPr>
          <w:ilvl w:val="0"/>
          <w:numId w:val="10"/>
        </w:numPr>
        <w:rPr>
          <w:b/>
        </w:rPr>
      </w:pPr>
      <w:r w:rsidRPr="009A4CA4">
        <w:t>Открытый класс. Сетевые образовательные сообщества</w:t>
      </w:r>
      <w:r w:rsidRPr="009A4CA4">
        <w:rPr>
          <w:b/>
        </w:rPr>
        <w:t xml:space="preserve"> </w:t>
      </w:r>
      <w:hyperlink r:id="rId29" w:history="1">
        <w:r w:rsidRPr="009A4CA4">
          <w:rPr>
            <w:rStyle w:val="a8"/>
            <w:b/>
            <w:lang w:val="en-US"/>
          </w:rPr>
          <w:t>www</w:t>
        </w:r>
        <w:r w:rsidRPr="009A4CA4">
          <w:rPr>
            <w:rStyle w:val="a8"/>
            <w:b/>
          </w:rPr>
          <w:t>.</w:t>
        </w:r>
        <w:proofErr w:type="spellStart"/>
        <w:r w:rsidRPr="009A4CA4">
          <w:rPr>
            <w:rStyle w:val="a8"/>
            <w:b/>
            <w:lang w:val="en-US"/>
          </w:rPr>
          <w:t>openclass</w:t>
        </w:r>
        <w:proofErr w:type="spellEnd"/>
        <w:r w:rsidRPr="009A4CA4">
          <w:rPr>
            <w:rStyle w:val="a8"/>
            <w:b/>
          </w:rPr>
          <w:t>.</w:t>
        </w:r>
        <w:proofErr w:type="spellStart"/>
        <w:r w:rsidRPr="009A4CA4">
          <w:rPr>
            <w:rStyle w:val="a8"/>
            <w:b/>
            <w:lang w:val="en-US"/>
          </w:rPr>
          <w:t>ru</w:t>
        </w:r>
        <w:proofErr w:type="spellEnd"/>
        <w:r w:rsidRPr="009A4CA4">
          <w:rPr>
            <w:rStyle w:val="a8"/>
            <w:b/>
          </w:rPr>
          <w:t>/</w:t>
        </w:r>
        <w:r w:rsidRPr="009A4CA4">
          <w:rPr>
            <w:rStyle w:val="a8"/>
            <w:b/>
            <w:lang w:val="en-US"/>
          </w:rPr>
          <w:t>node</w:t>
        </w:r>
        <w:r w:rsidRPr="009A4CA4">
          <w:rPr>
            <w:rStyle w:val="a8"/>
            <w:b/>
          </w:rPr>
          <w:t>/234008</w:t>
        </w:r>
      </w:hyperlink>
      <w:r w:rsidRPr="009A4CA4">
        <w:rPr>
          <w:b/>
        </w:rPr>
        <w:t xml:space="preserve"> </w:t>
      </w:r>
    </w:p>
    <w:p w:rsidR="009A4CA4" w:rsidRPr="009A4CA4" w:rsidRDefault="009A4CA4" w:rsidP="009A4CA4">
      <w:pPr>
        <w:rPr>
          <w:b/>
        </w:rPr>
      </w:pPr>
    </w:p>
    <w:p w:rsidR="00A261FB" w:rsidRDefault="00A261FB" w:rsidP="00D21D08">
      <w:pPr>
        <w:pStyle w:val="a4"/>
        <w:ind w:left="1440"/>
        <w:rPr>
          <w:b/>
        </w:rPr>
      </w:pPr>
    </w:p>
    <w:p w:rsidR="00A261FB" w:rsidRDefault="00A261FB" w:rsidP="00D21D08">
      <w:pPr>
        <w:pStyle w:val="a4"/>
        <w:ind w:left="1440"/>
        <w:rPr>
          <w:b/>
        </w:rPr>
      </w:pPr>
    </w:p>
    <w:p w:rsidR="00A261FB" w:rsidRDefault="00A261FB" w:rsidP="00D21D08">
      <w:pPr>
        <w:pStyle w:val="a4"/>
        <w:ind w:left="1440"/>
        <w:rPr>
          <w:b/>
        </w:rPr>
      </w:pPr>
    </w:p>
    <w:p w:rsidR="00A261FB" w:rsidRDefault="00A261FB" w:rsidP="00D21D08">
      <w:pPr>
        <w:pStyle w:val="a4"/>
        <w:ind w:left="1440"/>
        <w:rPr>
          <w:b/>
        </w:rPr>
      </w:pPr>
    </w:p>
    <w:p w:rsidR="00A261FB" w:rsidRDefault="00A261FB" w:rsidP="00D21D08">
      <w:pPr>
        <w:pStyle w:val="a4"/>
        <w:ind w:left="1440"/>
        <w:rPr>
          <w:b/>
        </w:rPr>
      </w:pPr>
    </w:p>
    <w:p w:rsidR="00A261FB" w:rsidRDefault="00A261FB" w:rsidP="00D21D08">
      <w:pPr>
        <w:pStyle w:val="a4"/>
        <w:ind w:left="1440"/>
        <w:rPr>
          <w:b/>
        </w:rPr>
      </w:pPr>
    </w:p>
    <w:p w:rsidR="00A261FB" w:rsidRDefault="00A261FB" w:rsidP="00D21D08">
      <w:pPr>
        <w:pStyle w:val="a4"/>
        <w:ind w:left="1440"/>
        <w:rPr>
          <w:b/>
        </w:rPr>
      </w:pPr>
    </w:p>
    <w:p w:rsidR="00A261FB" w:rsidRDefault="00A261FB" w:rsidP="00D21D08">
      <w:pPr>
        <w:pStyle w:val="a4"/>
        <w:ind w:left="1440"/>
        <w:rPr>
          <w:b/>
        </w:rPr>
      </w:pPr>
    </w:p>
    <w:p w:rsidR="00A261FB" w:rsidRDefault="00A261FB" w:rsidP="00D21D08">
      <w:pPr>
        <w:pStyle w:val="a4"/>
        <w:ind w:left="1440"/>
        <w:rPr>
          <w:b/>
        </w:rPr>
      </w:pPr>
    </w:p>
    <w:p w:rsidR="00A261FB" w:rsidRPr="00A261FB" w:rsidRDefault="00A261FB" w:rsidP="00D21D08">
      <w:pPr>
        <w:pStyle w:val="a4"/>
        <w:ind w:left="1440"/>
        <w:rPr>
          <w:b/>
        </w:rPr>
      </w:pPr>
      <w:bookmarkStart w:id="0" w:name="_GoBack"/>
      <w:bookmarkEnd w:id="0"/>
    </w:p>
    <w:sectPr w:rsidR="00A261FB" w:rsidRPr="00A261FB" w:rsidSect="007C0A3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1E47"/>
    <w:multiLevelType w:val="hybridMultilevel"/>
    <w:tmpl w:val="721C0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D563C"/>
    <w:multiLevelType w:val="hybridMultilevel"/>
    <w:tmpl w:val="069CE4B2"/>
    <w:lvl w:ilvl="0" w:tplc="4412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02C1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106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02E4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050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91CE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7F65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7C85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432D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83570AB"/>
    <w:multiLevelType w:val="hybridMultilevel"/>
    <w:tmpl w:val="3BA8EB70"/>
    <w:lvl w:ilvl="0" w:tplc="D780D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5382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3D61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9869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FE6B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F32A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22E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DD08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AC8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6063560"/>
    <w:multiLevelType w:val="hybridMultilevel"/>
    <w:tmpl w:val="A1FCBA5A"/>
    <w:lvl w:ilvl="0" w:tplc="7D4A1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A6E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425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FCC9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56A0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5340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CC6D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ACA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DEE6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384F7A29"/>
    <w:multiLevelType w:val="hybridMultilevel"/>
    <w:tmpl w:val="8FE4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21210"/>
    <w:multiLevelType w:val="hybridMultilevel"/>
    <w:tmpl w:val="516283C6"/>
    <w:lvl w:ilvl="0" w:tplc="C0A88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9D09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576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29E0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8D4D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422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26AE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3C4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CFC8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4B373593"/>
    <w:multiLevelType w:val="hybridMultilevel"/>
    <w:tmpl w:val="27FC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36F82"/>
    <w:multiLevelType w:val="hybridMultilevel"/>
    <w:tmpl w:val="3FD05E86"/>
    <w:lvl w:ilvl="0" w:tplc="B2E0C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21CB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CB2F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D88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6928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0A4D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14A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C66E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C10E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7A2D6CB7"/>
    <w:multiLevelType w:val="hybridMultilevel"/>
    <w:tmpl w:val="ED880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2940DC"/>
    <w:multiLevelType w:val="hybridMultilevel"/>
    <w:tmpl w:val="54E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F0"/>
    <w:rsid w:val="000036BF"/>
    <w:rsid w:val="00153F6F"/>
    <w:rsid w:val="00175E1C"/>
    <w:rsid w:val="00282D0D"/>
    <w:rsid w:val="002F6ED7"/>
    <w:rsid w:val="0036633A"/>
    <w:rsid w:val="00371E5F"/>
    <w:rsid w:val="003F1160"/>
    <w:rsid w:val="00485955"/>
    <w:rsid w:val="004C0A6D"/>
    <w:rsid w:val="004F170E"/>
    <w:rsid w:val="00590ED5"/>
    <w:rsid w:val="00615B28"/>
    <w:rsid w:val="00662068"/>
    <w:rsid w:val="00664D74"/>
    <w:rsid w:val="00766B90"/>
    <w:rsid w:val="00777177"/>
    <w:rsid w:val="007A124E"/>
    <w:rsid w:val="007B183A"/>
    <w:rsid w:val="007B3FDB"/>
    <w:rsid w:val="007C0A3E"/>
    <w:rsid w:val="007E0F9D"/>
    <w:rsid w:val="00860546"/>
    <w:rsid w:val="00872BF0"/>
    <w:rsid w:val="008848A6"/>
    <w:rsid w:val="00903C16"/>
    <w:rsid w:val="0097538D"/>
    <w:rsid w:val="009A4CA4"/>
    <w:rsid w:val="009A7A75"/>
    <w:rsid w:val="00A261FB"/>
    <w:rsid w:val="00A9387D"/>
    <w:rsid w:val="00B35ED6"/>
    <w:rsid w:val="00BD56E2"/>
    <w:rsid w:val="00C10AA3"/>
    <w:rsid w:val="00D21D08"/>
    <w:rsid w:val="00D73B44"/>
    <w:rsid w:val="00DA19D2"/>
    <w:rsid w:val="00E9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6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3F6F"/>
    <w:pPr>
      <w:ind w:left="720"/>
      <w:contextualSpacing/>
    </w:pPr>
  </w:style>
  <w:style w:type="table" w:styleId="a5">
    <w:name w:val="Table Grid"/>
    <w:basedOn w:val="a1"/>
    <w:uiPriority w:val="59"/>
    <w:rsid w:val="0037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16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903C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Grid Accent 1"/>
    <w:basedOn w:val="a1"/>
    <w:uiPriority w:val="62"/>
    <w:rsid w:val="00903C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5">
    <w:name w:val="Medium Grid 3 Accent 5"/>
    <w:basedOn w:val="a1"/>
    <w:uiPriority w:val="69"/>
    <w:rsid w:val="00903C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903C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8">
    <w:name w:val="Hyperlink"/>
    <w:basedOn w:val="a0"/>
    <w:uiPriority w:val="99"/>
    <w:unhideWhenUsed/>
    <w:rsid w:val="008848A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A12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6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3F6F"/>
    <w:pPr>
      <w:ind w:left="720"/>
      <w:contextualSpacing/>
    </w:pPr>
  </w:style>
  <w:style w:type="table" w:styleId="a5">
    <w:name w:val="Table Grid"/>
    <w:basedOn w:val="a1"/>
    <w:uiPriority w:val="59"/>
    <w:rsid w:val="0037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16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903C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Grid Accent 1"/>
    <w:basedOn w:val="a1"/>
    <w:uiPriority w:val="62"/>
    <w:rsid w:val="00903C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5">
    <w:name w:val="Medium Grid 3 Accent 5"/>
    <w:basedOn w:val="a1"/>
    <w:uiPriority w:val="69"/>
    <w:rsid w:val="00903C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903C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8">
    <w:name w:val="Hyperlink"/>
    <w:basedOn w:val="a0"/>
    <w:uiPriority w:val="99"/>
    <w:unhideWhenUsed/>
    <w:rsid w:val="008848A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A1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2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5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5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8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5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5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3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3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3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school.edu.ru/default.asp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db/portal/sites/res_page.htm" TargetMode="External"/><Relationship Id="rId7" Type="http://schemas.openxmlformats.org/officeDocument/2006/relationships/diagramData" Target="diagrams/data1.xml"/><Relationship Id="rId12" Type="http://schemas.openxmlformats.org/officeDocument/2006/relationships/image" Target="media/image1.emf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uch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edu.ru/db/portal/sites/res_page.htm" TargetMode="External"/><Relationship Id="rId29" Type="http://schemas.openxmlformats.org/officeDocument/2006/relationships/hyperlink" Target="http://www.openclass.ru/node/2340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hyperlink" Target="http://www.nachalka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nachalka.info/" TargetMode="External"/><Relationship Id="rId28" Type="http://schemas.openxmlformats.org/officeDocument/2006/relationships/hyperlink" Target="http://nsportal.ru/" TargetMode="External"/><Relationship Id="rId10" Type="http://schemas.openxmlformats.org/officeDocument/2006/relationships/diagramColors" Target="diagrams/colors1.xml"/><Relationship Id="rId19" Type="http://schemas.openxmlformats.org/officeDocument/2006/relationships/hyperlink" Target="http://www.fcior.edu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www.school.edu.ru/default.asp" TargetMode="External"/><Relationship Id="rId22" Type="http://schemas.openxmlformats.org/officeDocument/2006/relationships/hyperlink" Target="http://www.edu.ru/db/portal/sites/res_page.htm" TargetMode="External"/><Relationship Id="rId27" Type="http://schemas.openxmlformats.org/officeDocument/2006/relationships/hyperlink" Target="http://nsportal.ru/" TargetMode="Externa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390F25-2B0F-4099-822D-C2C61A24195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CDBFCE9-BDAD-4269-B887-6F0DEF12762E}">
      <dgm:prSet phldrT="[Текст]" custT="1"/>
      <dgm:spPr>
        <a:xfrm>
          <a:off x="542921" y="638174"/>
          <a:ext cx="5562606" cy="5691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glow rad="101600">
            <a:srgbClr val="4F81BD">
              <a:satMod val="175000"/>
              <a:alpha val="40000"/>
            </a:srgbClr>
          </a:glow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r>
            <a:rPr lang="ru-RU" sz="1100" b="1" cap="none" spc="150">
              <a:ln w="5715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alibri"/>
              <a:ea typeface="+mn-ea"/>
              <a:cs typeface="+mn-cs"/>
            </a:rPr>
            <a:t>ФЕДЕРАЛЬНЫЕ  ГОСУДАРСТВЕННЫЕ СТАНДАРТЫ ВТОРОГО ПОКОЛЕНИЯ</a:t>
          </a:r>
        </a:p>
      </dgm:t>
    </dgm:pt>
    <dgm:pt modelId="{AB3F373A-62B2-48C6-8C81-1224B8C99BD7}" type="parTrans" cxnId="{B10786FA-7933-4EFD-948B-36BB429724C5}">
      <dgm:prSet/>
      <dgm:spPr/>
      <dgm:t>
        <a:bodyPr/>
        <a:lstStyle/>
        <a:p>
          <a:endParaRPr lang="ru-RU"/>
        </a:p>
      </dgm:t>
    </dgm:pt>
    <dgm:pt modelId="{77F6AAB9-D3B7-4CB9-9378-96474C484BEC}" type="sibTrans" cxnId="{B10786FA-7933-4EFD-948B-36BB429724C5}">
      <dgm:prSet/>
      <dgm:spPr/>
      <dgm:t>
        <a:bodyPr/>
        <a:lstStyle/>
        <a:p>
          <a:endParaRPr lang="ru-RU"/>
        </a:p>
      </dgm:t>
    </dgm:pt>
    <dgm:pt modelId="{E2461153-A50E-467C-95E4-EBC657F2DF55}">
      <dgm:prSet phldrT="[Текст]" custT="1"/>
      <dgm:spPr>
        <a:xfrm>
          <a:off x="568" y="1446324"/>
          <a:ext cx="1138238" cy="11159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новая цель образования</a:t>
          </a:r>
        </a:p>
      </dgm:t>
    </dgm:pt>
    <dgm:pt modelId="{4811834A-D4AA-497F-B0E6-813609069906}" type="sibTrans" cxnId="{A18FBBAC-8EC8-4941-ABF9-90F22FF943A1}">
      <dgm:prSet/>
      <dgm:spPr/>
      <dgm:t>
        <a:bodyPr/>
        <a:lstStyle/>
        <a:p>
          <a:endParaRPr lang="ru-RU"/>
        </a:p>
      </dgm:t>
    </dgm:pt>
    <dgm:pt modelId="{640CB335-25D9-46AD-A859-B412FA5D7B34}" type="parTrans" cxnId="{A18FBBAC-8EC8-4941-ABF9-90F22FF943A1}">
      <dgm:prSet/>
      <dgm:spPr>
        <a:xfrm>
          <a:off x="569687" y="1207294"/>
          <a:ext cx="2754537" cy="23903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7556DD3-61C2-413F-BA1A-F9114BE5C9FF}">
      <dgm:prSet/>
      <dgm:spPr>
        <a:xfrm>
          <a:off x="5509643" y="1446324"/>
          <a:ext cx="1138238" cy="109685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новые требования к компетентности сотрудников школы в решении профессиональных задач с применением ИКТ</a:t>
          </a:r>
        </a:p>
      </dgm:t>
    </dgm:pt>
    <dgm:pt modelId="{DBB870F1-8A39-4F40-89FF-78932F05889A}" type="parTrans" cxnId="{4BF7CAF8-BB16-4D66-AA1D-653E9C0FF8D0}">
      <dgm:prSet/>
      <dgm:spPr>
        <a:xfrm>
          <a:off x="3324224" y="1207294"/>
          <a:ext cx="2754537" cy="23903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E4B9BF1-39EE-425A-849E-D847C9DDD77C}" type="sibTrans" cxnId="{4BF7CAF8-BB16-4D66-AA1D-653E9C0FF8D0}">
      <dgm:prSet/>
      <dgm:spPr/>
      <dgm:t>
        <a:bodyPr/>
        <a:lstStyle/>
        <a:p>
          <a:endParaRPr lang="ru-RU"/>
        </a:p>
      </dgm:t>
    </dgm:pt>
    <dgm:pt modelId="{55BCA12C-31B1-43D1-935A-D73E2A96DA21}">
      <dgm:prSet/>
      <dgm:spPr>
        <a:xfrm>
          <a:off x="1377836" y="1446324"/>
          <a:ext cx="1138238" cy="109685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новое  содержание образования</a:t>
          </a:r>
        </a:p>
      </dgm:t>
    </dgm:pt>
    <dgm:pt modelId="{4CF08770-AB20-4C4C-9227-94130A616FA0}" type="parTrans" cxnId="{6AB16CB5-0D7A-4C9A-928E-E47E3F14321C}">
      <dgm:prSet/>
      <dgm:spPr>
        <a:xfrm>
          <a:off x="1946956" y="1207294"/>
          <a:ext cx="1377268" cy="23903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1971BEF-9A72-43C4-B304-6B28CBBE6EDD}" type="sibTrans" cxnId="{6AB16CB5-0D7A-4C9A-928E-E47E3F14321C}">
      <dgm:prSet/>
      <dgm:spPr/>
      <dgm:t>
        <a:bodyPr/>
        <a:lstStyle/>
        <a:p>
          <a:endParaRPr lang="ru-RU"/>
        </a:p>
      </dgm:t>
    </dgm:pt>
    <dgm:pt modelId="{49B57AF2-372F-4588-A1A6-14164D30B6DF}">
      <dgm:prSet/>
      <dgm:spPr>
        <a:xfrm>
          <a:off x="2755105" y="1446324"/>
          <a:ext cx="1138238" cy="107780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новые средства образования</a:t>
          </a:r>
        </a:p>
      </dgm:t>
    </dgm:pt>
    <dgm:pt modelId="{BF0ECC4A-0EBC-4452-9911-37B20D79E20B}" type="parTrans" cxnId="{15EF647B-A808-4C5E-9EDB-1B314BDADB57}">
      <dgm:prSet/>
      <dgm:spPr>
        <a:xfrm>
          <a:off x="3278504" y="1207294"/>
          <a:ext cx="91440" cy="23903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F5CB24B-260E-46AA-878B-D1E3D35F2B5C}" type="sibTrans" cxnId="{15EF647B-A808-4C5E-9EDB-1B314BDADB57}">
      <dgm:prSet/>
      <dgm:spPr/>
      <dgm:t>
        <a:bodyPr/>
        <a:lstStyle/>
        <a:p>
          <a:endParaRPr lang="ru-RU"/>
        </a:p>
      </dgm:t>
    </dgm:pt>
    <dgm:pt modelId="{B7F1D714-D75B-4787-BBDB-E16E889EEF65}">
      <dgm:prSet/>
      <dgm:spPr>
        <a:xfrm>
          <a:off x="4132374" y="1446324"/>
          <a:ext cx="1138238" cy="107780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новые технологии образования</a:t>
          </a:r>
        </a:p>
      </dgm:t>
    </dgm:pt>
    <dgm:pt modelId="{A269D72F-F26F-40DB-80CD-3B40BD1385DB}" type="parTrans" cxnId="{C3ED7D3D-8FCF-410A-849E-F373D8D47FC6}">
      <dgm:prSet/>
      <dgm:spPr>
        <a:xfrm>
          <a:off x="3324224" y="1207294"/>
          <a:ext cx="1377268" cy="23903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76F80B1-02DE-4BF1-92FB-D3B0DB2AF113}" type="sibTrans" cxnId="{C3ED7D3D-8FCF-410A-849E-F373D8D47FC6}">
      <dgm:prSet/>
      <dgm:spPr/>
      <dgm:t>
        <a:bodyPr/>
        <a:lstStyle/>
        <a:p>
          <a:endParaRPr lang="ru-RU"/>
        </a:p>
      </dgm:t>
    </dgm:pt>
    <dgm:pt modelId="{5D3881AA-0727-4AE9-AF69-C171E7A7524D}" type="pres">
      <dgm:prSet presAssocID="{E7390F25-2B0F-4099-822D-C2C61A2419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DF95B68-C7A3-49FA-AF7B-BB0848597260}" type="pres">
      <dgm:prSet presAssocID="{DCDBFCE9-BDAD-4269-B887-6F0DEF12762E}" presName="hierRoot1" presStyleCnt="0">
        <dgm:presLayoutVars>
          <dgm:hierBranch val="init"/>
        </dgm:presLayoutVars>
      </dgm:prSet>
      <dgm:spPr/>
    </dgm:pt>
    <dgm:pt modelId="{428E8B17-8006-46CA-8E2C-81A6C3E522F7}" type="pres">
      <dgm:prSet presAssocID="{DCDBFCE9-BDAD-4269-B887-6F0DEF12762E}" presName="rootComposite1" presStyleCnt="0"/>
      <dgm:spPr/>
    </dgm:pt>
    <dgm:pt modelId="{25E96EF9-9314-4F6D-852E-BC9A6311E285}" type="pres">
      <dgm:prSet presAssocID="{DCDBFCE9-BDAD-4269-B887-6F0DEF12762E}" presName="rootText1" presStyleLbl="node0" presStyleIdx="0" presStyleCnt="1" custScaleX="48870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8352569-FC05-4DD8-99E1-CE85017DBD90}" type="pres">
      <dgm:prSet presAssocID="{DCDBFCE9-BDAD-4269-B887-6F0DEF12762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732EB02-CC3A-4BBC-B8B6-4F73C561E5A2}" type="pres">
      <dgm:prSet presAssocID="{DCDBFCE9-BDAD-4269-B887-6F0DEF12762E}" presName="hierChild2" presStyleCnt="0"/>
      <dgm:spPr/>
    </dgm:pt>
    <dgm:pt modelId="{EDF0CDA3-A6CA-4E0E-B93B-EA1061A813C9}" type="pres">
      <dgm:prSet presAssocID="{640CB335-25D9-46AD-A859-B412FA5D7B34}" presName="Name37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2754537" y="0"/>
              </a:moveTo>
              <a:lnTo>
                <a:pt x="2754537" y="119515"/>
              </a:lnTo>
              <a:lnTo>
                <a:pt x="0" y="119515"/>
              </a:lnTo>
              <a:lnTo>
                <a:pt x="0" y="2390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B611D0C-C0CE-437B-B221-2EF04421DAB7}" type="pres">
      <dgm:prSet presAssocID="{E2461153-A50E-467C-95E4-EBC657F2DF55}" presName="hierRoot2" presStyleCnt="0">
        <dgm:presLayoutVars>
          <dgm:hierBranch val="init"/>
        </dgm:presLayoutVars>
      </dgm:prSet>
      <dgm:spPr/>
    </dgm:pt>
    <dgm:pt modelId="{0C3D3AAD-2C69-4FD7-BC44-C998A97BE161}" type="pres">
      <dgm:prSet presAssocID="{E2461153-A50E-467C-95E4-EBC657F2DF55}" presName="rootComposite" presStyleCnt="0"/>
      <dgm:spPr/>
    </dgm:pt>
    <dgm:pt modelId="{2F2579B5-AD73-41D2-AD11-D3CF1FA68BE2}" type="pres">
      <dgm:prSet presAssocID="{E2461153-A50E-467C-95E4-EBC657F2DF55}" presName="rootText" presStyleLbl="node2" presStyleIdx="0" presStyleCnt="5" custScaleY="19607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1110629-37AE-49E6-9C74-12E6EF7717DC}" type="pres">
      <dgm:prSet presAssocID="{E2461153-A50E-467C-95E4-EBC657F2DF55}" presName="rootConnector" presStyleLbl="node2" presStyleIdx="0" presStyleCnt="5"/>
      <dgm:spPr/>
      <dgm:t>
        <a:bodyPr/>
        <a:lstStyle/>
        <a:p>
          <a:endParaRPr lang="ru-RU"/>
        </a:p>
      </dgm:t>
    </dgm:pt>
    <dgm:pt modelId="{5DBCE4B1-8ACD-4105-BFD8-D46595D86161}" type="pres">
      <dgm:prSet presAssocID="{E2461153-A50E-467C-95E4-EBC657F2DF55}" presName="hierChild4" presStyleCnt="0"/>
      <dgm:spPr/>
    </dgm:pt>
    <dgm:pt modelId="{00A61AD1-594C-4061-83AC-07AD1EFB617A}" type="pres">
      <dgm:prSet presAssocID="{E2461153-A50E-467C-95E4-EBC657F2DF55}" presName="hierChild5" presStyleCnt="0"/>
      <dgm:spPr/>
    </dgm:pt>
    <dgm:pt modelId="{A2224FB8-B885-4B24-8C7C-67941DBCEA30}" type="pres">
      <dgm:prSet presAssocID="{4CF08770-AB20-4C4C-9227-94130A616FA0}" presName="Name37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377268" y="0"/>
              </a:moveTo>
              <a:lnTo>
                <a:pt x="1377268" y="119515"/>
              </a:lnTo>
              <a:lnTo>
                <a:pt x="0" y="119515"/>
              </a:lnTo>
              <a:lnTo>
                <a:pt x="0" y="2390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38AFBA6-7A50-45B9-8EB2-A8DD0E0D1F1B}" type="pres">
      <dgm:prSet presAssocID="{55BCA12C-31B1-43D1-935A-D73E2A96DA21}" presName="hierRoot2" presStyleCnt="0">
        <dgm:presLayoutVars>
          <dgm:hierBranch val="init"/>
        </dgm:presLayoutVars>
      </dgm:prSet>
      <dgm:spPr/>
    </dgm:pt>
    <dgm:pt modelId="{11EE49A3-B96E-4C18-94C7-57AC631C4029}" type="pres">
      <dgm:prSet presAssocID="{55BCA12C-31B1-43D1-935A-D73E2A96DA21}" presName="rootComposite" presStyleCnt="0"/>
      <dgm:spPr/>
    </dgm:pt>
    <dgm:pt modelId="{B5879069-710A-40BE-9615-CC3F37D63117}" type="pres">
      <dgm:prSet presAssocID="{55BCA12C-31B1-43D1-935A-D73E2A96DA21}" presName="rootText" presStyleLbl="node2" presStyleIdx="1" presStyleCnt="5" custScaleY="19272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5E16253-2AD0-4469-9E3E-EB42B3CD825C}" type="pres">
      <dgm:prSet presAssocID="{55BCA12C-31B1-43D1-935A-D73E2A96DA21}" presName="rootConnector" presStyleLbl="node2" presStyleIdx="1" presStyleCnt="5"/>
      <dgm:spPr/>
      <dgm:t>
        <a:bodyPr/>
        <a:lstStyle/>
        <a:p>
          <a:endParaRPr lang="ru-RU"/>
        </a:p>
      </dgm:t>
    </dgm:pt>
    <dgm:pt modelId="{8360D937-5D30-43CD-A5A1-BD1ADA28B25E}" type="pres">
      <dgm:prSet presAssocID="{55BCA12C-31B1-43D1-935A-D73E2A96DA21}" presName="hierChild4" presStyleCnt="0"/>
      <dgm:spPr/>
    </dgm:pt>
    <dgm:pt modelId="{72520B20-091A-40A0-9B0A-FCC2765F2F11}" type="pres">
      <dgm:prSet presAssocID="{55BCA12C-31B1-43D1-935A-D73E2A96DA21}" presName="hierChild5" presStyleCnt="0"/>
      <dgm:spPr/>
    </dgm:pt>
    <dgm:pt modelId="{654D7BD2-6A19-4AAB-9E17-0974C4A8D9CB}" type="pres">
      <dgm:prSet presAssocID="{BF0ECC4A-0EBC-4452-9911-37B20D79E20B}" presName="Name37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0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20905FA-3A64-44BB-84B0-FCA126B6819C}" type="pres">
      <dgm:prSet presAssocID="{49B57AF2-372F-4588-A1A6-14164D30B6DF}" presName="hierRoot2" presStyleCnt="0">
        <dgm:presLayoutVars>
          <dgm:hierBranch val="init"/>
        </dgm:presLayoutVars>
      </dgm:prSet>
      <dgm:spPr/>
    </dgm:pt>
    <dgm:pt modelId="{3AAC8449-6818-4922-AAA4-00D422F738B8}" type="pres">
      <dgm:prSet presAssocID="{49B57AF2-372F-4588-A1A6-14164D30B6DF}" presName="rootComposite" presStyleCnt="0"/>
      <dgm:spPr/>
    </dgm:pt>
    <dgm:pt modelId="{32B2FC39-B03B-408D-9512-868293D9DE26}" type="pres">
      <dgm:prSet presAssocID="{49B57AF2-372F-4588-A1A6-14164D30B6DF}" presName="rootText" presStyleLbl="node2" presStyleIdx="2" presStyleCnt="5" custScaleY="18938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3064D12-D239-4070-A2A5-01ABE3873D97}" type="pres">
      <dgm:prSet presAssocID="{49B57AF2-372F-4588-A1A6-14164D30B6DF}" presName="rootConnector" presStyleLbl="node2" presStyleIdx="2" presStyleCnt="5"/>
      <dgm:spPr/>
      <dgm:t>
        <a:bodyPr/>
        <a:lstStyle/>
        <a:p>
          <a:endParaRPr lang="ru-RU"/>
        </a:p>
      </dgm:t>
    </dgm:pt>
    <dgm:pt modelId="{5AEFE48F-51B5-4EC9-8BF5-A086A9D11A78}" type="pres">
      <dgm:prSet presAssocID="{49B57AF2-372F-4588-A1A6-14164D30B6DF}" presName="hierChild4" presStyleCnt="0"/>
      <dgm:spPr/>
    </dgm:pt>
    <dgm:pt modelId="{FC33D072-36F6-4F8D-BBE3-660B1C878F13}" type="pres">
      <dgm:prSet presAssocID="{49B57AF2-372F-4588-A1A6-14164D30B6DF}" presName="hierChild5" presStyleCnt="0"/>
      <dgm:spPr/>
    </dgm:pt>
    <dgm:pt modelId="{3C719EC1-2265-4937-A15F-A033ABCE9857}" type="pres">
      <dgm:prSet presAssocID="{A269D72F-F26F-40DB-80CD-3B40BD1385DB}" presName="Name37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515"/>
              </a:lnTo>
              <a:lnTo>
                <a:pt x="1377268" y="119515"/>
              </a:lnTo>
              <a:lnTo>
                <a:pt x="1377268" y="2390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8D855D6-1BA5-4483-8D7F-EFB9C329658B}" type="pres">
      <dgm:prSet presAssocID="{B7F1D714-D75B-4787-BBDB-E16E889EEF65}" presName="hierRoot2" presStyleCnt="0">
        <dgm:presLayoutVars>
          <dgm:hierBranch val="init"/>
        </dgm:presLayoutVars>
      </dgm:prSet>
      <dgm:spPr/>
    </dgm:pt>
    <dgm:pt modelId="{E235892C-770E-426C-ABBF-5F47288067DF}" type="pres">
      <dgm:prSet presAssocID="{B7F1D714-D75B-4787-BBDB-E16E889EEF65}" presName="rootComposite" presStyleCnt="0"/>
      <dgm:spPr/>
    </dgm:pt>
    <dgm:pt modelId="{D46EC515-366B-4CEE-9EED-FDE9088D2FB6}" type="pres">
      <dgm:prSet presAssocID="{B7F1D714-D75B-4787-BBDB-E16E889EEF65}" presName="rootText" presStyleLbl="node2" presStyleIdx="3" presStyleCnt="5" custScaleY="18938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2BF168A-D7D9-448F-95B9-3ACF8A5B2F56}" type="pres">
      <dgm:prSet presAssocID="{B7F1D714-D75B-4787-BBDB-E16E889EEF65}" presName="rootConnector" presStyleLbl="node2" presStyleIdx="3" presStyleCnt="5"/>
      <dgm:spPr/>
      <dgm:t>
        <a:bodyPr/>
        <a:lstStyle/>
        <a:p>
          <a:endParaRPr lang="ru-RU"/>
        </a:p>
      </dgm:t>
    </dgm:pt>
    <dgm:pt modelId="{A2D2DD67-CBCA-40E9-8C06-5C045C91A1E9}" type="pres">
      <dgm:prSet presAssocID="{B7F1D714-D75B-4787-BBDB-E16E889EEF65}" presName="hierChild4" presStyleCnt="0"/>
      <dgm:spPr/>
    </dgm:pt>
    <dgm:pt modelId="{78B2D605-5379-4123-8204-BAF437CC4E68}" type="pres">
      <dgm:prSet presAssocID="{B7F1D714-D75B-4787-BBDB-E16E889EEF65}" presName="hierChild5" presStyleCnt="0"/>
      <dgm:spPr/>
    </dgm:pt>
    <dgm:pt modelId="{9CC4846E-35E0-4AB2-94C8-25D69908050A}" type="pres">
      <dgm:prSet presAssocID="{DBB870F1-8A39-4F40-89FF-78932F05889A}" presName="Name37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515"/>
              </a:lnTo>
              <a:lnTo>
                <a:pt x="2754537" y="119515"/>
              </a:lnTo>
              <a:lnTo>
                <a:pt x="2754537" y="23903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2593FEE-8C16-4AD5-8DA1-CB869602A73E}" type="pres">
      <dgm:prSet presAssocID="{37556DD3-61C2-413F-BA1A-F9114BE5C9FF}" presName="hierRoot2" presStyleCnt="0">
        <dgm:presLayoutVars>
          <dgm:hierBranch val="init"/>
        </dgm:presLayoutVars>
      </dgm:prSet>
      <dgm:spPr/>
    </dgm:pt>
    <dgm:pt modelId="{0BDB730F-A294-4B29-9CCF-1DF4A1273E5B}" type="pres">
      <dgm:prSet presAssocID="{37556DD3-61C2-413F-BA1A-F9114BE5C9FF}" presName="rootComposite" presStyleCnt="0"/>
      <dgm:spPr/>
    </dgm:pt>
    <dgm:pt modelId="{21A4FEB9-2FB4-4FEF-98FC-EC784CF8A363}" type="pres">
      <dgm:prSet presAssocID="{37556DD3-61C2-413F-BA1A-F9114BE5C9FF}" presName="rootText" presStyleLbl="node2" presStyleIdx="4" presStyleCnt="5" custScaleY="19272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7C39228-BA6A-4D9E-B7B4-740830445339}" type="pres">
      <dgm:prSet presAssocID="{37556DD3-61C2-413F-BA1A-F9114BE5C9FF}" presName="rootConnector" presStyleLbl="node2" presStyleIdx="4" presStyleCnt="5"/>
      <dgm:spPr/>
      <dgm:t>
        <a:bodyPr/>
        <a:lstStyle/>
        <a:p>
          <a:endParaRPr lang="ru-RU"/>
        </a:p>
      </dgm:t>
    </dgm:pt>
    <dgm:pt modelId="{EB4811D8-19B6-4F1A-8E33-F63FEF43685E}" type="pres">
      <dgm:prSet presAssocID="{37556DD3-61C2-413F-BA1A-F9114BE5C9FF}" presName="hierChild4" presStyleCnt="0"/>
      <dgm:spPr/>
    </dgm:pt>
    <dgm:pt modelId="{D1ECCDA0-9E78-4F5D-A0C0-9DDC17F43010}" type="pres">
      <dgm:prSet presAssocID="{37556DD3-61C2-413F-BA1A-F9114BE5C9FF}" presName="hierChild5" presStyleCnt="0"/>
      <dgm:spPr/>
    </dgm:pt>
    <dgm:pt modelId="{B2590787-184E-4AF1-AA07-0B5E5F7850BB}" type="pres">
      <dgm:prSet presAssocID="{DCDBFCE9-BDAD-4269-B887-6F0DEF12762E}" presName="hierChild3" presStyleCnt="0"/>
      <dgm:spPr/>
    </dgm:pt>
  </dgm:ptLst>
  <dgm:cxnLst>
    <dgm:cxn modelId="{A789517B-E5EF-4779-9D02-F6729599E0A2}" type="presOf" srcId="{DCDBFCE9-BDAD-4269-B887-6F0DEF12762E}" destId="{25E96EF9-9314-4F6D-852E-BC9A6311E285}" srcOrd="0" destOrd="0" presId="urn:microsoft.com/office/officeart/2005/8/layout/orgChart1"/>
    <dgm:cxn modelId="{6AB16CB5-0D7A-4C9A-928E-E47E3F14321C}" srcId="{DCDBFCE9-BDAD-4269-B887-6F0DEF12762E}" destId="{55BCA12C-31B1-43D1-935A-D73E2A96DA21}" srcOrd="1" destOrd="0" parTransId="{4CF08770-AB20-4C4C-9227-94130A616FA0}" sibTransId="{B1971BEF-9A72-43C4-B304-6B28CBBE6EDD}"/>
    <dgm:cxn modelId="{8E729D52-72C2-4B5F-9491-560CA2EF97AA}" type="presOf" srcId="{A269D72F-F26F-40DB-80CD-3B40BD1385DB}" destId="{3C719EC1-2265-4937-A15F-A033ABCE9857}" srcOrd="0" destOrd="0" presId="urn:microsoft.com/office/officeart/2005/8/layout/orgChart1"/>
    <dgm:cxn modelId="{3885263A-87CE-418F-9002-547CE09659DB}" type="presOf" srcId="{DCDBFCE9-BDAD-4269-B887-6F0DEF12762E}" destId="{18352569-FC05-4DD8-99E1-CE85017DBD90}" srcOrd="1" destOrd="0" presId="urn:microsoft.com/office/officeart/2005/8/layout/orgChart1"/>
    <dgm:cxn modelId="{BFD1D826-7040-4016-ADB1-AE59ADF403F5}" type="presOf" srcId="{B7F1D714-D75B-4787-BBDB-E16E889EEF65}" destId="{82BF168A-D7D9-448F-95B9-3ACF8A5B2F56}" srcOrd="1" destOrd="0" presId="urn:microsoft.com/office/officeart/2005/8/layout/orgChart1"/>
    <dgm:cxn modelId="{A18FBBAC-8EC8-4941-ABF9-90F22FF943A1}" srcId="{DCDBFCE9-BDAD-4269-B887-6F0DEF12762E}" destId="{E2461153-A50E-467C-95E4-EBC657F2DF55}" srcOrd="0" destOrd="0" parTransId="{640CB335-25D9-46AD-A859-B412FA5D7B34}" sibTransId="{4811834A-D4AA-497F-B0E6-813609069906}"/>
    <dgm:cxn modelId="{58DF8375-70FF-490C-8FE6-AA95A0ABD42E}" type="presOf" srcId="{55BCA12C-31B1-43D1-935A-D73E2A96DA21}" destId="{B5E16253-2AD0-4469-9E3E-EB42B3CD825C}" srcOrd="1" destOrd="0" presId="urn:microsoft.com/office/officeart/2005/8/layout/orgChart1"/>
    <dgm:cxn modelId="{AD66E61F-0358-4A1A-B3A9-9F2E7A7F5793}" type="presOf" srcId="{E2461153-A50E-467C-95E4-EBC657F2DF55}" destId="{2F2579B5-AD73-41D2-AD11-D3CF1FA68BE2}" srcOrd="0" destOrd="0" presId="urn:microsoft.com/office/officeart/2005/8/layout/orgChart1"/>
    <dgm:cxn modelId="{252653EA-A2A8-4C72-86E3-D204543499C8}" type="presOf" srcId="{640CB335-25D9-46AD-A859-B412FA5D7B34}" destId="{EDF0CDA3-A6CA-4E0E-B93B-EA1061A813C9}" srcOrd="0" destOrd="0" presId="urn:microsoft.com/office/officeart/2005/8/layout/orgChart1"/>
    <dgm:cxn modelId="{F77AB9B3-2E80-4A6D-BCB2-9DC7CE9DC3E7}" type="presOf" srcId="{37556DD3-61C2-413F-BA1A-F9114BE5C9FF}" destId="{21A4FEB9-2FB4-4FEF-98FC-EC784CF8A363}" srcOrd="0" destOrd="0" presId="urn:microsoft.com/office/officeart/2005/8/layout/orgChart1"/>
    <dgm:cxn modelId="{F1C899FB-2529-4097-9F81-326A543D91C6}" type="presOf" srcId="{55BCA12C-31B1-43D1-935A-D73E2A96DA21}" destId="{B5879069-710A-40BE-9615-CC3F37D63117}" srcOrd="0" destOrd="0" presId="urn:microsoft.com/office/officeart/2005/8/layout/orgChart1"/>
    <dgm:cxn modelId="{4BF7CAF8-BB16-4D66-AA1D-653E9C0FF8D0}" srcId="{DCDBFCE9-BDAD-4269-B887-6F0DEF12762E}" destId="{37556DD3-61C2-413F-BA1A-F9114BE5C9FF}" srcOrd="4" destOrd="0" parTransId="{DBB870F1-8A39-4F40-89FF-78932F05889A}" sibTransId="{5E4B9BF1-39EE-425A-849E-D847C9DDD77C}"/>
    <dgm:cxn modelId="{15EF647B-A808-4C5E-9EDB-1B314BDADB57}" srcId="{DCDBFCE9-BDAD-4269-B887-6F0DEF12762E}" destId="{49B57AF2-372F-4588-A1A6-14164D30B6DF}" srcOrd="2" destOrd="0" parTransId="{BF0ECC4A-0EBC-4452-9911-37B20D79E20B}" sibTransId="{9F5CB24B-260E-46AA-878B-D1E3D35F2B5C}"/>
    <dgm:cxn modelId="{B10786FA-7933-4EFD-948B-36BB429724C5}" srcId="{E7390F25-2B0F-4099-822D-C2C61A24195C}" destId="{DCDBFCE9-BDAD-4269-B887-6F0DEF12762E}" srcOrd="0" destOrd="0" parTransId="{AB3F373A-62B2-48C6-8C81-1224B8C99BD7}" sibTransId="{77F6AAB9-D3B7-4CB9-9378-96474C484BEC}"/>
    <dgm:cxn modelId="{88CDA0CE-7AD8-47CB-8F3A-6A3768D6FEEA}" type="presOf" srcId="{E7390F25-2B0F-4099-822D-C2C61A24195C}" destId="{5D3881AA-0727-4AE9-AF69-C171E7A7524D}" srcOrd="0" destOrd="0" presId="urn:microsoft.com/office/officeart/2005/8/layout/orgChart1"/>
    <dgm:cxn modelId="{C5F75E15-CC3E-4593-99DA-B89D0ED8F30F}" type="presOf" srcId="{E2461153-A50E-467C-95E4-EBC657F2DF55}" destId="{D1110629-37AE-49E6-9C74-12E6EF7717DC}" srcOrd="1" destOrd="0" presId="urn:microsoft.com/office/officeart/2005/8/layout/orgChart1"/>
    <dgm:cxn modelId="{5762F1F7-76E3-4FC1-A90C-3D2409376AFB}" type="presOf" srcId="{4CF08770-AB20-4C4C-9227-94130A616FA0}" destId="{A2224FB8-B885-4B24-8C7C-67941DBCEA30}" srcOrd="0" destOrd="0" presId="urn:microsoft.com/office/officeart/2005/8/layout/orgChart1"/>
    <dgm:cxn modelId="{1C9A20D0-CD6A-4D59-9478-AFC1206F435A}" type="presOf" srcId="{49B57AF2-372F-4588-A1A6-14164D30B6DF}" destId="{32B2FC39-B03B-408D-9512-868293D9DE26}" srcOrd="0" destOrd="0" presId="urn:microsoft.com/office/officeart/2005/8/layout/orgChart1"/>
    <dgm:cxn modelId="{DBA7229B-BC9D-44BA-86DF-DEB4D80565D1}" type="presOf" srcId="{BF0ECC4A-0EBC-4452-9911-37B20D79E20B}" destId="{654D7BD2-6A19-4AAB-9E17-0974C4A8D9CB}" srcOrd="0" destOrd="0" presId="urn:microsoft.com/office/officeart/2005/8/layout/orgChart1"/>
    <dgm:cxn modelId="{D1887331-1ADF-4BAF-B54E-2DA3695DD2E1}" type="presOf" srcId="{DBB870F1-8A39-4F40-89FF-78932F05889A}" destId="{9CC4846E-35E0-4AB2-94C8-25D69908050A}" srcOrd="0" destOrd="0" presId="urn:microsoft.com/office/officeart/2005/8/layout/orgChart1"/>
    <dgm:cxn modelId="{C9E23B62-3589-41A8-A4D8-2AFE92043D57}" type="presOf" srcId="{49B57AF2-372F-4588-A1A6-14164D30B6DF}" destId="{E3064D12-D239-4070-A2A5-01ABE3873D97}" srcOrd="1" destOrd="0" presId="urn:microsoft.com/office/officeart/2005/8/layout/orgChart1"/>
    <dgm:cxn modelId="{C3ED7D3D-8FCF-410A-849E-F373D8D47FC6}" srcId="{DCDBFCE9-BDAD-4269-B887-6F0DEF12762E}" destId="{B7F1D714-D75B-4787-BBDB-E16E889EEF65}" srcOrd="3" destOrd="0" parTransId="{A269D72F-F26F-40DB-80CD-3B40BD1385DB}" sibTransId="{076F80B1-02DE-4BF1-92FB-D3B0DB2AF113}"/>
    <dgm:cxn modelId="{0D9C7E62-C401-4CE2-9D48-0D4E3588B6AA}" type="presOf" srcId="{B7F1D714-D75B-4787-BBDB-E16E889EEF65}" destId="{D46EC515-366B-4CEE-9EED-FDE9088D2FB6}" srcOrd="0" destOrd="0" presId="urn:microsoft.com/office/officeart/2005/8/layout/orgChart1"/>
    <dgm:cxn modelId="{DB6085AE-B939-4C9B-8804-3F08348A0083}" type="presOf" srcId="{37556DD3-61C2-413F-BA1A-F9114BE5C9FF}" destId="{E7C39228-BA6A-4D9E-B7B4-740830445339}" srcOrd="1" destOrd="0" presId="urn:microsoft.com/office/officeart/2005/8/layout/orgChart1"/>
    <dgm:cxn modelId="{C164BCA2-7444-4151-B876-3FBFEA7584EE}" type="presParOf" srcId="{5D3881AA-0727-4AE9-AF69-C171E7A7524D}" destId="{6DF95B68-C7A3-49FA-AF7B-BB0848597260}" srcOrd="0" destOrd="0" presId="urn:microsoft.com/office/officeart/2005/8/layout/orgChart1"/>
    <dgm:cxn modelId="{45C63D36-26F1-4DD9-994F-F53C6539F8C7}" type="presParOf" srcId="{6DF95B68-C7A3-49FA-AF7B-BB0848597260}" destId="{428E8B17-8006-46CA-8E2C-81A6C3E522F7}" srcOrd="0" destOrd="0" presId="urn:microsoft.com/office/officeart/2005/8/layout/orgChart1"/>
    <dgm:cxn modelId="{8F2DFE41-73B4-451E-9B31-5F4C2A5C094B}" type="presParOf" srcId="{428E8B17-8006-46CA-8E2C-81A6C3E522F7}" destId="{25E96EF9-9314-4F6D-852E-BC9A6311E285}" srcOrd="0" destOrd="0" presId="urn:microsoft.com/office/officeart/2005/8/layout/orgChart1"/>
    <dgm:cxn modelId="{0E8785ED-EF28-49BC-B97A-DF929B0BD77D}" type="presParOf" srcId="{428E8B17-8006-46CA-8E2C-81A6C3E522F7}" destId="{18352569-FC05-4DD8-99E1-CE85017DBD90}" srcOrd="1" destOrd="0" presId="urn:microsoft.com/office/officeart/2005/8/layout/orgChart1"/>
    <dgm:cxn modelId="{ED545113-7591-4F90-8925-8E21A4ABF979}" type="presParOf" srcId="{6DF95B68-C7A3-49FA-AF7B-BB0848597260}" destId="{3732EB02-CC3A-4BBC-B8B6-4F73C561E5A2}" srcOrd="1" destOrd="0" presId="urn:microsoft.com/office/officeart/2005/8/layout/orgChart1"/>
    <dgm:cxn modelId="{AAD6501D-8929-4A4D-9053-307D93C6D4F2}" type="presParOf" srcId="{3732EB02-CC3A-4BBC-B8B6-4F73C561E5A2}" destId="{EDF0CDA3-A6CA-4E0E-B93B-EA1061A813C9}" srcOrd="0" destOrd="0" presId="urn:microsoft.com/office/officeart/2005/8/layout/orgChart1"/>
    <dgm:cxn modelId="{DB0219DB-EC12-4F10-B9F2-DB5FA86A3A9E}" type="presParOf" srcId="{3732EB02-CC3A-4BBC-B8B6-4F73C561E5A2}" destId="{1B611D0C-C0CE-437B-B221-2EF04421DAB7}" srcOrd="1" destOrd="0" presId="urn:microsoft.com/office/officeart/2005/8/layout/orgChart1"/>
    <dgm:cxn modelId="{099906C0-68CB-4040-B08E-100262A1D1F3}" type="presParOf" srcId="{1B611D0C-C0CE-437B-B221-2EF04421DAB7}" destId="{0C3D3AAD-2C69-4FD7-BC44-C998A97BE161}" srcOrd="0" destOrd="0" presId="urn:microsoft.com/office/officeart/2005/8/layout/orgChart1"/>
    <dgm:cxn modelId="{6581799A-59C4-46E4-AB43-B669D0FAD058}" type="presParOf" srcId="{0C3D3AAD-2C69-4FD7-BC44-C998A97BE161}" destId="{2F2579B5-AD73-41D2-AD11-D3CF1FA68BE2}" srcOrd="0" destOrd="0" presId="urn:microsoft.com/office/officeart/2005/8/layout/orgChart1"/>
    <dgm:cxn modelId="{E6ED57C7-6212-45BF-91A1-6E177ACDF586}" type="presParOf" srcId="{0C3D3AAD-2C69-4FD7-BC44-C998A97BE161}" destId="{D1110629-37AE-49E6-9C74-12E6EF7717DC}" srcOrd="1" destOrd="0" presId="urn:microsoft.com/office/officeart/2005/8/layout/orgChart1"/>
    <dgm:cxn modelId="{9886CC8D-9CEA-4F8F-B459-002ADA63815E}" type="presParOf" srcId="{1B611D0C-C0CE-437B-B221-2EF04421DAB7}" destId="{5DBCE4B1-8ACD-4105-BFD8-D46595D86161}" srcOrd="1" destOrd="0" presId="urn:microsoft.com/office/officeart/2005/8/layout/orgChart1"/>
    <dgm:cxn modelId="{46CB87F6-52F0-4C4F-8145-B98B46499D86}" type="presParOf" srcId="{1B611D0C-C0CE-437B-B221-2EF04421DAB7}" destId="{00A61AD1-594C-4061-83AC-07AD1EFB617A}" srcOrd="2" destOrd="0" presId="urn:microsoft.com/office/officeart/2005/8/layout/orgChart1"/>
    <dgm:cxn modelId="{1CFAAFC0-700F-4605-8832-236B6CA3C32B}" type="presParOf" srcId="{3732EB02-CC3A-4BBC-B8B6-4F73C561E5A2}" destId="{A2224FB8-B885-4B24-8C7C-67941DBCEA30}" srcOrd="2" destOrd="0" presId="urn:microsoft.com/office/officeart/2005/8/layout/orgChart1"/>
    <dgm:cxn modelId="{1AE276DD-F771-43BB-8BEB-4C60061182F2}" type="presParOf" srcId="{3732EB02-CC3A-4BBC-B8B6-4F73C561E5A2}" destId="{F38AFBA6-7A50-45B9-8EB2-A8DD0E0D1F1B}" srcOrd="3" destOrd="0" presId="urn:microsoft.com/office/officeart/2005/8/layout/orgChart1"/>
    <dgm:cxn modelId="{DFF527BD-94C5-4C9B-9C38-D4CA48521AD3}" type="presParOf" srcId="{F38AFBA6-7A50-45B9-8EB2-A8DD0E0D1F1B}" destId="{11EE49A3-B96E-4C18-94C7-57AC631C4029}" srcOrd="0" destOrd="0" presId="urn:microsoft.com/office/officeart/2005/8/layout/orgChart1"/>
    <dgm:cxn modelId="{AF720FA7-CC2B-4DF8-96E6-4C88F835A58F}" type="presParOf" srcId="{11EE49A3-B96E-4C18-94C7-57AC631C4029}" destId="{B5879069-710A-40BE-9615-CC3F37D63117}" srcOrd="0" destOrd="0" presId="urn:microsoft.com/office/officeart/2005/8/layout/orgChart1"/>
    <dgm:cxn modelId="{41F455C6-8F9C-4336-95C3-F75ABA8E27AB}" type="presParOf" srcId="{11EE49A3-B96E-4C18-94C7-57AC631C4029}" destId="{B5E16253-2AD0-4469-9E3E-EB42B3CD825C}" srcOrd="1" destOrd="0" presId="urn:microsoft.com/office/officeart/2005/8/layout/orgChart1"/>
    <dgm:cxn modelId="{A7702BA9-2F3F-439C-888C-737D102BBE4F}" type="presParOf" srcId="{F38AFBA6-7A50-45B9-8EB2-A8DD0E0D1F1B}" destId="{8360D937-5D30-43CD-A5A1-BD1ADA28B25E}" srcOrd="1" destOrd="0" presId="urn:microsoft.com/office/officeart/2005/8/layout/orgChart1"/>
    <dgm:cxn modelId="{B3CB2BEA-C173-41AB-AF61-B287EC094A1D}" type="presParOf" srcId="{F38AFBA6-7A50-45B9-8EB2-A8DD0E0D1F1B}" destId="{72520B20-091A-40A0-9B0A-FCC2765F2F11}" srcOrd="2" destOrd="0" presId="urn:microsoft.com/office/officeart/2005/8/layout/orgChart1"/>
    <dgm:cxn modelId="{9F8B39A4-5060-4947-A98B-F355DC7FDB80}" type="presParOf" srcId="{3732EB02-CC3A-4BBC-B8B6-4F73C561E5A2}" destId="{654D7BD2-6A19-4AAB-9E17-0974C4A8D9CB}" srcOrd="4" destOrd="0" presId="urn:microsoft.com/office/officeart/2005/8/layout/orgChart1"/>
    <dgm:cxn modelId="{AAF5A71D-D2A9-4C81-8BB1-3386E6A99FD7}" type="presParOf" srcId="{3732EB02-CC3A-4BBC-B8B6-4F73C561E5A2}" destId="{C20905FA-3A64-44BB-84B0-FCA126B6819C}" srcOrd="5" destOrd="0" presId="urn:microsoft.com/office/officeart/2005/8/layout/orgChart1"/>
    <dgm:cxn modelId="{65D22F01-2276-463A-983C-519D62F321EE}" type="presParOf" srcId="{C20905FA-3A64-44BB-84B0-FCA126B6819C}" destId="{3AAC8449-6818-4922-AAA4-00D422F738B8}" srcOrd="0" destOrd="0" presId="urn:microsoft.com/office/officeart/2005/8/layout/orgChart1"/>
    <dgm:cxn modelId="{BB87D2B5-A0C1-40E8-B4A8-680691166123}" type="presParOf" srcId="{3AAC8449-6818-4922-AAA4-00D422F738B8}" destId="{32B2FC39-B03B-408D-9512-868293D9DE26}" srcOrd="0" destOrd="0" presId="urn:microsoft.com/office/officeart/2005/8/layout/orgChart1"/>
    <dgm:cxn modelId="{7A96B8E2-D826-4CB8-B97E-335A609ED407}" type="presParOf" srcId="{3AAC8449-6818-4922-AAA4-00D422F738B8}" destId="{E3064D12-D239-4070-A2A5-01ABE3873D97}" srcOrd="1" destOrd="0" presId="urn:microsoft.com/office/officeart/2005/8/layout/orgChart1"/>
    <dgm:cxn modelId="{A164A2BF-24CC-411D-AAA6-3E07148C1146}" type="presParOf" srcId="{C20905FA-3A64-44BB-84B0-FCA126B6819C}" destId="{5AEFE48F-51B5-4EC9-8BF5-A086A9D11A78}" srcOrd="1" destOrd="0" presId="urn:microsoft.com/office/officeart/2005/8/layout/orgChart1"/>
    <dgm:cxn modelId="{29D99F99-5AB0-49AC-B372-27268A2BC354}" type="presParOf" srcId="{C20905FA-3A64-44BB-84B0-FCA126B6819C}" destId="{FC33D072-36F6-4F8D-BBE3-660B1C878F13}" srcOrd="2" destOrd="0" presId="urn:microsoft.com/office/officeart/2005/8/layout/orgChart1"/>
    <dgm:cxn modelId="{E809DD51-E204-48FA-9EAA-FF7412493DE0}" type="presParOf" srcId="{3732EB02-CC3A-4BBC-B8B6-4F73C561E5A2}" destId="{3C719EC1-2265-4937-A15F-A033ABCE9857}" srcOrd="6" destOrd="0" presId="urn:microsoft.com/office/officeart/2005/8/layout/orgChart1"/>
    <dgm:cxn modelId="{CBAB07C6-CAF4-4DE6-B59F-EB287CEB97C8}" type="presParOf" srcId="{3732EB02-CC3A-4BBC-B8B6-4F73C561E5A2}" destId="{B8D855D6-1BA5-4483-8D7F-EFB9C329658B}" srcOrd="7" destOrd="0" presId="urn:microsoft.com/office/officeart/2005/8/layout/orgChart1"/>
    <dgm:cxn modelId="{277BAD8E-530F-4054-9AA8-83BE92FBD200}" type="presParOf" srcId="{B8D855D6-1BA5-4483-8D7F-EFB9C329658B}" destId="{E235892C-770E-426C-ABBF-5F47288067DF}" srcOrd="0" destOrd="0" presId="urn:microsoft.com/office/officeart/2005/8/layout/orgChart1"/>
    <dgm:cxn modelId="{F62D7634-66AE-46B6-BB27-95FCD46F8461}" type="presParOf" srcId="{E235892C-770E-426C-ABBF-5F47288067DF}" destId="{D46EC515-366B-4CEE-9EED-FDE9088D2FB6}" srcOrd="0" destOrd="0" presId="urn:microsoft.com/office/officeart/2005/8/layout/orgChart1"/>
    <dgm:cxn modelId="{639470CF-7085-4FDE-9A36-04C136A8466A}" type="presParOf" srcId="{E235892C-770E-426C-ABBF-5F47288067DF}" destId="{82BF168A-D7D9-448F-95B9-3ACF8A5B2F56}" srcOrd="1" destOrd="0" presId="urn:microsoft.com/office/officeart/2005/8/layout/orgChart1"/>
    <dgm:cxn modelId="{55BC25E0-CA83-44E2-BD71-CA0EF161E5F5}" type="presParOf" srcId="{B8D855D6-1BA5-4483-8D7F-EFB9C329658B}" destId="{A2D2DD67-CBCA-40E9-8C06-5C045C91A1E9}" srcOrd="1" destOrd="0" presId="urn:microsoft.com/office/officeart/2005/8/layout/orgChart1"/>
    <dgm:cxn modelId="{6F592F55-31B5-4EA7-B3B2-13F1FFFD89E3}" type="presParOf" srcId="{B8D855D6-1BA5-4483-8D7F-EFB9C329658B}" destId="{78B2D605-5379-4123-8204-BAF437CC4E68}" srcOrd="2" destOrd="0" presId="urn:microsoft.com/office/officeart/2005/8/layout/orgChart1"/>
    <dgm:cxn modelId="{7BCFFD9A-D2BF-4D25-98C1-9E13840F8A7B}" type="presParOf" srcId="{3732EB02-CC3A-4BBC-B8B6-4F73C561E5A2}" destId="{9CC4846E-35E0-4AB2-94C8-25D69908050A}" srcOrd="8" destOrd="0" presId="urn:microsoft.com/office/officeart/2005/8/layout/orgChart1"/>
    <dgm:cxn modelId="{F08C5F6B-6053-42EF-B772-BEE05A6C42B3}" type="presParOf" srcId="{3732EB02-CC3A-4BBC-B8B6-4F73C561E5A2}" destId="{D2593FEE-8C16-4AD5-8DA1-CB869602A73E}" srcOrd="9" destOrd="0" presId="urn:microsoft.com/office/officeart/2005/8/layout/orgChart1"/>
    <dgm:cxn modelId="{FD5043A6-B7D4-45AC-AC9E-3657CC512048}" type="presParOf" srcId="{D2593FEE-8C16-4AD5-8DA1-CB869602A73E}" destId="{0BDB730F-A294-4B29-9CCF-1DF4A1273E5B}" srcOrd="0" destOrd="0" presId="urn:microsoft.com/office/officeart/2005/8/layout/orgChart1"/>
    <dgm:cxn modelId="{B00A1397-3A44-4E69-86FC-5D52CDA03001}" type="presParOf" srcId="{0BDB730F-A294-4B29-9CCF-1DF4A1273E5B}" destId="{21A4FEB9-2FB4-4FEF-98FC-EC784CF8A363}" srcOrd="0" destOrd="0" presId="urn:microsoft.com/office/officeart/2005/8/layout/orgChart1"/>
    <dgm:cxn modelId="{CC8823AA-D74D-4321-9110-1B367CB18F24}" type="presParOf" srcId="{0BDB730F-A294-4B29-9CCF-1DF4A1273E5B}" destId="{E7C39228-BA6A-4D9E-B7B4-740830445339}" srcOrd="1" destOrd="0" presId="urn:microsoft.com/office/officeart/2005/8/layout/orgChart1"/>
    <dgm:cxn modelId="{227FCB25-A130-4F40-AD47-25176D96F93C}" type="presParOf" srcId="{D2593FEE-8C16-4AD5-8DA1-CB869602A73E}" destId="{EB4811D8-19B6-4F1A-8E33-F63FEF43685E}" srcOrd="1" destOrd="0" presId="urn:microsoft.com/office/officeart/2005/8/layout/orgChart1"/>
    <dgm:cxn modelId="{3CF895C0-A346-44AF-8944-A354AF5735B3}" type="presParOf" srcId="{D2593FEE-8C16-4AD5-8DA1-CB869602A73E}" destId="{D1ECCDA0-9E78-4F5D-A0C0-9DDC17F43010}" srcOrd="2" destOrd="0" presId="urn:microsoft.com/office/officeart/2005/8/layout/orgChart1"/>
    <dgm:cxn modelId="{55F5DBD1-AAB7-4D19-952C-19C178F4D42C}" type="presParOf" srcId="{6DF95B68-C7A3-49FA-AF7B-BB0848597260}" destId="{B2590787-184E-4AF1-AA07-0B5E5F7850BB}" srcOrd="2" destOrd="0" presId="urn:microsoft.com/office/officeart/2005/8/layout/orgChart1"/>
  </dgm:cxnLst>
  <dgm:bg>
    <a:effectLst>
      <a:glow rad="63500">
        <a:schemeClr val="accent1">
          <a:satMod val="175000"/>
          <a:alpha val="40000"/>
        </a:schemeClr>
      </a:glow>
    </a:effectLst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C4846E-35E0-4AB2-94C8-25D69908050A}">
      <dsp:nvSpPr>
        <dsp:cNvPr id="0" name=""/>
        <dsp:cNvSpPr/>
      </dsp:nvSpPr>
      <dsp:spPr>
        <a:xfrm>
          <a:off x="3324224" y="1207294"/>
          <a:ext cx="2754537" cy="239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515"/>
              </a:lnTo>
              <a:lnTo>
                <a:pt x="2754537" y="119515"/>
              </a:lnTo>
              <a:lnTo>
                <a:pt x="2754537" y="23903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19EC1-2265-4937-A15F-A033ABCE9857}">
      <dsp:nvSpPr>
        <dsp:cNvPr id="0" name=""/>
        <dsp:cNvSpPr/>
      </dsp:nvSpPr>
      <dsp:spPr>
        <a:xfrm>
          <a:off x="3324224" y="1207294"/>
          <a:ext cx="1377268" cy="239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515"/>
              </a:lnTo>
              <a:lnTo>
                <a:pt x="1377268" y="119515"/>
              </a:lnTo>
              <a:lnTo>
                <a:pt x="1377268" y="23903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D7BD2-6A19-4AAB-9E17-0974C4A8D9CB}">
      <dsp:nvSpPr>
        <dsp:cNvPr id="0" name=""/>
        <dsp:cNvSpPr/>
      </dsp:nvSpPr>
      <dsp:spPr>
        <a:xfrm>
          <a:off x="3278504" y="1207294"/>
          <a:ext cx="91440" cy="2390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03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224FB8-B885-4B24-8C7C-67941DBCEA30}">
      <dsp:nvSpPr>
        <dsp:cNvPr id="0" name=""/>
        <dsp:cNvSpPr/>
      </dsp:nvSpPr>
      <dsp:spPr>
        <a:xfrm>
          <a:off x="1946956" y="1207294"/>
          <a:ext cx="1377268" cy="239030"/>
        </a:xfrm>
        <a:custGeom>
          <a:avLst/>
          <a:gdLst/>
          <a:ahLst/>
          <a:cxnLst/>
          <a:rect l="0" t="0" r="0" b="0"/>
          <a:pathLst>
            <a:path>
              <a:moveTo>
                <a:pt x="1377268" y="0"/>
              </a:moveTo>
              <a:lnTo>
                <a:pt x="1377268" y="119515"/>
              </a:lnTo>
              <a:lnTo>
                <a:pt x="0" y="119515"/>
              </a:lnTo>
              <a:lnTo>
                <a:pt x="0" y="23903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F0CDA3-A6CA-4E0E-B93B-EA1061A813C9}">
      <dsp:nvSpPr>
        <dsp:cNvPr id="0" name=""/>
        <dsp:cNvSpPr/>
      </dsp:nvSpPr>
      <dsp:spPr>
        <a:xfrm>
          <a:off x="569687" y="1207294"/>
          <a:ext cx="2754537" cy="239030"/>
        </a:xfrm>
        <a:custGeom>
          <a:avLst/>
          <a:gdLst/>
          <a:ahLst/>
          <a:cxnLst/>
          <a:rect l="0" t="0" r="0" b="0"/>
          <a:pathLst>
            <a:path>
              <a:moveTo>
                <a:pt x="2754537" y="0"/>
              </a:moveTo>
              <a:lnTo>
                <a:pt x="2754537" y="119515"/>
              </a:lnTo>
              <a:lnTo>
                <a:pt x="0" y="119515"/>
              </a:lnTo>
              <a:lnTo>
                <a:pt x="0" y="23903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96EF9-9314-4F6D-852E-BC9A6311E285}">
      <dsp:nvSpPr>
        <dsp:cNvPr id="0" name=""/>
        <dsp:cNvSpPr/>
      </dsp:nvSpPr>
      <dsp:spPr>
        <a:xfrm>
          <a:off x="542921" y="638174"/>
          <a:ext cx="5562606" cy="569119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glow rad="101600">
            <a:srgbClr val="4F81BD">
              <a:satMod val="175000"/>
              <a:alpha val="40000"/>
            </a:srgbClr>
          </a:glow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cap="none" spc="150">
              <a:ln w="5715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alibri"/>
              <a:ea typeface="+mn-ea"/>
              <a:cs typeface="+mn-cs"/>
            </a:rPr>
            <a:t>ФЕДЕРАЛЬНЫЕ  ГОСУДАРСТВЕННЫЕ СТАНДАРТЫ ВТОРОГО ПОКОЛЕНИЯ</a:t>
          </a:r>
        </a:p>
      </dsp:txBody>
      <dsp:txXfrm>
        <a:off x="570703" y="665956"/>
        <a:ext cx="5507042" cy="513555"/>
      </dsp:txXfrm>
    </dsp:sp>
    <dsp:sp modelId="{2F2579B5-AD73-41D2-AD11-D3CF1FA68BE2}">
      <dsp:nvSpPr>
        <dsp:cNvPr id="0" name=""/>
        <dsp:cNvSpPr/>
      </dsp:nvSpPr>
      <dsp:spPr>
        <a:xfrm>
          <a:off x="568" y="1446324"/>
          <a:ext cx="1138238" cy="111590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новая цель образования</a:t>
          </a:r>
        </a:p>
      </dsp:txBody>
      <dsp:txXfrm>
        <a:off x="55042" y="1500798"/>
        <a:ext cx="1029290" cy="1006952"/>
      </dsp:txXfrm>
    </dsp:sp>
    <dsp:sp modelId="{B5879069-710A-40BE-9615-CC3F37D63117}">
      <dsp:nvSpPr>
        <dsp:cNvPr id="0" name=""/>
        <dsp:cNvSpPr/>
      </dsp:nvSpPr>
      <dsp:spPr>
        <a:xfrm>
          <a:off x="1377836" y="1446324"/>
          <a:ext cx="1138238" cy="1096852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новое  содержание образования</a:t>
          </a:r>
        </a:p>
      </dsp:txBody>
      <dsp:txXfrm>
        <a:off x="1431380" y="1499868"/>
        <a:ext cx="1031150" cy="989764"/>
      </dsp:txXfrm>
    </dsp:sp>
    <dsp:sp modelId="{32B2FC39-B03B-408D-9512-868293D9DE26}">
      <dsp:nvSpPr>
        <dsp:cNvPr id="0" name=""/>
        <dsp:cNvSpPr/>
      </dsp:nvSpPr>
      <dsp:spPr>
        <a:xfrm>
          <a:off x="2755105" y="1446324"/>
          <a:ext cx="1138238" cy="1077803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новые средства образования</a:t>
          </a:r>
        </a:p>
      </dsp:txBody>
      <dsp:txXfrm>
        <a:off x="2807719" y="1498938"/>
        <a:ext cx="1033010" cy="972575"/>
      </dsp:txXfrm>
    </dsp:sp>
    <dsp:sp modelId="{D46EC515-366B-4CEE-9EED-FDE9088D2FB6}">
      <dsp:nvSpPr>
        <dsp:cNvPr id="0" name=""/>
        <dsp:cNvSpPr/>
      </dsp:nvSpPr>
      <dsp:spPr>
        <a:xfrm>
          <a:off x="4132374" y="1446324"/>
          <a:ext cx="1138238" cy="1077803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новые технологии образования</a:t>
          </a:r>
        </a:p>
      </dsp:txBody>
      <dsp:txXfrm>
        <a:off x="4184988" y="1498938"/>
        <a:ext cx="1033010" cy="972575"/>
      </dsp:txXfrm>
    </dsp:sp>
    <dsp:sp modelId="{21A4FEB9-2FB4-4FEF-98FC-EC784CF8A363}">
      <dsp:nvSpPr>
        <dsp:cNvPr id="0" name=""/>
        <dsp:cNvSpPr/>
      </dsp:nvSpPr>
      <dsp:spPr>
        <a:xfrm>
          <a:off x="5509643" y="1446324"/>
          <a:ext cx="1138238" cy="1096852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новые требования к компетентности сотрудников школы в решении профессиональных задач с применением ИКТ</a:t>
          </a:r>
        </a:p>
      </dsp:txBody>
      <dsp:txXfrm>
        <a:off x="5563187" y="1499868"/>
        <a:ext cx="1031150" cy="989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C54D-75D1-4FA4-A98F-6BFD509D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14</cp:revision>
  <dcterms:created xsi:type="dcterms:W3CDTF">2012-11-24T08:29:00Z</dcterms:created>
  <dcterms:modified xsi:type="dcterms:W3CDTF">2013-01-08T09:08:00Z</dcterms:modified>
</cp:coreProperties>
</file>