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 - заведующий</w:t>
      </w: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185">
        <w:rPr>
          <w:rFonts w:ascii="Times New Roman" w:hAnsi="Times New Roman" w:cs="Times New Roman"/>
          <w:sz w:val="28"/>
          <w:szCs w:val="28"/>
        </w:rPr>
        <w:t>МБДОУ детского сада № 8</w:t>
      </w: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1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2185">
        <w:rPr>
          <w:rFonts w:ascii="Times New Roman" w:hAnsi="Times New Roman" w:cs="Times New Roman"/>
          <w:sz w:val="28"/>
          <w:szCs w:val="28"/>
        </w:rPr>
        <w:t>Зоряночка</w:t>
      </w:r>
      <w:proofErr w:type="spellEnd"/>
      <w:r w:rsidRPr="00A92185">
        <w:rPr>
          <w:rFonts w:ascii="Times New Roman" w:hAnsi="Times New Roman" w:cs="Times New Roman"/>
          <w:sz w:val="28"/>
          <w:szCs w:val="28"/>
        </w:rPr>
        <w:t>»</w:t>
      </w: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2185">
        <w:rPr>
          <w:rFonts w:ascii="Times New Roman" w:hAnsi="Times New Roman" w:cs="Times New Roman"/>
          <w:sz w:val="28"/>
          <w:szCs w:val="28"/>
        </w:rPr>
        <w:t>Месикова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5F52">
        <w:rPr>
          <w:rFonts w:ascii="Times New Roman" w:hAnsi="Times New Roman" w:cs="Times New Roman"/>
          <w:sz w:val="28"/>
          <w:szCs w:val="28"/>
        </w:rPr>
        <w:t xml:space="preserve">5 » Марта  </w:t>
      </w:r>
      <w:bookmarkStart w:id="0" w:name="_GoBack"/>
      <w:bookmarkEnd w:id="0"/>
      <w:r w:rsidR="00915F52">
        <w:rPr>
          <w:rFonts w:ascii="Times New Roman" w:hAnsi="Times New Roman" w:cs="Times New Roman"/>
          <w:sz w:val="28"/>
          <w:szCs w:val="28"/>
        </w:rPr>
        <w:t>2016</w:t>
      </w:r>
      <w:r w:rsidRPr="00A921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690EBD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90EBD">
        <w:rPr>
          <w:rFonts w:ascii="Times New Roman" w:hAnsi="Times New Roman" w:cs="Times New Roman"/>
          <w:sz w:val="56"/>
          <w:szCs w:val="56"/>
        </w:rPr>
        <w:t>Консультация для родителей на тему:</w:t>
      </w:r>
    </w:p>
    <w:p w:rsidR="00690EBD" w:rsidRPr="00690EBD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690EBD">
        <w:rPr>
          <w:rFonts w:ascii="Times New Roman" w:hAnsi="Times New Roman" w:cs="Times New Roman"/>
          <w:color w:val="FF0000"/>
          <w:sz w:val="52"/>
          <w:szCs w:val="52"/>
        </w:rPr>
        <w:t>«Семья глазами ребенка»</w:t>
      </w:r>
    </w:p>
    <w:p w:rsidR="00690EBD" w:rsidRPr="00690EBD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690EBD" w:rsidRPr="00690EBD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690EBD" w:rsidRPr="00A92185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EBD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90EBD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90EBD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90EBD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90EBD" w:rsidRPr="00D92B50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D92B50">
        <w:rPr>
          <w:rFonts w:ascii="Times New Roman" w:hAnsi="Times New Roman" w:cs="Times New Roman"/>
          <w:sz w:val="32"/>
          <w:szCs w:val="32"/>
        </w:rPr>
        <w:t>:</w:t>
      </w:r>
    </w:p>
    <w:p w:rsidR="00690EBD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92B50">
        <w:rPr>
          <w:rFonts w:ascii="Times New Roman" w:hAnsi="Times New Roman" w:cs="Times New Roman"/>
          <w:sz w:val="32"/>
          <w:szCs w:val="32"/>
        </w:rPr>
        <w:t>Носова</w:t>
      </w:r>
      <w:r>
        <w:rPr>
          <w:rFonts w:ascii="Times New Roman" w:hAnsi="Times New Roman" w:cs="Times New Roman"/>
          <w:sz w:val="32"/>
          <w:szCs w:val="32"/>
        </w:rPr>
        <w:t xml:space="preserve">  Нина </w:t>
      </w:r>
    </w:p>
    <w:p w:rsidR="00690EBD" w:rsidRPr="00D92B50" w:rsidRDefault="00690EBD" w:rsidP="00690E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Витальевна</w:t>
      </w:r>
    </w:p>
    <w:p w:rsidR="00690EBD" w:rsidRPr="00D92B50" w:rsidRDefault="00690EBD" w:rsidP="00690EB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90EBD" w:rsidRPr="00A92185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EBD" w:rsidRPr="00D92B50" w:rsidRDefault="00690EBD" w:rsidP="00690EB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0EBD" w:rsidRPr="00A92185" w:rsidRDefault="00690EBD" w:rsidP="0069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Pr="00A92185" w:rsidRDefault="00690EBD" w:rsidP="0069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EBD" w:rsidRDefault="00690EBD" w:rsidP="00690EBD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CF0152">
        <w:rPr>
          <w:rFonts w:ascii="Times New Roman" w:hAnsi="Times New Roman" w:cs="Times New Roman"/>
          <w:sz w:val="36"/>
          <w:szCs w:val="36"/>
        </w:rPr>
        <w:t>г. Ессентуки</w:t>
      </w:r>
    </w:p>
    <w:p w:rsidR="00690EBD" w:rsidRPr="00690EBD" w:rsidRDefault="00690EBD" w:rsidP="00690E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хотела бы обратить ваше внимание на то, что мы должны стать союзниками в вопросах воспитания детей. У нас с вами одна цель-помочь детям расти, идти с ними рядом, помогая и поддерживая их. Надеюсь, что моё выступление поможет взрослым посмотреть на семью глазами детей.</w:t>
      </w:r>
    </w:p>
    <w:p w:rsid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и дети это неразделимо. 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редко задумываемся о том, а что значит семья в жизни ребёнка? 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первые в своей жизни открытия. Он – начало начал. Здесь рождается Любовь и Ненависть, Добро и Зло,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Хамство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Порядочность. Невезение и Успех берут своё начало тоже здесь.</w:t>
      </w:r>
    </w:p>
    <w:p w:rsid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– то считалось, что дети – это маленькие взрослые. Просто размером поменьше и с опытом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покороче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Много веков к ним так и относились: растили, воспитывали, иногда баловали, но в целом исходили из правил “ты должен” и “делай, как я”. В результате многие поколения родителей, не забивая себе голову педагогическими премудростями, растили детей так же, как растили их самих. </w:t>
      </w:r>
    </w:p>
    <w:p w:rsid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наитию, по трафарету, по стандарту. Дети терпели и росли (а куда им было деваться?).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Находились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 такие, которые упорно выбивались из этой наезженной колеи. Но судьба большинства из них оказалась незавидной: их брали в оборот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или иначе приводили к общему знаменателю.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–г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олова у них работает как –то иначе. Уже доподлинно известно, что никогда человек не бывает так деятелен, пытлив и инициативен, как в детстве. И никогда ему не приходится расходовать столько сил на битву за свои права!</w:t>
      </w:r>
    </w:p>
    <w:p w:rsid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“Сколько времени уделяете ребёнку?” - этот вопрос вы наверняка встречали в анкетах для родителей. “Необходимо больше быть с детьми”, - пишут в многочисленных педагогических статьях.</w:t>
      </w:r>
    </w:p>
    <w:p w:rsid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Однако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спросить ребёнка, сколько времени в воскресенье он провёл с мамой или папой, он вряд ли будет точен. Зато он подробно расскажет, что именно он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делал с родителями и было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 ему приятно.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важно не количество проведённого в с ним времени, а как оно проведено.</w:t>
      </w:r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Иногда десять минут, проведённые в сердечной беседе, для ребёнка значат гораздо больше, чем целый день, проведённые вместе с вами, но когда вы, сдерживая зевоту, просто присутствовали в его играх. 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Время, проведённое с сыном или дочерью только по родительскому долгу, мало приносит радости обоим. Во всех случаях, если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Несомненно, что ребёнку нужны оба родителя – любящие отец и мать. Они как две ноги, на которых он идёт по жизни. И как же идти по жизни ребёнку, если у него нет, </w:t>
      </w:r>
      <w:proofErr w:type="gram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– </w:t>
      </w:r>
      <w:proofErr w:type="spellStart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родителей.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эти проблемы и таким образом помочь ребёнку часто просто невозможно без разрешения супружеских отношений. Семья – единый организм.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Великое искусство - жить вместе, любя друг друга нежно. Это должно начинаться с родителей. Каждый дом похож на своих создателей. Во всех испытаниях и бедах родной дом – убежище для души.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в завершении хочу рассказать вам притчу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Притча “Богатство, Удача и Любовь”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впустила бы Удачу, ведь она нам поможет наладить наши дела.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Лесничий изъявил желание впустить в дом Богатство: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впустим любовь! Это – моя мечта!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Пусть войдёт Любовь.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690EBD" w:rsidRPr="00690EBD" w:rsidRDefault="00690EBD" w:rsidP="00690E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E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 желаю вам всем, чтобы в вашем доме навсегда поселилась любовь!</w:t>
      </w:r>
    </w:p>
    <w:p w:rsidR="00690EBD" w:rsidRPr="00690EBD" w:rsidRDefault="00690EBD">
      <w:pPr>
        <w:rPr>
          <w:rFonts w:ascii="Times New Roman" w:hAnsi="Times New Roman" w:cs="Times New Roman"/>
          <w:sz w:val="28"/>
          <w:szCs w:val="28"/>
        </w:rPr>
      </w:pPr>
    </w:p>
    <w:sectPr w:rsidR="00690EBD" w:rsidRPr="00690EBD" w:rsidSect="00690EB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6D3"/>
    <w:multiLevelType w:val="multilevel"/>
    <w:tmpl w:val="533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55"/>
    <w:rsid w:val="00541409"/>
    <w:rsid w:val="00690EBD"/>
    <w:rsid w:val="00915F52"/>
    <w:rsid w:val="00B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2015-12-13T18:29:00Z</dcterms:created>
  <dcterms:modified xsi:type="dcterms:W3CDTF">2016-03-17T10:00:00Z</dcterms:modified>
</cp:coreProperties>
</file>