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DE" w:rsidRPr="002A67DE" w:rsidRDefault="002A67DE" w:rsidP="002A67DE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Arial" w:eastAsia="Times New Roman" w:hAnsi="Arial" w:cs="Arial"/>
          <w:color w:val="000066"/>
          <w:sz w:val="27"/>
          <w:szCs w:val="27"/>
          <w:lang w:eastAsia="ru-RU"/>
        </w:rPr>
        <w:t>Пальчиковые игры</w:t>
      </w:r>
      <w:r w:rsidRPr="002A67DE">
        <w:rPr>
          <w:rFonts w:ascii="Arial" w:eastAsia="Times New Roman" w:hAnsi="Arial" w:cs="Arial"/>
          <w:color w:val="000066"/>
          <w:sz w:val="27"/>
          <w:szCs w:val="27"/>
          <w:lang w:eastAsia="ru-RU"/>
        </w:rPr>
        <w:br/>
      </w:r>
      <w:r w:rsidRPr="002A67DE">
        <w:rPr>
          <w:rFonts w:ascii="Arial" w:eastAsia="Times New Roman" w:hAnsi="Arial" w:cs="Arial"/>
          <w:color w:val="000066"/>
          <w:sz w:val="27"/>
          <w:szCs w:val="27"/>
          <w:lang w:eastAsia="ru-RU"/>
        </w:rPr>
        <w:br/>
        <w:t>Екатерина Железнова</w:t>
      </w:r>
      <w:r w:rsidRPr="002A67DE">
        <w:rPr>
          <w:rFonts w:ascii="Arial" w:eastAsia="Times New Roman" w:hAnsi="Arial" w:cs="Arial"/>
          <w:color w:val="000066"/>
          <w:sz w:val="27"/>
          <w:szCs w:val="27"/>
          <w:lang w:eastAsia="ru-RU"/>
        </w:rPr>
        <w:br/>
      </w:r>
      <w:r w:rsidRPr="002A67DE">
        <w:rPr>
          <w:rFonts w:ascii="Arial" w:eastAsia="Times New Roman" w:hAnsi="Arial" w:cs="Arial"/>
          <w:b/>
          <w:bCs/>
          <w:color w:val="000066"/>
          <w:sz w:val="27"/>
          <w:szCs w:val="27"/>
          <w:lang w:eastAsia="ru-RU"/>
        </w:rPr>
        <w:t>Пальчиковые игры для малышей от 2 до 5 лет</w:t>
      </w:r>
      <w:r w:rsidRPr="002A67DE">
        <w:rPr>
          <w:rFonts w:ascii="Arial" w:eastAsia="Times New Roman" w:hAnsi="Arial" w:cs="Arial"/>
          <w:color w:val="000066"/>
          <w:sz w:val="27"/>
          <w:szCs w:val="27"/>
          <w:lang w:eastAsia="ru-RU"/>
        </w:rPr>
        <w:br/>
        <w:t>часть 1</w:t>
      </w:r>
    </w:p>
    <w:p w:rsidR="002A67DE" w:rsidRPr="002A67DE" w:rsidRDefault="002A67DE" w:rsidP="002A6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Пальчиковые игры дают возможность родителям и воспитателям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Проводя развивающие занятия с малышами, я обнаружила, что весёлых и разнообразных пальчиковых игр для постоянных занятий явно недостаточно. Предлагаемые пальчиковые игры создавались для своих маленьких учеников, но, надеюсь, пригодятся родителям и другим педагогам.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Персонажи и образы наших пальчиковых игр - паучок и бабочка, коза и зайчик, дерево и птица, солнышко и дождик - нравятся малышам с полутора-двух лет, дети с удовольствием повторяют за взрослыми тексты и движения. Одни пальчиковые игры готовят малыша к счёту, в других ребёнок должен действовать, используя обе руки, что помогает лучше осознать понятия выше и ниже, сверху и снизу, право и лево.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Игры, в которых малыш ловит или гладит руку взрослого или другого ребёнка, хлопает его по руке или загибает пальцы партнёра по игре, важны для формирования чувства уверенности у ребёнка. Некоторые игры, в которых пальчики называются по очереди или действуют поочерёдно, напоминают маленькие сказочки (например, "Два толстых поросёнка", "Два рыжих таракана", "Краб") и выполнить их самостоятельно могут дети 4-5 лет, а более маленьким должны помогать взрослые.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со</w:t>
      </w:r>
      <w:proofErr w:type="gramEnd"/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взрослым или с его помощью. Для некоторых игр можно надевать на пальчики бумажные колпачки или рисовать на подушечках пальцев глазки и ротик.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Пальчиковые игры побуждают малышей к творчеству и в том случае, когда ребёнок придумывает к текстам свои, пусть даже не очень удачные 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t>движения, его следует хвалить и, если возможно, показать свои творческие достижения, например, папе или бабушке.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Наибольшее внимание ребёнка привлекают пальчиковые игры с пением. Синтез движения, речи и музыки радует малышей и позволяет проводить занятия наиболее эффективно; можно </w:t>
      </w:r>
      <w:proofErr w:type="spellStart"/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пропевать</w:t>
      </w:r>
      <w:proofErr w:type="spellEnd"/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предложенные тексты на любую подходящую мелодию.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Если вы захотите воспользоваться готовыми фонограммами к нашим пальчиковым играм, звоните по телефону 7380424 или пишите </w:t>
      </w:r>
      <w:proofErr w:type="spellStart"/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zheleznovaKatia@rambler.ru</w:t>
      </w:r>
      <w:proofErr w:type="spellEnd"/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ПАУЧОК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2A67DE" w:rsidRPr="002A67DE" w:rsidTr="002A67DE">
        <w:trPr>
          <w:tblCellSpacing w:w="0" w:type="dxa"/>
          <w:jc w:val="center"/>
        </w:trPr>
        <w:tc>
          <w:tcPr>
            <w:tcW w:w="2500" w:type="pct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Паучок ходил по ветке, 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за ним ходили детки.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Дождик с неба вдруг полил, 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Паучок ползёт опять,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Чтобы погулять на ветке.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Кисти свободно опущены, выполняем стряхивающее движение (дождик).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Действия аналогичны первоначальным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"Паучки" ползают на голове.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ПЧЁЛКИ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2A67DE" w:rsidRPr="002A67DE" w:rsidTr="002A67DE">
        <w:trPr>
          <w:tblCellSpacing w:w="0" w:type="dxa"/>
          <w:jc w:val="center"/>
        </w:trPr>
        <w:tc>
          <w:tcPr>
            <w:tcW w:w="2500" w:type="pct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Домик маленький на ёлке,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Дом для пчёл, а где же пчёлки?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Надо в дом постучать,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 стучу, стучу по ёлке,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Где же, где же эти пчёлки?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Стали вдруг вылетать: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 два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три, четыре, пять!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Сжимаем кулачки. Стучим кулаками друг о друга, чередуя руки.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Разводим руками, растопыриваем пальцы и шевелим ими (пчёлки летают).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ЧЕРВЯЧКИ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2A67DE" w:rsidRPr="002A67DE" w:rsidTr="002A67DE">
        <w:trPr>
          <w:tblCellSpacing w:w="0" w:type="dxa"/>
          <w:jc w:val="center"/>
        </w:trPr>
        <w:tc>
          <w:tcPr>
            <w:tcW w:w="2500" w:type="pct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Раз, два, три, четыре, пять,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Вдруг ворона подбегает,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Головой она кивает,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Каркает: "Вот и обед!"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Глядь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а червячков уж нет!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Складываем пальцы щепоткой, качаем ими вверх и вниз.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Раскрываем ладонь, отводя большой палец вниз, а остальные вверх.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Сжимаем кулачки, прижимая их к груди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ПЯТЬ УТЯТ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2A67DE" w:rsidRPr="002A67DE" w:rsidTr="002A67DE">
        <w:trPr>
          <w:tblCellSpacing w:w="0" w:type="dxa"/>
          <w:jc w:val="center"/>
        </w:trPr>
        <w:tc>
          <w:tcPr>
            <w:tcW w:w="2500" w:type="pct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утят плывут вперёд,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берегу их мама ждёт,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 только четверо утят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ернулись к мамочке назад.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Четверо утят плывут...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Трое утят плывут...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Двое утят плывут...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Вот один плывёт вперёд,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берегу его мама ждёт,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сразу пятеро утят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ернулись к мамочке назад.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 слова "На 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берегу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их мама ждёт" "киваем" кистью руки ("мамой-уткой").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ВЕТЕР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120"/>
        <w:gridCol w:w="4680"/>
      </w:tblGrid>
      <w:tr w:rsidR="002A67DE" w:rsidRPr="002A67DE" w:rsidTr="002A67DE">
        <w:trPr>
          <w:tblCellSpacing w:w="0" w:type="dxa"/>
          <w:jc w:val="center"/>
        </w:trPr>
        <w:tc>
          <w:tcPr>
            <w:tcW w:w="2000" w:type="pct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 дует, задувает,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Ветер дует, задувает,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клешнями шевелит.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клешнями шевелит.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рыбками ныряет.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рыбками ныряет.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клешнями шевелит.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клешнями шевелит.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 водой на глубине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Крокодил лежит на дне.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 водой на глубине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Крокодил лежит на дне.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клешнями шевелит.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клешнями шевелит.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сомкнуты и чуть округлены; выполняем волнообразные движения.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основаниями прижаты друг к другу; пальцы согнуты (зубы).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Лёжа на тыльной стороне одной из рук, "открываем и закрываем рот" крокодила.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Перевернув руки на другую сторону, повторяем движения.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РЫБКИ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2A67DE" w:rsidRPr="002A67DE" w:rsidTr="002A67DE">
        <w:trPr>
          <w:tblCellSpacing w:w="0" w:type="dxa"/>
          <w:jc w:val="center"/>
        </w:trPr>
        <w:tc>
          <w:tcPr>
            <w:tcW w:w="2500" w:type="pct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маленьких рыбок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грали в реке,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Лежало большое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Бревно на песке,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рыбка сказала: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“Нырять здесь легко!”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Вторая сказала: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“Ведь здесь глубоко”.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третья сказала: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“Мне хочется спать!”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Четвёртая стала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уть-чуть замерзать.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пятая крикнула: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“Здесь крокодил!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Плывите скорей,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Чтобы не проглотил!”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сомкнуты, чуть округлены. Выполняем волнообразные движения в воздухе.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Руки прижаты друг к другу; переворачиваем их с боку на бок.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сомкнуты, чуть округлены. Выполняем ими "ныряющее" движение.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Качаем сомкнутыми ладонями (отрицательный жест).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Ладони поворачиваем на тыльную сторону одной из рук (рыбка спит).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Быстро качаем ладонями (дрожь).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Запястья соединены; ладони раскрываются и соединяются (рот).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Быстрые волнообразные движения сомкнутыми ладонями (рыбки уплывают).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A67DE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УЛИТКА</w:t>
      </w:r>
      <w:r w:rsidRPr="002A67D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tbl>
      <w:tblPr>
        <w:tblW w:w="78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2A67DE" w:rsidRPr="002A67DE" w:rsidTr="002A67DE">
        <w:trPr>
          <w:tblCellSpacing w:w="0" w:type="dxa"/>
          <w:jc w:val="center"/>
        </w:trPr>
        <w:tc>
          <w:tcPr>
            <w:tcW w:w="2500" w:type="pct"/>
            <w:hideMark/>
          </w:tcPr>
          <w:p w:rsidR="002A67DE" w:rsidRPr="002A67DE" w:rsidRDefault="002A67DE" w:rsidP="002A67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домике она сидит,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Рожки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высунув, молчит.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Вот </w:t>
            </w:r>
            <w:proofErr w:type="spell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улиточка</w:t>
            </w:r>
            <w:proofErr w:type="spell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ползёт</w:t>
            </w:r>
            <w:proofErr w:type="gramStart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отихонечку вперёд.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цветочек заползёт,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Лепесточки погрызёт.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Рожки в голову втянула,</w:t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домик спряталась, заснула.</w:t>
            </w:r>
          </w:p>
        </w:tc>
        <w:tc>
          <w:tcPr>
            <w:tcW w:w="0" w:type="auto"/>
            <w:hideMark/>
          </w:tcPr>
          <w:p w:rsidR="002A67DE" w:rsidRPr="002A67DE" w:rsidRDefault="002A67DE" w:rsidP="002A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 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"Улитка" раскачивается из стороны в сторону.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Ползёт вперёд по столу.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"Улитка" заползает на "цветочек".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"Улитка" поочерёдно обхватывает пальцы ("лепесточки") второй руки ("цветочка").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Рука ("улитка") сворачивается в кулак ("втягивает рожки").</w:t>
            </w:r>
            <w:r w:rsidRPr="002A6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Вторая рука ("цветочек") закрывается, пряча "улитку" в "бутоне".</w:t>
            </w:r>
          </w:p>
        </w:tc>
      </w:tr>
    </w:tbl>
    <w:p w:rsidR="002A67DE" w:rsidRPr="002A67DE" w:rsidRDefault="002A67DE" w:rsidP="002A67D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D950AB" w:rsidRDefault="00D950AB"/>
    <w:sectPr w:rsidR="00D950AB" w:rsidSect="00D9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2A67DE"/>
    <w:rsid w:val="002A67DE"/>
    <w:rsid w:val="00D9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6643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2016-02-22T10:31:00Z</dcterms:created>
  <dcterms:modified xsi:type="dcterms:W3CDTF">2016-02-22T10:31:00Z</dcterms:modified>
</cp:coreProperties>
</file>