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Дошкольное отделение «Улыбка»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им. </w:t>
      </w:r>
      <w:proofErr w:type="spellStart"/>
      <w:r>
        <w:rPr>
          <w:rFonts w:ascii="Times New Roman" w:hAnsi="Times New Roman"/>
          <w:sz w:val="28"/>
          <w:szCs w:val="28"/>
        </w:rPr>
        <w:t>М.Н.Заводского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с.Елховка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48D8" w:rsidRDefault="00A148D8" w:rsidP="00A148D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148D8" w:rsidRDefault="00A148D8" w:rsidP="00A148D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Курунтяева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</w:p>
    <w:p w:rsidR="00A148D8" w:rsidRDefault="00A148D8" w:rsidP="00A148D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148D8" w:rsidRDefault="00A148D8" w:rsidP="00A148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A148D8" w:rsidRPr="002379C8" w:rsidRDefault="00A148D8" w:rsidP="00A148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79C8">
        <w:rPr>
          <w:rFonts w:ascii="Times New Roman" w:hAnsi="Times New Roman"/>
          <w:b/>
          <w:sz w:val="28"/>
          <w:szCs w:val="28"/>
        </w:rPr>
        <w:t xml:space="preserve">Образовательной деятельности детей в подготовительной группе </w:t>
      </w:r>
    </w:p>
    <w:p w:rsidR="00A148D8" w:rsidRPr="002379C8" w:rsidRDefault="00A148D8" w:rsidP="00A148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79C8">
        <w:rPr>
          <w:rFonts w:ascii="Times New Roman" w:hAnsi="Times New Roman"/>
          <w:b/>
          <w:sz w:val="28"/>
          <w:szCs w:val="28"/>
        </w:rPr>
        <w:t xml:space="preserve">на тему: «Знакомство с народным  </w:t>
      </w:r>
    </w:p>
    <w:p w:rsidR="00A148D8" w:rsidRPr="002379C8" w:rsidRDefault="00A148D8" w:rsidP="00A148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79C8">
        <w:rPr>
          <w:rFonts w:ascii="Times New Roman" w:hAnsi="Times New Roman"/>
          <w:b/>
          <w:sz w:val="28"/>
          <w:szCs w:val="28"/>
        </w:rPr>
        <w:t xml:space="preserve">декоративно-прикладным искусством».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8D8" w:rsidRDefault="00A148D8" w:rsidP="00A14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 xml:space="preserve">«Познавательное развитие», «Художественно-эстетическое развитие», «Речевое развитие», «Социально-коммуникативное развитие».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/>
          <w:sz w:val="28"/>
          <w:szCs w:val="28"/>
        </w:rPr>
        <w:t xml:space="preserve">игровая, познавательно-исследовательская, коммуникативная.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формировать интерес к народному декоративно-прикладному искусству.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учить создавать декоративную композицию в определенной цветовой гамме. Отмечать яркие, жизнерадостные узоры. Закреплять знания о характерных особенностях различных видов росписей, соблюдая форму элементов, колорит, композицию. Закреплять технические приемы рисования гуашью, акварелью, смешения красок на палитре, применения других изобразительных средств, умение работать всей кистью и её концом. Развивать эстетическое восприятие, чувство прекрасного.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 xml:space="preserve">умеет поддерживать беседу, высказывает свою точку зрения, проявляет интерес к продуктивной деятельности, удерживает в памяти при выполнении действий нужное условие и сосредоточенно действует в течении определенного времени, проявляет фантазии, воображение при выполнении самостоятельно выбранном виде росписи, активно и доброжелательно взаимодействует с педагогом и сверстниками в решении игровых и познавательных задач.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B13CD">
        <w:rPr>
          <w:rFonts w:ascii="Times New Roman" w:hAnsi="Times New Roman"/>
          <w:sz w:val="28"/>
          <w:szCs w:val="28"/>
        </w:rPr>
        <w:t xml:space="preserve">белая или тонированная бумага, альбомы с различными видами росписей, изделия с городецкой, </w:t>
      </w:r>
      <w:r>
        <w:rPr>
          <w:rFonts w:ascii="Times New Roman" w:hAnsi="Times New Roman"/>
          <w:sz w:val="28"/>
          <w:szCs w:val="28"/>
        </w:rPr>
        <w:t xml:space="preserve">хохломской, гжельской росписью, дымковские игрушки, краски гуашь, акварельные краски, простой графитный карандаш, цветные восковые мелки, кисти, палитры, баночки с водой, салфетки, </w:t>
      </w:r>
      <w:proofErr w:type="gramStart"/>
      <w:r>
        <w:rPr>
          <w:rFonts w:ascii="Times New Roman" w:hAnsi="Times New Roman"/>
          <w:sz w:val="28"/>
          <w:szCs w:val="28"/>
        </w:rPr>
        <w:t>диск  с</w:t>
      </w:r>
      <w:proofErr w:type="gramEnd"/>
      <w:r>
        <w:rPr>
          <w:rFonts w:ascii="Times New Roman" w:hAnsi="Times New Roman"/>
          <w:sz w:val="28"/>
          <w:szCs w:val="28"/>
        </w:rPr>
        <w:t xml:space="preserve"> записью по выбору педагога.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48D8" w:rsidRDefault="00A148D8" w:rsidP="00A14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Тип организованной деятельности: </w:t>
      </w:r>
      <w:r>
        <w:rPr>
          <w:rFonts w:ascii="Times New Roman" w:hAnsi="Times New Roman"/>
          <w:sz w:val="28"/>
          <w:szCs w:val="28"/>
        </w:rPr>
        <w:t xml:space="preserve">закрепляющий.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обогатить речь детей мало употребляемыми словами: почтенные господа, роспись, молодушки, удальцы, почитай, Россия-матушка, ярмарка, рукотворные, названия элементов росписей.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организованной деятельности детей.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Вводное слово воспитателя.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Воспитатель и дети приглашают гостей ярмарочными </w:t>
      </w:r>
      <w:proofErr w:type="spellStart"/>
      <w:r>
        <w:rPr>
          <w:rFonts w:ascii="Times New Roman" w:hAnsi="Times New Roman"/>
          <w:i/>
          <w:sz w:val="28"/>
          <w:szCs w:val="28"/>
        </w:rPr>
        <w:t>закличками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 </w:t>
      </w:r>
    </w:p>
    <w:p w:rsidR="00A148D8" w:rsidRPr="00B16047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 xml:space="preserve"> Только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сегодня и только сейчас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мастеровая проходит у нас!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Предлагаются для рассматривания товары,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Изготовленные мастерами.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руки они просятся сами!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стой, шевелись! Билеты купить торопись!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Билетов совсем мало! Достанутся только самым бравым!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Подарите улыбку – вернем билетом!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не простым, а мастеровым! </w:t>
      </w:r>
    </w:p>
    <w:p w:rsidR="00A148D8" w:rsidRDefault="00A148D8" w:rsidP="00A148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Сюда, сюда, почтенные господа! </w:t>
      </w:r>
    </w:p>
    <w:p w:rsidR="00A148D8" w:rsidRDefault="00A148D8" w:rsidP="00A148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Гости «дарят» детям улыбки, а ребята вручают гостям </w:t>
      </w:r>
      <w:proofErr w:type="gramStart"/>
      <w:r>
        <w:rPr>
          <w:rFonts w:ascii="Times New Roman" w:hAnsi="Times New Roman"/>
          <w:i/>
          <w:sz w:val="28"/>
          <w:szCs w:val="28"/>
        </w:rPr>
        <w:t>билеты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сделанные своими руками и расписанные различными видами росписей, по желанию детей. (когда гости расположатся…) </w:t>
      </w:r>
    </w:p>
    <w:p w:rsidR="00A148D8" w:rsidRPr="003C4C17" w:rsidRDefault="00A148D8" w:rsidP="00A148D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Основная часть.</w:t>
      </w:r>
    </w:p>
    <w:p w:rsidR="00A148D8" w:rsidRPr="00CC764E" w:rsidRDefault="00A148D8" w:rsidP="00A148D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C764E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 xml:space="preserve">, молодушки!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лебедушки!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(девочки и воспитатель кланяются друг другу) </w:t>
      </w:r>
    </w:p>
    <w:p w:rsidR="00A148D8" w:rsidRPr="00CC764E" w:rsidRDefault="00A148D8" w:rsidP="00A148D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ребята удальцы – веселые молодцы!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(мальчики и воспитатель кланяются друг другу) </w:t>
      </w:r>
    </w:p>
    <w:p w:rsidR="00A148D8" w:rsidRPr="00CC764E" w:rsidRDefault="00A148D8" w:rsidP="00A148D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Поклон вам, гости званные да желанные!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и воспитатель кланяются гостям)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Сходись, народ честной, скорее!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сегодня…акция!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не простая… а мастеровая! </w:t>
      </w:r>
    </w:p>
    <w:p w:rsidR="00A148D8" w:rsidRDefault="00A148D8" w:rsidP="00A148D8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и воспитатель проходят к выставочному стенду, где расположены изделия мастеров народного декоративно-прикладного искусства, детям предлагается рассмотреть эти изделия из керамики или на иллюстрациях.) </w:t>
      </w:r>
    </w:p>
    <w:p w:rsidR="00A148D8" w:rsidRPr="003C4C17" w:rsidRDefault="00A148D8" w:rsidP="00A148D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Изделия мастеров, почитай со всей России-матушки на ярмарку свезены! В акции «Мастеровой» люду ярморочному представлены! Каждое изделие авторское: не только руками – душою мастеровою </w:t>
      </w:r>
      <w:r>
        <w:rPr>
          <w:rFonts w:ascii="Times New Roman" w:hAnsi="Times New Roman"/>
          <w:sz w:val="28"/>
          <w:szCs w:val="28"/>
        </w:rPr>
        <w:lastRenderedPageBreak/>
        <w:t xml:space="preserve">сотворено. В каждом произведении не только душа и труд, но и радость и красота сердца людского вложены! В программе акции – изделия особые, рукотворные. У каждого изделия своя стать, своя красота. Красота эта вся добром да радостью светится! А радость и красота рука об руку ходят. </w:t>
      </w:r>
    </w:p>
    <w:p w:rsidR="00A148D8" w:rsidRPr="003C4C17" w:rsidRDefault="00A148D8" w:rsidP="00A148D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таланты на Руси! – Говорим уверенно!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Коль народ еще творит, то не все потерянно! </w:t>
      </w:r>
    </w:p>
    <w:p w:rsidR="00A148D8" w:rsidRDefault="00A148D8" w:rsidP="00A148D8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(воспитатель предлагает показать, какие изделия принесли дети на ярмарку. У детей в альбомах (или на альбомных листах) трафареты различных изделий (дымковская игрушка, сахарницы, подносы, разделочные доски и т.п.). Все что дети заранее самостоятельно выбрали и </w:t>
      </w:r>
      <w:proofErr w:type="spellStart"/>
      <w:r>
        <w:rPr>
          <w:rFonts w:ascii="Times New Roman" w:hAnsi="Times New Roman"/>
          <w:i/>
          <w:sz w:val="28"/>
          <w:szCs w:val="28"/>
        </w:rPr>
        <w:t>затонировали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но не расписанные узорами. Воспитатель предлагает расписать свои изделия той росписью какая им больше всего нравится).  </w:t>
      </w:r>
    </w:p>
    <w:p w:rsidR="00A148D8" w:rsidRPr="00175DA3" w:rsidRDefault="00A148D8" w:rsidP="00A148D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 кажется, что ваши изделия выглядят скучновато? Вроде как нет в них души, радости, красоты. Но не расстраивайтесь. Не зря мы попали с вами на акцию «Мастеровою». Сегодня на ярмарочной площади открыты и работают множество мастерских. Вот, например, мастерская, где изготавливают и расписывают дымковскую игрушку. Есть среди вас желающие поработать в этой мастерской? </w:t>
      </w:r>
      <w:r>
        <w:rPr>
          <w:rFonts w:ascii="Times New Roman" w:hAnsi="Times New Roman"/>
          <w:i/>
          <w:sz w:val="28"/>
          <w:szCs w:val="28"/>
        </w:rPr>
        <w:t xml:space="preserve">(выявляем желающих, расспрашиваем их, какими элементами они будут украшать свои игрушки: точки, кружочки, волнистые линии, полосы, элемент – солнышко, узор – клетка; цвета яркие, праздничные). </w:t>
      </w:r>
      <w:r>
        <w:rPr>
          <w:rFonts w:ascii="Times New Roman" w:hAnsi="Times New Roman"/>
          <w:sz w:val="28"/>
          <w:szCs w:val="28"/>
        </w:rPr>
        <w:t xml:space="preserve">А вот мастерская, где изделия расписывают под хохлому. Есть желающие поработать в этой мастерской? </w:t>
      </w:r>
      <w:r>
        <w:rPr>
          <w:rFonts w:ascii="Times New Roman" w:hAnsi="Times New Roman"/>
          <w:i/>
          <w:sz w:val="28"/>
          <w:szCs w:val="28"/>
        </w:rPr>
        <w:t xml:space="preserve">(эта подгруппа детей рассказывает об элементах, которыми они будут расписывать свои изделия: бордюры, волнистые линии, завитки, ягоды, листья, травинки, работа – концом кисти; цвета – красный, зеленый, желтый, черный, оранжевый. Как получить оранжевый оттенок: на палитру набираем желтую гуашь и по чуть-чуть добавляем красную). </w:t>
      </w:r>
      <w:r>
        <w:rPr>
          <w:rFonts w:ascii="Times New Roman" w:hAnsi="Times New Roman"/>
          <w:sz w:val="28"/>
          <w:szCs w:val="28"/>
        </w:rPr>
        <w:t xml:space="preserve">А вот мастерская гжельских мастеров – есть желающие поработать с этим видом росписи? </w:t>
      </w:r>
      <w:r>
        <w:rPr>
          <w:rFonts w:ascii="Times New Roman" w:hAnsi="Times New Roman"/>
          <w:i/>
          <w:sz w:val="28"/>
          <w:szCs w:val="28"/>
        </w:rPr>
        <w:t xml:space="preserve">(после выявления желающих, уточняем детали: бордюры, точки, прямые линии различной толщины, сеточка, капелька, мазок с тенями, синяя роза, цветы, птицы; цвета – синий, голубой, фиолетовый; как можно получить голубой оттенок? А как – фиолетовый?). </w:t>
      </w:r>
      <w:r>
        <w:rPr>
          <w:rFonts w:ascii="Times New Roman" w:hAnsi="Times New Roman"/>
          <w:sz w:val="28"/>
          <w:szCs w:val="28"/>
        </w:rPr>
        <w:t xml:space="preserve">Вот я вижу еще одну мастерскую. Здесь трудятся городецкие мастера. Есть желающие поработать в этой мастерской? </w:t>
      </w:r>
      <w:r>
        <w:rPr>
          <w:rFonts w:ascii="Times New Roman" w:hAnsi="Times New Roman"/>
          <w:i/>
          <w:sz w:val="28"/>
          <w:szCs w:val="28"/>
        </w:rPr>
        <w:t xml:space="preserve">(также определяем элементы городецкой росписи: букеты в ярких тонах, форма цветов, листьев, «оживки», скобочки, капельки, спирали, штрихи, точки, </w:t>
      </w:r>
      <w:proofErr w:type="spellStart"/>
      <w:r>
        <w:rPr>
          <w:rFonts w:ascii="Times New Roman" w:hAnsi="Times New Roman"/>
          <w:i/>
          <w:sz w:val="28"/>
          <w:szCs w:val="28"/>
        </w:rPr>
        <w:t>украешки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рамки, розан, подмалевка, </w:t>
      </w:r>
      <w:proofErr w:type="spellStart"/>
      <w:r>
        <w:rPr>
          <w:rFonts w:ascii="Times New Roman" w:hAnsi="Times New Roman"/>
          <w:i/>
          <w:sz w:val="28"/>
          <w:szCs w:val="28"/>
        </w:rPr>
        <w:t>теневка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расположение узора на изделии (гирлянда, кустики); как сделать розовый оттенок?) </w:t>
      </w:r>
    </w:p>
    <w:p w:rsidR="00A148D8" w:rsidRDefault="00A148D8" w:rsidP="00A148D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обсуждения, дети, проходят в свои «мастерские», и начинают работу, выбрав себе подходящий материал для рисования. В процессе работы детей следить за использованием правильных приемов той или иной росписи, соблюдением колорита, правильной подготовки оттенков путем смешения красок. (запись музыкального произведения по выбору педагога) </w:t>
      </w:r>
    </w:p>
    <w:p w:rsidR="00A148D8" w:rsidRDefault="00A148D8" w:rsidP="00A148D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детям закончить работу. Расположить свои работы на выставочном столе, рассмотреть их, отметить их яркость, красоту, неповторимость. Выслушать мнения детей. </w:t>
      </w:r>
    </w:p>
    <w:p w:rsidR="00A148D8" w:rsidRDefault="00A148D8" w:rsidP="00A148D8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48D8" w:rsidRDefault="00A148D8" w:rsidP="00A148D8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Рефлексия.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Керамический горшок.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Горшок обварной из глины духовной!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Мастером заговоренный быть всегда полным!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счастливчик, смотри, налетай!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за что не треснет крынка, хоть об землю разбивай!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«Пусть ваша жизнь будет полной чашей!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Ешьте с этого горшочка кашу, пейте парное молоко!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вам живется богато и легко!» - желают вам талантливые гжельские мастера: Вика, Юля, Маша, Кристина.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Плошка с росписью.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Посмотрите: у плошки донце – расписное оконце!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бока ее согреты красками цветного лета!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«Медом янтарным наполняй и гостей угощай!» -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Желает вам мастер Андрей.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Разделочная доска с росписью.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Городецкая роспись! Нет ее краше! Ну, где же аплодисменты ваши?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Аплодисменты дружные, мастерам… Сегодня очень нужные!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Глиняная игрушка.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Дымковская игрушка повсюду славится! А вам она нравится?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не скупится жизнь на варианты,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Откроет в вас великие таланты, </w:t>
      </w:r>
      <w:proofErr w:type="gramStart"/>
      <w:r>
        <w:rPr>
          <w:rFonts w:ascii="Times New Roman" w:hAnsi="Times New Roman"/>
          <w:sz w:val="28"/>
          <w:szCs w:val="28"/>
        </w:rPr>
        <w:t>Избавит</w:t>
      </w:r>
      <w:proofErr w:type="gramEnd"/>
      <w:r>
        <w:rPr>
          <w:rFonts w:ascii="Times New Roman" w:hAnsi="Times New Roman"/>
          <w:sz w:val="28"/>
          <w:szCs w:val="28"/>
        </w:rPr>
        <w:t xml:space="preserve"> от всяких сложностей </w:t>
      </w:r>
    </w:p>
    <w:p w:rsidR="00A148D8" w:rsidRDefault="00A148D8" w:rsidP="00A148D8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представит большие возможности! </w:t>
      </w:r>
    </w:p>
    <w:p w:rsidR="00A148D8" w:rsidRPr="00FC1399" w:rsidRDefault="00A148D8" w:rsidP="00A148D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вам, мастера дорогие! Великое дело делаете – в народе будите душу русскую! Низкий поклон вам за это! Эх, полны были мастерские – опустели все сейчас! Расстаемся, гости дорогие! </w:t>
      </w:r>
    </w:p>
    <w:p w:rsidR="007E068A" w:rsidRPr="00A148D8" w:rsidRDefault="00A148D8" w:rsidP="00A148D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Все: </w:t>
      </w:r>
      <w:r>
        <w:rPr>
          <w:rFonts w:ascii="Times New Roman" w:hAnsi="Times New Roman"/>
          <w:sz w:val="28"/>
          <w:szCs w:val="28"/>
        </w:rPr>
        <w:t>До свидания, в добрый час!</w:t>
      </w:r>
      <w:bookmarkStart w:id="0" w:name="_GoBack"/>
      <w:bookmarkEnd w:id="0"/>
    </w:p>
    <w:sectPr w:rsidR="007E068A" w:rsidRPr="00A1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9A9"/>
    <w:multiLevelType w:val="hybridMultilevel"/>
    <w:tmpl w:val="50DA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D8"/>
    <w:rsid w:val="007E068A"/>
    <w:rsid w:val="00A1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26C3-0524-46DF-AECE-D3FEA4D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2016-03-10T07:27:00Z</dcterms:created>
  <dcterms:modified xsi:type="dcterms:W3CDTF">2016-03-10T07:28:00Z</dcterms:modified>
</cp:coreProperties>
</file>