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№25 «Пчёлка» ст. Брюховецкой МО        </w:t>
      </w: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Брюховецкий район</w:t>
      </w: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426" w:rsidRDefault="00D15061" w:rsidP="00361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ситуации по изобразительной деятельности в подготовительной группе «У лукоморья дуб зелёный»</w:t>
      </w:r>
    </w:p>
    <w:p w:rsidR="00D15061" w:rsidRPr="00F27EA6" w:rsidRDefault="00D15061" w:rsidP="00361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(нетрадиционная техника)</w:t>
      </w: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О.В. Аникеенко, воспитатель</w:t>
      </w: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61" w:rsidRDefault="00D15061" w:rsidP="00113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Брюховецкая  2016</w:t>
      </w:r>
    </w:p>
    <w:p w:rsidR="00713BEC" w:rsidRPr="00F27EA6" w:rsidRDefault="002F7F6A" w:rsidP="00361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="00713BEC"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15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</w:t>
      </w:r>
      <w:r w:rsidR="00713BEC"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знакомство с творчеством А. С. Пушкина; учить иллюстрировать отрывок стихотворения, передавая сюжет в рисунке по образцу воспитателя в нетрадиционной технике; развивать умение создавать образ по описанию; упражнять в умении регулировать силу нажима простого карандаша при обведении шаблона;</w:t>
      </w:r>
    </w:p>
    <w:p w:rsidR="00713BEC" w:rsidRPr="00F27EA6" w:rsidRDefault="00713BEC" w:rsidP="00361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воображение, чувство цвета и композиции;</w:t>
      </w:r>
    </w:p>
    <w:p w:rsidR="00713BEC" w:rsidRDefault="00713BEC" w:rsidP="00361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прекрасного, </w:t>
      </w:r>
      <w:r w:rsid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сказкам А.С. Пушкина.</w:t>
      </w:r>
    </w:p>
    <w:p w:rsidR="00F27EA6" w:rsidRPr="00F27EA6" w:rsidRDefault="00F27EA6" w:rsidP="00361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BEC" w:rsidRDefault="00713BEC" w:rsidP="00361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творчеством А.С. Пушкина, 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отрывка из поэмы “Руслан и Людмила”, </w:t>
      </w:r>
      <w:r w:rsid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содержанию, 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произведению.</w:t>
      </w:r>
    </w:p>
    <w:p w:rsidR="00F27EA6" w:rsidRPr="00F27EA6" w:rsidRDefault="00F27EA6" w:rsidP="00361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EA6" w:rsidRDefault="00713BEC" w:rsidP="00361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занятию: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гуашь коричневая, 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клеевая кисть, баночка с во</w:t>
      </w:r>
      <w:r w:rsidR="002C2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дой, салфетки, клей ПВА, губка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нитки зелёного цвета, простой к</w:t>
      </w:r>
      <w:r w:rsid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арандаш, листы А-4, трафареты ствола дерева и кота.</w:t>
      </w:r>
    </w:p>
    <w:p w:rsidR="002F7F6A" w:rsidRPr="00F27EA6" w:rsidRDefault="00713BEC" w:rsidP="00361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F6A" w:rsidRDefault="00713BEC" w:rsidP="00361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лукоморье, ниткопись, трафарет, крона. </w:t>
      </w:r>
    </w:p>
    <w:p w:rsidR="00113AB0" w:rsidRPr="00F27EA6" w:rsidRDefault="00113AB0" w:rsidP="00361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BEC" w:rsidRPr="00F27EA6" w:rsidRDefault="00713BEC" w:rsidP="00361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 и объяснение воспитателя,</w:t>
      </w:r>
      <w:r w:rsidR="0011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детских работ из интернета;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к детям, игровая ситу</w:t>
      </w:r>
      <w:r w:rsidR="0011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ация, 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напоминание о технике рисования, наблюдение за работой детей, индивидуальные объяснения, анализ работ воспитателем и детьми.</w:t>
      </w:r>
    </w:p>
    <w:p w:rsidR="00113AB0" w:rsidRDefault="00713BEC" w:rsidP="00361426">
      <w:pPr>
        <w:shd w:val="clear" w:color="auto" w:fill="FFFFFF"/>
        <w:spacing w:before="237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11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ситуации</w:t>
      </w:r>
      <w:r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BEC" w:rsidRDefault="00113AB0" w:rsidP="00361426">
      <w:pPr>
        <w:shd w:val="clear" w:color="auto" w:fill="FFFFFF"/>
        <w:spacing w:before="237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3BEC"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с вами сегодня поговорим о сказках. Скажите, а</w:t>
      </w:r>
      <w:r w:rsidR="00713BEC"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сказки? Какие бывают сказки? (народные, авторские) Какие вы знаете и любите сказки? Я сегодня принесла вам книгу сказок А. С. Пушкина, он написал много произведений. Какие сказки Пушкина вы знаете? Ребята, сейчас я вам прочитаю отрывок, а вы внимательно слушайте и скажите из какого произведения, я его взяла.</w:t>
      </w:r>
    </w:p>
    <w:p w:rsidR="009114CF" w:rsidRPr="009114CF" w:rsidRDefault="009114CF" w:rsidP="009114CF">
      <w:pPr>
        <w:shd w:val="clear" w:color="auto" w:fill="FFFFFF"/>
        <w:spacing w:before="237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отрывка из поэмы «Руслан и Людм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ила»).</w:t>
      </w:r>
    </w:p>
    <w:p w:rsidR="009114CF" w:rsidRPr="009114CF" w:rsidRDefault="009114CF" w:rsidP="009114CF">
      <w:pPr>
        <w:shd w:val="clear" w:color="auto" w:fill="FFFFFF"/>
        <w:spacing w:before="237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…У лукоморья дуб зелёный;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Златая цепь на дубе том: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И днём и ночью кот учёный</w:t>
      </w:r>
      <w:proofErr w:type="gramStart"/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сё ходит по цепи кругом;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Идёт направо - песнь заводит,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Налево - сказку говорит.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Там чудеса: там леший бродит,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Русалка на ветвях сидит;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Там на неведомых дорожках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Следы невиданных зверей;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Избушка там на курьих ножках</w:t>
      </w:r>
      <w:proofErr w:type="gramStart"/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тоит без окон, без дверей;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Там лес и дол видений полны;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Там о заре прихлынут волны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На брег песчаный и пустой,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И тридцать витязей прекрасных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Чредой из вод выходят ясных,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И с ними дядька их морской;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Там королевич мимоходом</w:t>
      </w:r>
      <w:proofErr w:type="gramStart"/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леняет грозного царя;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Там в облаках перед народом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леса, через моря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Колдун несёт богатыря;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В темнице там царевна тужит,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А бурый волк ей верно служит;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Там ступа с Бабою Ягой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Идёт, бредёт сама собой,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царь </w:t>
      </w:r>
      <w:proofErr w:type="spellStart"/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Кащей</w:t>
      </w:r>
      <w:proofErr w:type="spellEnd"/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златом чахнет;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Там русский дух... там Русью пахнет!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И там я был, и мёд я пил;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У моря видел дуб зелёный;</w:t>
      </w:r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ним сидел, и кот учёный</w:t>
      </w:r>
      <w:proofErr w:type="gramStart"/>
      <w:r w:rsidRPr="009114CF">
        <w:rPr>
          <w:rFonts w:ascii="Times New Roman" w:hAnsi="Times New Roman" w:cs="Times New Roman"/>
          <w:sz w:val="28"/>
          <w:szCs w:val="28"/>
        </w:rPr>
        <w:br/>
      </w:r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114CF">
        <w:rPr>
          <w:rFonts w:ascii="Times New Roman" w:hAnsi="Times New Roman" w:cs="Times New Roman"/>
          <w:sz w:val="28"/>
          <w:szCs w:val="28"/>
          <w:shd w:val="clear" w:color="auto" w:fill="FFFFFF"/>
        </w:rPr>
        <w:t>вои мне сказки говорил.</w:t>
      </w:r>
    </w:p>
    <w:p w:rsidR="00713BEC" w:rsidRPr="00F27EA6" w:rsidRDefault="00713BEC" w:rsidP="00113AB0">
      <w:pPr>
        <w:shd w:val="clear" w:color="auto" w:fill="FFFFFF"/>
        <w:spacing w:before="237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 вам это произведение? Как оно называется? Правильно, «Руслан и Людмила». Книга, которую я принесла, мне дали в библиотеке на один день. А хотите, чтобы у вас была своя книга сказок А. С. Пушкина? Это будет не простая книга, она будет состоять только из иллюстраций. Что такое «иллюстрации»? Правильно, это рисунки отображающие те</w:t>
      </w:r>
      <w:proofErr w:type="gramStart"/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оизведения. Сегодня мы сделаем иллюстрации к сказке «Руслан и Людмила». Показ педагога. Посмотрите, как это буду делать я. Возьму чистый лист и сверху наложу на него трафарет ствола дуба. (Трафарет – лист картона с отверстиям</w:t>
      </w:r>
      <w:r w:rsidR="009114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рисунка) Затем, возьму губку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наберу на него коричневой краски и начну примакивать сверху вниз, плотно заполняя краской всю поверхность ствола. Когда ствол будет готов, можно приступать к кроне 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дерева. (Крона – вершина дерева с листвою) Её мы будем делать в технике «ниткопись» (рисование ниткой и клеем). Для этого нужно взять клеевую кисть и намазать клеем всю крону. Потом взять нитки зеленого цвета и приклеить их. Вот и получился настоящий зеленый дуб. Осталось сделать самого кота. На столе лежат разные шаблоны кота: кот лежит, сидит, тянется. Нужно выбрать какой-нибудь один, какой больше понравится, и обвести его простым карандашом, не сильно надавливать. Дальше берем чистую клеевую кисть, набираю оранжевую краску и, держа кисть вертикально, самым концом ворса начинаю примакивать с головы, постепенно передвигаясь к хвосту. За контур стараюсь не выходить. Затем дорисую коту глаза, нос, рот. Вот такое у меня получилось Лукоморье. (Лукоморье – это морской залив) </w:t>
      </w:r>
      <w:r w:rsidR="001A19A5"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 своя иллюстрация, которую мы вставим в нашу книгу.</w:t>
      </w:r>
    </w:p>
    <w:p w:rsidR="00281B16" w:rsidRDefault="00281B16" w:rsidP="00113AB0">
      <w:pPr>
        <w:shd w:val="clear" w:color="auto" w:fill="FFFFFF"/>
        <w:spacing w:before="237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Пальчиковая гимнастика «Кошка</w:t>
      </w:r>
      <w:r w:rsidR="00713BEC"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1B16" w:rsidRPr="00281B16" w:rsidRDefault="00281B16" w:rsidP="0028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16">
        <w:rPr>
          <w:rFonts w:ascii="Times New Roman" w:hAnsi="Times New Roman" w:cs="Times New Roman"/>
          <w:sz w:val="28"/>
          <w:szCs w:val="28"/>
        </w:rPr>
        <w:t>Подставляй ладошку (Вытягиваем вперёд руку ладошкой вверх)</w:t>
      </w:r>
    </w:p>
    <w:p w:rsidR="00281B16" w:rsidRPr="00281B16" w:rsidRDefault="00281B16" w:rsidP="0028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16">
        <w:rPr>
          <w:rFonts w:ascii="Times New Roman" w:hAnsi="Times New Roman" w:cs="Times New Roman"/>
          <w:sz w:val="28"/>
          <w:szCs w:val="28"/>
        </w:rPr>
        <w:t>Расскажу про кошку (Гладим ладонь другой рукой)</w:t>
      </w:r>
    </w:p>
    <w:p w:rsidR="00281B16" w:rsidRPr="00281B16" w:rsidRDefault="00281B16" w:rsidP="0028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16">
        <w:rPr>
          <w:rFonts w:ascii="Times New Roman" w:hAnsi="Times New Roman" w:cs="Times New Roman"/>
          <w:sz w:val="28"/>
          <w:szCs w:val="28"/>
        </w:rPr>
        <w:t>Будем пальчики считать? (Шевелим пальчиками)</w:t>
      </w:r>
    </w:p>
    <w:p w:rsidR="00281B16" w:rsidRPr="00281B16" w:rsidRDefault="00281B16" w:rsidP="0028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16">
        <w:rPr>
          <w:rFonts w:ascii="Times New Roman" w:hAnsi="Times New Roman" w:cs="Times New Roman"/>
          <w:sz w:val="28"/>
          <w:szCs w:val="28"/>
        </w:rPr>
        <w:t>Будем пальчики считать! (Сжимаем пальчики в кулак и разжимаем)</w:t>
      </w:r>
    </w:p>
    <w:p w:rsidR="00281B16" w:rsidRPr="00281B16" w:rsidRDefault="00281B16" w:rsidP="0028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16">
        <w:rPr>
          <w:rFonts w:ascii="Times New Roman" w:hAnsi="Times New Roman" w:cs="Times New Roman"/>
          <w:sz w:val="28"/>
          <w:szCs w:val="28"/>
        </w:rPr>
        <w:t>Раз-два-три четыре-пять! (Поочерёдно загибаем пальчики на руке)</w:t>
      </w:r>
    </w:p>
    <w:p w:rsidR="00281B16" w:rsidRPr="00281B16" w:rsidRDefault="00281B16" w:rsidP="0028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16">
        <w:rPr>
          <w:rFonts w:ascii="Times New Roman" w:hAnsi="Times New Roman" w:cs="Times New Roman"/>
          <w:sz w:val="28"/>
          <w:szCs w:val="28"/>
        </w:rPr>
        <w:t>Вот – кулак, (Сжимаем пальцы в кулак)</w:t>
      </w:r>
    </w:p>
    <w:p w:rsidR="00281B16" w:rsidRPr="00281B16" w:rsidRDefault="00281B16" w:rsidP="0028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16">
        <w:rPr>
          <w:rFonts w:ascii="Times New Roman" w:hAnsi="Times New Roman" w:cs="Times New Roman"/>
          <w:sz w:val="28"/>
          <w:szCs w:val="28"/>
        </w:rPr>
        <w:t>А вот – ладошка. (Разжимаем их)</w:t>
      </w:r>
    </w:p>
    <w:p w:rsidR="00281B16" w:rsidRPr="00281B16" w:rsidRDefault="00281B16" w:rsidP="0028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16">
        <w:rPr>
          <w:rFonts w:ascii="Times New Roman" w:hAnsi="Times New Roman" w:cs="Times New Roman"/>
          <w:sz w:val="28"/>
          <w:szCs w:val="28"/>
        </w:rPr>
        <w:t>На ладошку села кошка! (Ставим на ладонь пальцы второй руки)</w:t>
      </w:r>
    </w:p>
    <w:p w:rsidR="00281B16" w:rsidRPr="00281B16" w:rsidRDefault="00281B16" w:rsidP="0028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16">
        <w:rPr>
          <w:rFonts w:ascii="Times New Roman" w:hAnsi="Times New Roman" w:cs="Times New Roman"/>
          <w:sz w:val="28"/>
          <w:szCs w:val="28"/>
        </w:rPr>
        <w:t>И крадётся потихоньку, («Пробегают» пальчиками по руке до плеча)</w:t>
      </w:r>
    </w:p>
    <w:p w:rsidR="00281B16" w:rsidRPr="00281B16" w:rsidRDefault="00281B16" w:rsidP="0028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16">
        <w:rPr>
          <w:rFonts w:ascii="Times New Roman" w:hAnsi="Times New Roman" w:cs="Times New Roman"/>
          <w:sz w:val="28"/>
          <w:szCs w:val="28"/>
        </w:rPr>
        <w:t>И крадётся потихоньку… (Прячут кисть другой руки в подмышечную впадину)</w:t>
      </w:r>
    </w:p>
    <w:p w:rsidR="00281B16" w:rsidRPr="00281B16" w:rsidRDefault="00281B16" w:rsidP="0028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16">
        <w:rPr>
          <w:rFonts w:ascii="Times New Roman" w:hAnsi="Times New Roman" w:cs="Times New Roman"/>
          <w:sz w:val="28"/>
          <w:szCs w:val="28"/>
        </w:rPr>
        <w:t>Видно мышка там живёт!</w:t>
      </w:r>
    </w:p>
    <w:p w:rsidR="00713BEC" w:rsidRPr="00F27EA6" w:rsidRDefault="00713BEC" w:rsidP="00113AB0">
      <w:pPr>
        <w:shd w:val="clear" w:color="auto" w:fill="FFFFFF"/>
        <w:spacing w:before="237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деятельность детей.</w:t>
      </w:r>
    </w:p>
    <w:p w:rsidR="00713BEC" w:rsidRPr="00F27EA6" w:rsidRDefault="00713BEC" w:rsidP="00113AB0">
      <w:pPr>
        <w:shd w:val="clear" w:color="auto" w:fill="FFFFFF"/>
        <w:spacing w:before="237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работа:</w:t>
      </w:r>
    </w:p>
    <w:p w:rsidR="00281B16" w:rsidRDefault="00281B16" w:rsidP="00113AB0">
      <w:pPr>
        <w:shd w:val="clear" w:color="auto" w:fill="FFFFFF"/>
        <w:spacing w:before="237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 правил работы с ножницами, клеем;</w:t>
      </w:r>
    </w:p>
    <w:p w:rsidR="00713BEC" w:rsidRPr="00F27EA6" w:rsidRDefault="00713BEC" w:rsidP="00113AB0">
      <w:pPr>
        <w:shd w:val="clear" w:color="auto" w:fill="FFFFFF"/>
        <w:spacing w:before="237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при создании кроны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(нарезание «листвы»)</w:t>
      </w:r>
    </w:p>
    <w:p w:rsidR="00713BEC" w:rsidRPr="00F27EA6" w:rsidRDefault="00713BEC" w:rsidP="00113AB0">
      <w:pPr>
        <w:shd w:val="clear" w:color="auto" w:fill="FFFFFF"/>
        <w:spacing w:before="237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необходимости, использую повторный пока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>з, словесные поощрения, похвалу.</w:t>
      </w:r>
    </w:p>
    <w:p w:rsidR="00713BEC" w:rsidRDefault="00713BEC" w:rsidP="00281B16">
      <w:pPr>
        <w:shd w:val="clear" w:color="auto" w:fill="FFFFFF"/>
        <w:spacing w:before="237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детских работ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Посмотрите, ка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Лукоморье получилось у Арины, Сони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такой раскидистый и кот совсем ка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настоящий – выгнул свою спинку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на занятии мы создавали иллюстрации к </w:t>
      </w:r>
      <w:r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произведению, а для этого использовали разные техники рисования: и поролоном, и клеевой кистью, и даже нитками. И </w:t>
      </w:r>
      <w:r w:rsidR="00E11574" w:rsidRPr="00F27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получились замечательные.</w:t>
      </w:r>
    </w:p>
    <w:p w:rsidR="00281B16" w:rsidRPr="00281B16" w:rsidRDefault="00281B16" w:rsidP="00281B16">
      <w:pPr>
        <w:shd w:val="clear" w:color="auto" w:fill="FFFFFF"/>
        <w:spacing w:before="237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детских работ.</w:t>
      </w:r>
    </w:p>
    <w:p w:rsidR="00026E9E" w:rsidRPr="00F27EA6" w:rsidRDefault="00026E9E" w:rsidP="00113A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6E9E" w:rsidRPr="00F27EA6" w:rsidSect="00713BE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BEC"/>
    <w:rsid w:val="00026E9E"/>
    <w:rsid w:val="00113AB0"/>
    <w:rsid w:val="001A19A5"/>
    <w:rsid w:val="00281B16"/>
    <w:rsid w:val="002C2349"/>
    <w:rsid w:val="002F7F6A"/>
    <w:rsid w:val="00361426"/>
    <w:rsid w:val="00713BEC"/>
    <w:rsid w:val="008C7641"/>
    <w:rsid w:val="009114CF"/>
    <w:rsid w:val="009F5370"/>
    <w:rsid w:val="00AB7BF9"/>
    <w:rsid w:val="00D0045E"/>
    <w:rsid w:val="00D15061"/>
    <w:rsid w:val="00E11574"/>
    <w:rsid w:val="00F13994"/>
    <w:rsid w:val="00F2447A"/>
    <w:rsid w:val="00F2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3BE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13BE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1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A454-B55C-410D-BAA6-05ACDE0A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Новохопёрский детский сад общеразвивающего вида « Родничок "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</dc:creator>
  <cp:lastModifiedBy>User</cp:lastModifiedBy>
  <cp:revision>14</cp:revision>
  <cp:lastPrinted>2014-03-21T04:02:00Z</cp:lastPrinted>
  <dcterms:created xsi:type="dcterms:W3CDTF">2014-03-11T07:08:00Z</dcterms:created>
  <dcterms:modified xsi:type="dcterms:W3CDTF">2016-03-11T10:58:00Z</dcterms:modified>
</cp:coreProperties>
</file>